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4480" w:firstLineChars="1400"/>
        <w:jc w:val="center"/>
        <w:rPr>
          <w:rFonts w:hint="eastAsia" w:ascii="宋体" w:hAnsi="宋体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2"/>
        <w:tabs>
          <w:tab w:val="left" w:pos="2760"/>
        </w:tabs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jc w:val="righ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伊州环函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〔202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〕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88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auto"/>
        <w:outlineLvl w:val="9"/>
        <w:rPr>
          <w:rFonts w:ascii="宋体" w:hAnsi="宋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</w:rPr>
        <w:t>关于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伊犁鑫泽食品工业有限公司三万吨脱水</w:t>
      </w: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蔬菜精加工建设项目</w:t>
      </w:r>
      <w:r>
        <w:rPr>
          <w:rFonts w:hint="eastAsia" w:ascii="方正小标宋简体" w:eastAsia="方正小标宋简体"/>
          <w:sz w:val="44"/>
          <w:szCs w:val="44"/>
        </w:rPr>
        <w:t>环境影响报告表</w:t>
      </w:r>
    </w:p>
    <w:p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方正小标宋简体" w:eastAsia="方正小标宋简体"/>
          <w:sz w:val="44"/>
          <w:szCs w:val="44"/>
        </w:rPr>
        <w:t>告知承诺行政许可决定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outlineLvl w:val="9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伊犁鑫泽食品工业有限公司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spacing w:line="560" w:lineRule="exact"/>
        <w:ind w:firstLine="640" w:firstLineChars="200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你</w:t>
      </w:r>
      <w:r>
        <w:rPr>
          <w:rFonts w:hint="eastAsia" w:ascii="仿宋_GB2312" w:eastAsia="仿宋_GB2312"/>
          <w:sz w:val="32"/>
          <w:szCs w:val="32"/>
          <w:lang w:eastAsia="zh-CN"/>
        </w:rPr>
        <w:t>公司</w:t>
      </w:r>
      <w:r>
        <w:rPr>
          <w:rFonts w:hint="eastAsia" w:ascii="仿宋_GB2312" w:eastAsia="仿宋_GB2312"/>
          <w:sz w:val="32"/>
          <w:szCs w:val="32"/>
        </w:rPr>
        <w:t>向我局提交的建设项目环境影响报告表行政审批告知承诺书及《</w:t>
      </w:r>
      <w:r>
        <w:rPr>
          <w:rFonts w:hint="eastAsia" w:ascii="仿宋_GB2312" w:eastAsia="仿宋_GB2312"/>
          <w:sz w:val="32"/>
          <w:szCs w:val="32"/>
          <w:lang w:eastAsia="zh-CN"/>
        </w:rPr>
        <w:t>伊犁鑫泽食品工业有限公司三万吨脱水蔬菜精加工建设项目</w:t>
      </w:r>
      <w:r>
        <w:rPr>
          <w:rFonts w:hint="eastAsia" w:ascii="仿宋_GB2312" w:eastAsia="仿宋_GB2312"/>
          <w:sz w:val="32"/>
          <w:szCs w:val="32"/>
        </w:rPr>
        <w:t>环境影响报告表》及其相关材料收悉并受理，现已审理完结。</w:t>
      </w:r>
    </w:p>
    <w:p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一、你</w:t>
      </w:r>
      <w:r>
        <w:rPr>
          <w:rFonts w:hint="eastAsia" w:ascii="仿宋_GB2312" w:eastAsia="仿宋_GB2312"/>
          <w:sz w:val="32"/>
          <w:szCs w:val="32"/>
          <w:lang w:eastAsia="zh-CN"/>
        </w:rPr>
        <w:t>公司</w:t>
      </w:r>
      <w:r>
        <w:rPr>
          <w:rFonts w:hint="eastAsia" w:ascii="仿宋_GB2312" w:eastAsia="仿宋_GB2312"/>
          <w:sz w:val="32"/>
          <w:szCs w:val="32"/>
        </w:rPr>
        <w:t>申报情况</w:t>
      </w:r>
    </w:p>
    <w:p>
      <w:pPr>
        <w:spacing w:line="560" w:lineRule="exact"/>
        <w:ind w:firstLine="480" w:firstLineChars="1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（一）你</w:t>
      </w:r>
      <w:r>
        <w:rPr>
          <w:rFonts w:hint="eastAsia" w:ascii="仿宋_GB2312" w:eastAsia="仿宋_GB2312"/>
          <w:sz w:val="32"/>
          <w:szCs w:val="32"/>
          <w:lang w:eastAsia="zh-CN"/>
        </w:rPr>
        <w:t>公司</w:t>
      </w:r>
      <w:r>
        <w:rPr>
          <w:rFonts w:hint="eastAsia" w:ascii="仿宋_GB2312" w:eastAsia="仿宋_GB2312"/>
          <w:sz w:val="32"/>
          <w:szCs w:val="32"/>
        </w:rPr>
        <w:t>自愿采取告知承诺方式实施行政审批，并已经知晓生态环境主管部门告知的全部内容，并能满足生态环境主管部门告知的条件，承诺履行生态环境保护的相关义务，接受生态环境主管部门的监督和管理。</w:t>
      </w:r>
    </w:p>
    <w:p>
      <w:pPr>
        <w:spacing w:line="560" w:lineRule="exact"/>
        <w:ind w:firstLine="480" w:firstLineChars="1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（二）你</w:t>
      </w:r>
      <w:r>
        <w:rPr>
          <w:rFonts w:hint="eastAsia" w:ascii="仿宋_GB2312" w:eastAsia="仿宋_GB2312"/>
          <w:sz w:val="32"/>
          <w:szCs w:val="32"/>
          <w:lang w:eastAsia="zh-CN"/>
        </w:rPr>
        <w:t>公司</w:t>
      </w:r>
      <w:r>
        <w:rPr>
          <w:rFonts w:hint="eastAsia" w:ascii="仿宋_GB2312" w:eastAsia="仿宋_GB2312"/>
          <w:sz w:val="32"/>
          <w:szCs w:val="32"/>
        </w:rPr>
        <w:t>已提交以下材料</w:t>
      </w:r>
    </w:p>
    <w:p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1．建设项目环评告知承诺审批申请表（纸质版、电子版PDF格式原件各1份）；</w:t>
      </w:r>
    </w:p>
    <w:p>
      <w:pPr>
        <w:spacing w:line="560" w:lineRule="exact"/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2．建设项目环境影响报告表（纸质版、电子版PDF格式原件各1份）；</w:t>
      </w:r>
    </w:p>
    <w:p>
      <w:pPr>
        <w:pStyle w:val="2"/>
        <w:rPr>
          <w:rFonts w:hint="eastAsia" w:eastAsia="仿宋_GB231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3.主要污染物总量控制指标来源证明文件（纸质版、电子版</w:t>
      </w:r>
      <w:r>
        <w:rPr>
          <w:rFonts w:hint="eastAsia" w:ascii="仿宋_GB2312" w:eastAsia="仿宋_GB2312"/>
          <w:sz w:val="32"/>
          <w:szCs w:val="32"/>
        </w:rPr>
        <w:t>PDF格式原件各1份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）。</w:t>
      </w:r>
    </w:p>
    <w:p>
      <w:pPr>
        <w:spacing w:line="560" w:lineRule="exact"/>
        <w:ind w:firstLine="480" w:firstLineChars="1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（三）你</w:t>
      </w:r>
      <w:r>
        <w:rPr>
          <w:rFonts w:hint="eastAsia" w:ascii="仿宋_GB2312" w:eastAsia="仿宋_GB2312"/>
          <w:sz w:val="32"/>
          <w:szCs w:val="32"/>
          <w:lang w:eastAsia="zh-CN"/>
        </w:rPr>
        <w:t>公司</w:t>
      </w:r>
      <w:r>
        <w:rPr>
          <w:rFonts w:hint="eastAsia" w:ascii="仿宋_GB2312" w:eastAsia="仿宋_GB2312"/>
          <w:sz w:val="32"/>
          <w:szCs w:val="32"/>
        </w:rPr>
        <w:t>承诺按照环境影响报告表中所列建设项目的性质、规模、地点、生产工艺和各项生态保护和污染防治措施进行建设。</w:t>
      </w:r>
    </w:p>
    <w:p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在全面落实环境影响报告表提出的各项生态保护和污染防治措施后，项目建设的不利环境影响可以得到减缓和控制。我局同意环境影响报告表中所列建设项目的性质、规模、地点、生产工艺和拟采取的环境保护措施。</w:t>
      </w:r>
    </w:p>
    <w:p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三、建设项目发生重大变动，须另行开展环境影响评价并依法重新报批；环境影响报告表自批准之日起超过五年，方决定开工建设，其环境影响报告表应报我局重新审核。</w:t>
      </w:r>
    </w:p>
    <w:p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四、严格执行环境保护设施与主体工程同时设计、同时施工、同时投入使用的环保“三同时”制度，项目建成投入试运行后按规定实施竣工环境保护验收，并向社会公开验收报告。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五、伊犁州生态环境局</w:t>
      </w:r>
      <w:r>
        <w:rPr>
          <w:rFonts w:hint="eastAsia" w:ascii="仿宋_GB2312" w:eastAsia="仿宋_GB2312"/>
          <w:sz w:val="32"/>
          <w:szCs w:val="32"/>
          <w:lang w:eastAsia="zh-CN"/>
        </w:rPr>
        <w:t>特克斯县</w:t>
      </w:r>
      <w:r>
        <w:rPr>
          <w:rFonts w:hint="eastAsia" w:ascii="仿宋_GB2312" w:eastAsia="仿宋_GB2312"/>
          <w:sz w:val="32"/>
          <w:szCs w:val="32"/>
        </w:rPr>
        <w:t>分局负责组织该项目的环境执法现场监察和日常监督管理。</w:t>
      </w:r>
    </w:p>
    <w:p>
      <w:pPr>
        <w:spacing w:line="560" w:lineRule="exact"/>
        <w:ind w:right="640" w:firstLine="645"/>
        <w:jc w:val="both"/>
        <w:rPr>
          <w:rStyle w:val="11"/>
          <w:rFonts w:hint="eastAsia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（此件社会公开）</w:t>
      </w:r>
    </w:p>
    <w:p>
      <w:pPr>
        <w:spacing w:line="560" w:lineRule="exact"/>
        <w:ind w:right="1120"/>
        <w:rPr>
          <w:rFonts w:hint="eastAsia" w:ascii="宋体" w:hAnsi="宋体" w:eastAsia="方正仿宋简体" w:cs="方正仿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right="-25" w:rightChars="0" w:firstLine="4480" w:firstLineChars="14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伊犁哈萨克自治州生态环境局</w:t>
      </w:r>
    </w:p>
    <w:p>
      <w:pPr>
        <w:spacing w:line="560" w:lineRule="exact"/>
        <w:ind w:right="1120" w:firstLine="5120" w:firstLineChars="1600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footerReference r:id="rId3" w:type="default"/>
      <w:pgSz w:w="11907" w:h="16840"/>
      <w:pgMar w:top="1814" w:right="1446" w:bottom="1588" w:left="1446" w:header="851" w:footer="851" w:gutter="0"/>
      <w:cols w:space="425" w:num="1"/>
      <w:titlePg/>
      <w:docGrid w:type="linesAndChars" w:linePitch="28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altName w:val="宋体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page" w:x="7291" w:y="332"/>
      <w:ind w:firstLine="560"/>
      <w:rPr>
        <w:rStyle w:val="11"/>
        <w:rFonts w:ascii="宋体" w:hAnsi="宋体" w:eastAsia="宋体"/>
        <w:sz w:val="28"/>
        <w:szCs w:val="28"/>
      </w:rPr>
    </w:pPr>
    <w:r>
      <w:rPr>
        <w:rStyle w:val="11"/>
        <w:rFonts w:hint="eastAsia" w:ascii="宋体" w:hAnsi="宋体" w:eastAsia="宋体"/>
        <w:sz w:val="28"/>
        <w:szCs w:val="28"/>
      </w:rPr>
      <w:t xml:space="preserve">— </w:t>
    </w:r>
    <w:r>
      <w:rPr>
        <w:rStyle w:val="11"/>
        <w:rFonts w:ascii="宋体" w:hAnsi="宋体" w:eastAsia="宋体"/>
        <w:sz w:val="28"/>
        <w:szCs w:val="28"/>
      </w:rPr>
      <w:fldChar w:fldCharType="begin"/>
    </w:r>
    <w:r>
      <w:rPr>
        <w:rStyle w:val="11"/>
        <w:rFonts w:ascii="宋体" w:hAnsi="宋体" w:eastAsia="宋体"/>
        <w:sz w:val="28"/>
        <w:szCs w:val="28"/>
      </w:rPr>
      <w:instrText xml:space="preserve">PAGE  </w:instrText>
    </w:r>
    <w:r>
      <w:rPr>
        <w:rStyle w:val="11"/>
        <w:rFonts w:ascii="宋体" w:hAnsi="宋体" w:eastAsia="宋体"/>
        <w:sz w:val="28"/>
        <w:szCs w:val="28"/>
      </w:rPr>
      <w:fldChar w:fldCharType="separate"/>
    </w:r>
    <w:r>
      <w:rPr>
        <w:rStyle w:val="11"/>
        <w:rFonts w:ascii="宋体" w:hAnsi="宋体" w:eastAsia="宋体"/>
        <w:sz w:val="28"/>
        <w:szCs w:val="28"/>
      </w:rPr>
      <w:t>19</w:t>
    </w:r>
    <w:r>
      <w:rPr>
        <w:rStyle w:val="11"/>
        <w:rFonts w:ascii="宋体" w:hAnsi="宋体" w:eastAsia="宋体"/>
        <w:sz w:val="28"/>
        <w:szCs w:val="28"/>
      </w:rPr>
      <w:fldChar w:fldCharType="end"/>
    </w:r>
    <w:r>
      <w:rPr>
        <w:rStyle w:val="11"/>
        <w:rFonts w:hint="eastAsia" w:ascii="宋体" w:hAnsi="宋体" w:eastAsia="宋体"/>
        <w:sz w:val="28"/>
        <w:szCs w:val="28"/>
      </w:rPr>
      <w:t xml:space="preserve"> — </w:t>
    </w:r>
  </w:p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799"/>
    <w:rsid w:val="00033119"/>
    <w:rsid w:val="000405CF"/>
    <w:rsid w:val="000753E4"/>
    <w:rsid w:val="00083799"/>
    <w:rsid w:val="000E2118"/>
    <w:rsid w:val="001003D5"/>
    <w:rsid w:val="00122C33"/>
    <w:rsid w:val="00142F7A"/>
    <w:rsid w:val="00162327"/>
    <w:rsid w:val="00182B2D"/>
    <w:rsid w:val="001A25B9"/>
    <w:rsid w:val="001B033E"/>
    <w:rsid w:val="00203DF9"/>
    <w:rsid w:val="00220098"/>
    <w:rsid w:val="00233638"/>
    <w:rsid w:val="00234C5D"/>
    <w:rsid w:val="00244421"/>
    <w:rsid w:val="002532C4"/>
    <w:rsid w:val="002C13E0"/>
    <w:rsid w:val="002F159C"/>
    <w:rsid w:val="00320A19"/>
    <w:rsid w:val="00370AAB"/>
    <w:rsid w:val="00377FDC"/>
    <w:rsid w:val="003A641D"/>
    <w:rsid w:val="003D12FA"/>
    <w:rsid w:val="00421880"/>
    <w:rsid w:val="00435A38"/>
    <w:rsid w:val="004B6129"/>
    <w:rsid w:val="004D502F"/>
    <w:rsid w:val="004E5B08"/>
    <w:rsid w:val="00506317"/>
    <w:rsid w:val="00534EA9"/>
    <w:rsid w:val="0054321D"/>
    <w:rsid w:val="00557134"/>
    <w:rsid w:val="00563A27"/>
    <w:rsid w:val="005769C4"/>
    <w:rsid w:val="005B5CE7"/>
    <w:rsid w:val="00612D60"/>
    <w:rsid w:val="006B2334"/>
    <w:rsid w:val="00767961"/>
    <w:rsid w:val="00776154"/>
    <w:rsid w:val="00793877"/>
    <w:rsid w:val="0084280B"/>
    <w:rsid w:val="0085178B"/>
    <w:rsid w:val="008A087D"/>
    <w:rsid w:val="008E1055"/>
    <w:rsid w:val="008E2466"/>
    <w:rsid w:val="0091720F"/>
    <w:rsid w:val="0094487E"/>
    <w:rsid w:val="00944CD1"/>
    <w:rsid w:val="00955144"/>
    <w:rsid w:val="00A001D0"/>
    <w:rsid w:val="00A2380F"/>
    <w:rsid w:val="00A322B9"/>
    <w:rsid w:val="00A42D4B"/>
    <w:rsid w:val="00AC28C4"/>
    <w:rsid w:val="00B714CC"/>
    <w:rsid w:val="00BA3EB4"/>
    <w:rsid w:val="00BB5A81"/>
    <w:rsid w:val="00BD3896"/>
    <w:rsid w:val="00C35BD3"/>
    <w:rsid w:val="00C40628"/>
    <w:rsid w:val="00C53188"/>
    <w:rsid w:val="00CA0015"/>
    <w:rsid w:val="00CB0643"/>
    <w:rsid w:val="00CB6EC9"/>
    <w:rsid w:val="00CF5A2A"/>
    <w:rsid w:val="00D04070"/>
    <w:rsid w:val="00D3234F"/>
    <w:rsid w:val="00D410EE"/>
    <w:rsid w:val="00D4219C"/>
    <w:rsid w:val="00D51451"/>
    <w:rsid w:val="00DA7412"/>
    <w:rsid w:val="00DA7ACD"/>
    <w:rsid w:val="00DB7BCC"/>
    <w:rsid w:val="00DC1C49"/>
    <w:rsid w:val="00E23BE6"/>
    <w:rsid w:val="00E45AE7"/>
    <w:rsid w:val="00E50B5A"/>
    <w:rsid w:val="00E652F9"/>
    <w:rsid w:val="00EC5616"/>
    <w:rsid w:val="00ED6B42"/>
    <w:rsid w:val="00ED737B"/>
    <w:rsid w:val="00EF6D1F"/>
    <w:rsid w:val="00F33F70"/>
    <w:rsid w:val="00F33FC8"/>
    <w:rsid w:val="00F924A0"/>
    <w:rsid w:val="00F958D7"/>
    <w:rsid w:val="00FA2165"/>
    <w:rsid w:val="00FD1E29"/>
    <w:rsid w:val="021C6D15"/>
    <w:rsid w:val="04F03681"/>
    <w:rsid w:val="0D7A6F9C"/>
    <w:rsid w:val="143D403B"/>
    <w:rsid w:val="145114A9"/>
    <w:rsid w:val="167C0912"/>
    <w:rsid w:val="1A3F5F5F"/>
    <w:rsid w:val="1DC50C64"/>
    <w:rsid w:val="22495BA9"/>
    <w:rsid w:val="24FE4B44"/>
    <w:rsid w:val="2CD612BC"/>
    <w:rsid w:val="314D3499"/>
    <w:rsid w:val="322E2722"/>
    <w:rsid w:val="35124E78"/>
    <w:rsid w:val="36C379DB"/>
    <w:rsid w:val="393E70E3"/>
    <w:rsid w:val="3AC73E71"/>
    <w:rsid w:val="409726D1"/>
    <w:rsid w:val="4435775A"/>
    <w:rsid w:val="47BD15C4"/>
    <w:rsid w:val="48866E08"/>
    <w:rsid w:val="4B175CFC"/>
    <w:rsid w:val="4EE668C2"/>
    <w:rsid w:val="4FDF1F7B"/>
    <w:rsid w:val="59A9397B"/>
    <w:rsid w:val="6403268B"/>
    <w:rsid w:val="6A2D0690"/>
    <w:rsid w:val="6C477614"/>
    <w:rsid w:val="6F3873D7"/>
    <w:rsid w:val="6F915F0F"/>
    <w:rsid w:val="ABB198BD"/>
    <w:rsid w:val="BBDCFEC3"/>
    <w:rsid w:val="BD7E2335"/>
    <w:rsid w:val="BF6FC16B"/>
    <w:rsid w:val="D5DBE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3"/>
    <w:basedOn w:val="1"/>
    <w:next w:val="1"/>
    <w:link w:val="14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3"/>
    <w:next w:val="1"/>
    <w:qFormat/>
    <w:uiPriority w:val="0"/>
    <w:pPr>
      <w:widowControl w:val="0"/>
      <w:autoSpaceDE w:val="0"/>
      <w:autoSpaceDN w:val="0"/>
      <w:adjustRightInd w:val="0"/>
    </w:pPr>
    <w:rPr>
      <w:rFonts w:ascii="隶书" w:hAnsi="Times New Roman" w:eastAsia="隶书" w:cs="隶书"/>
      <w:color w:val="000000"/>
      <w:sz w:val="24"/>
      <w:szCs w:val="24"/>
      <w:lang w:val="en-US" w:eastAsia="zh-CN" w:bidi="ar-SA"/>
    </w:rPr>
  </w:style>
  <w:style w:type="paragraph" w:customStyle="1" w:styleId="3">
    <w:name w:val="纯文本1"/>
    <w:basedOn w:val="1"/>
    <w:qFormat/>
    <w:uiPriority w:val="0"/>
    <w:pPr>
      <w:adjustRightInd w:val="0"/>
    </w:pPr>
    <w:rPr>
      <w:rFonts w:ascii="宋体" w:hAnsi="Courier New"/>
      <w:szCs w:val="20"/>
    </w:rPr>
  </w:style>
  <w:style w:type="paragraph" w:styleId="5">
    <w:name w:val="Plain Text"/>
    <w:basedOn w:val="1"/>
    <w:qFormat/>
    <w:uiPriority w:val="0"/>
    <w:rPr>
      <w:rFonts w:ascii="宋体" w:cs="Courier New"/>
      <w:szCs w:val="21"/>
    </w:rPr>
  </w:style>
  <w:style w:type="paragraph" w:styleId="6">
    <w:name w:val="Date"/>
    <w:basedOn w:val="1"/>
    <w:next w:val="1"/>
    <w:link w:val="17"/>
    <w:semiHidden/>
    <w:unhideWhenUsed/>
    <w:qFormat/>
    <w:uiPriority w:val="99"/>
    <w:pPr>
      <w:ind w:left="100" w:leftChars="2500"/>
    </w:pPr>
  </w:style>
  <w:style w:type="paragraph" w:styleId="7">
    <w:name w:val="footer"/>
    <w:basedOn w:val="1"/>
    <w:link w:val="16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1">
    <w:name w:val="page number"/>
    <w:basedOn w:val="10"/>
    <w:qFormat/>
    <w:uiPriority w:val="0"/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paragraph" w:customStyle="1" w:styleId="13">
    <w:name w:val="Char Char1 Char Char"/>
    <w:basedOn w:val="4"/>
    <w:qFormat/>
    <w:uiPriority w:val="0"/>
    <w:pPr>
      <w:tabs>
        <w:tab w:val="left" w:pos="360"/>
        <w:tab w:val="left" w:pos="900"/>
      </w:tabs>
      <w:snapToGrid w:val="0"/>
      <w:spacing w:before="120" w:after="120" w:line="360" w:lineRule="auto"/>
      <w:ind w:left="542" w:leftChars="-12" w:firstLine="200" w:firstLineChars="200"/>
      <w:jc w:val="left"/>
    </w:pPr>
    <w:rPr>
      <w:rFonts w:ascii="Times New Roman" w:hAnsi="Times New Roman" w:eastAsia="黑体" w:cs="Times New Roman"/>
      <w:b w:val="0"/>
      <w:bCs w:val="0"/>
      <w:snapToGrid w:val="0"/>
      <w:sz w:val="24"/>
      <w:szCs w:val="24"/>
    </w:rPr>
  </w:style>
  <w:style w:type="character" w:customStyle="1" w:styleId="14">
    <w:name w:val="标题 3 Char"/>
    <w:basedOn w:val="10"/>
    <w:link w:val="4"/>
    <w:semiHidden/>
    <w:qFormat/>
    <w:uiPriority w:val="9"/>
    <w:rPr>
      <w:b/>
      <w:bCs/>
      <w:sz w:val="32"/>
      <w:szCs w:val="32"/>
    </w:rPr>
  </w:style>
  <w:style w:type="character" w:customStyle="1" w:styleId="15">
    <w:name w:val="页眉 Char"/>
    <w:basedOn w:val="10"/>
    <w:link w:val="8"/>
    <w:qFormat/>
    <w:uiPriority w:val="99"/>
    <w:rPr>
      <w:sz w:val="18"/>
      <w:szCs w:val="18"/>
    </w:rPr>
  </w:style>
  <w:style w:type="character" w:customStyle="1" w:styleId="16">
    <w:name w:val="页脚 Char"/>
    <w:basedOn w:val="10"/>
    <w:link w:val="7"/>
    <w:qFormat/>
    <w:uiPriority w:val="99"/>
    <w:rPr>
      <w:sz w:val="18"/>
      <w:szCs w:val="18"/>
    </w:rPr>
  </w:style>
  <w:style w:type="character" w:customStyle="1" w:styleId="17">
    <w:name w:val="日期 Char"/>
    <w:basedOn w:val="10"/>
    <w:link w:val="6"/>
    <w:semiHidden/>
    <w:qFormat/>
    <w:uiPriority w:val="99"/>
  </w:style>
  <w:style w:type="paragraph" w:customStyle="1" w:styleId="18">
    <w:name w:val="Char Char1 Char Char1"/>
    <w:basedOn w:val="4"/>
    <w:qFormat/>
    <w:uiPriority w:val="0"/>
    <w:pPr>
      <w:tabs>
        <w:tab w:val="left" w:pos="360"/>
        <w:tab w:val="left" w:pos="900"/>
      </w:tabs>
      <w:snapToGrid w:val="0"/>
      <w:spacing w:before="120" w:after="120" w:line="360" w:lineRule="auto"/>
      <w:ind w:left="542" w:leftChars="-12" w:firstLine="200" w:firstLineChars="200"/>
      <w:jc w:val="left"/>
    </w:pPr>
    <w:rPr>
      <w:rFonts w:ascii="Times New Roman" w:hAnsi="Times New Roman" w:eastAsia="黑体" w:cs="Times New Roman"/>
      <w:b w:val="0"/>
      <w:bCs w:val="0"/>
      <w:snapToGrid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134</Words>
  <Characters>766</Characters>
  <Lines>6</Lines>
  <Paragraphs>1</Paragraphs>
  <TotalTime>1</TotalTime>
  <ScaleCrop>false</ScaleCrop>
  <LinksUpToDate>false</LinksUpToDate>
  <CharactersWithSpaces>899</CharactersWithSpaces>
  <Application>WPS Office_11.8.2.11500_F1E327BC-269C-435d-A152-05C5408002CA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2020-03-08T23:46:00Z</dcterms:created>
  <dc:creator>陈玉新(本处领导校对核稿人)</dc:creator>
  <cp:lastModifiedBy>Administrator</cp:lastModifiedBy>
  <cp:lastPrinted>2024-05-13T02:46:00Z</cp:lastPrinted>
  <dcterms:modified xsi:type="dcterms:W3CDTF">2024-05-13T02:48:37Z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2052-11.8.2.11500</vt:lpwstr>
  </property>
  <property fmtid="{D5CDD505-2E9C-101B-9397-08002B2CF9AE}" pid="3" name="ICV">
    <vt:lpwstr>27F926D478BF4650A5EE0BE2DE7621D3</vt:lpwstr>
  </property>
</Properties>
</file>