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hint="default" w:ascii="Times New Roman" w:hAnsi="Times New Roman" w:eastAsia="宋体" w:cs="Times New Roman"/>
          <w:b/>
          <w:bCs/>
          <w:color w:val="auto"/>
          <w:sz w:val="24"/>
          <w:szCs w:val="24"/>
        </w:rPr>
      </w:pPr>
      <w:bookmarkStart w:id="19" w:name="_GoBack"/>
      <w:bookmarkEnd w:id="19"/>
      <w:r>
        <w:rPr>
          <w:rFonts w:hint="default" w:ascii="Times New Roman" w:hAnsi="Times New Roman" w:eastAsia="宋体" w:cs="Times New Roman"/>
          <w:b/>
          <w:bCs/>
          <w:color w:val="auto"/>
          <w:sz w:val="24"/>
          <w:szCs w:val="24"/>
        </w:rPr>
        <w:t>目录</w:t>
      </w:r>
    </w:p>
    <w:p>
      <w:pPr>
        <w:pStyle w:val="9"/>
        <w:tabs>
          <w:tab w:val="right" w:leader="dot" w:pos="8844"/>
          <w:tab w:val="clear" w:pos="5760"/>
        </w:tabs>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TOC \o "1-1" \h \u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_Toc30468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一、建设项目基本情况</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_Toc30468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1</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9"/>
        <w:tabs>
          <w:tab w:val="right" w:leader="dot" w:pos="8844"/>
          <w:tab w:val="clear" w:pos="5760"/>
        </w:tabs>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_Toc2838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二、建设项目工程分析</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_Toc2838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7</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9"/>
        <w:tabs>
          <w:tab w:val="right" w:leader="dot" w:pos="8844"/>
          <w:tab w:val="clear" w:pos="5760"/>
        </w:tabs>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_Toc15567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三、区域环境质量现状、环境保护目标及评价标准</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_Toc15567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17</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9"/>
        <w:tabs>
          <w:tab w:val="right" w:leader="dot" w:pos="8844"/>
          <w:tab w:val="clear" w:pos="5760"/>
        </w:tabs>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_Toc19013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四、主要环境影响和保护措施</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_Toc19013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23</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9"/>
        <w:tabs>
          <w:tab w:val="right" w:leader="dot" w:pos="8844"/>
          <w:tab w:val="clear" w:pos="5760"/>
        </w:tabs>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_Toc13495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五、环境保护措施监督检查清单</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_Toc13495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45</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9"/>
        <w:tabs>
          <w:tab w:val="right" w:leader="dot" w:pos="8844"/>
          <w:tab w:val="clear" w:pos="5760"/>
        </w:tabs>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_Toc3287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六、结论</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_Toc3287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47</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29"/>
        <w:spacing w:line="360" w:lineRule="auto"/>
        <w:jc w:val="both"/>
        <w:rPr>
          <w:rFonts w:hint="default" w:ascii="Times New Roman" w:hAnsi="Times New Roman" w:eastAsia="宋体" w:cs="Times New Roman"/>
          <w:b/>
          <w:bCs/>
          <w:snapToGrid w:val="0"/>
          <w:color w:val="auto"/>
          <w:sz w:val="24"/>
          <w:szCs w:val="24"/>
        </w:rPr>
      </w:pPr>
      <w:r>
        <w:rPr>
          <w:rFonts w:hint="default" w:ascii="Times New Roman" w:hAnsi="Times New Roman" w:eastAsia="宋体" w:cs="Times New Roman"/>
          <w:b/>
          <w:bCs/>
          <w:snapToGrid w:val="0"/>
          <w:color w:val="auto"/>
          <w:sz w:val="24"/>
          <w:szCs w:val="24"/>
        </w:rPr>
        <w:fldChar w:fldCharType="end"/>
      </w:r>
      <w:r>
        <w:rPr>
          <w:rFonts w:hint="default" w:ascii="Times New Roman" w:hAnsi="Times New Roman" w:eastAsia="宋体" w:cs="Times New Roman"/>
          <w:b/>
          <w:bCs/>
          <w:snapToGrid w:val="0"/>
          <w:color w:val="auto"/>
          <w:sz w:val="24"/>
          <w:szCs w:val="24"/>
        </w:rPr>
        <w:t>附图</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附图1项目区地理位置图</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附图</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总平面布置图</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附图3项目区与伊犁州直环境管理单元位置关系图</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附图</w:t>
      </w:r>
      <w:r>
        <w:rPr>
          <w:rFonts w:hint="default" w:ascii="Times New Roman" w:hAnsi="Times New Roman" w:eastAsia="宋体" w:cs="Times New Roman"/>
          <w:color w:val="auto"/>
          <w:sz w:val="24"/>
          <w:szCs w:val="24"/>
          <w:lang w:val="en-US" w:eastAsia="zh-CN"/>
        </w:rPr>
        <w:t>4项目周边环境保护目标分布图</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附图</w:t>
      </w:r>
      <w:r>
        <w:rPr>
          <w:rFonts w:hint="default" w:ascii="Times New Roman" w:hAnsi="Times New Roman" w:eastAsia="宋体" w:cs="Times New Roman"/>
          <w:color w:val="auto"/>
          <w:sz w:val="24"/>
          <w:szCs w:val="24"/>
          <w:lang w:val="en-US" w:eastAsia="zh-CN"/>
        </w:rPr>
        <w:t>5项目周边水系图</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附图6项目周边现场图</w:t>
      </w:r>
    </w:p>
    <w:p>
      <w:pPr>
        <w:pStyle w:val="29"/>
        <w:spacing w:before="0" w:beforeAutospacing="0" w:after="0" w:afterAutospacing="0" w:line="360" w:lineRule="auto"/>
        <w:jc w:val="both"/>
        <w:rPr>
          <w:rFonts w:hint="default" w:ascii="Times New Roman" w:hAnsi="Times New Roman" w:eastAsia="宋体" w:cs="Times New Roman"/>
          <w:b/>
          <w:bCs/>
          <w:snapToGrid w:val="0"/>
          <w:color w:val="auto"/>
          <w:sz w:val="24"/>
          <w:szCs w:val="24"/>
        </w:rPr>
      </w:pPr>
      <w:r>
        <w:rPr>
          <w:rFonts w:hint="default" w:ascii="Times New Roman" w:hAnsi="Times New Roman" w:eastAsia="宋体" w:cs="Times New Roman"/>
          <w:b/>
          <w:bCs/>
          <w:snapToGrid w:val="0"/>
          <w:color w:val="auto"/>
          <w:sz w:val="24"/>
          <w:szCs w:val="24"/>
        </w:rPr>
        <w:t>附件</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附件1环评委托书</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附件</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营业执照</w:t>
      </w:r>
    </w:p>
    <w:p>
      <w:pPr>
        <w:pStyle w:val="29"/>
        <w:spacing w:before="0" w:beforeAutospacing="0" w:after="0" w:afterAutospacing="0" w:line="360" w:lineRule="auto"/>
        <w:ind w:firstLine="480" w:firstLineChars="200"/>
        <w:jc w:val="both"/>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附件3生物质燃料检测报告</w:t>
      </w:r>
    </w:p>
    <w:p>
      <w:pPr>
        <w:pStyle w:val="29"/>
        <w:spacing w:before="0" w:beforeAutospacing="0" w:after="0" w:afterAutospacing="0" w:line="360" w:lineRule="auto"/>
        <w:ind w:firstLine="480" w:firstLineChars="200"/>
        <w:jc w:val="both"/>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附件4项目所在园区的立项批复</w:t>
      </w:r>
    </w:p>
    <w:p>
      <w:pPr>
        <w:pStyle w:val="29"/>
        <w:spacing w:before="0" w:beforeAutospacing="0" w:after="0" w:afterAutospacing="0" w:line="360" w:lineRule="auto"/>
        <w:ind w:firstLine="480" w:firstLineChars="200"/>
        <w:jc w:val="both"/>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附件5检测报告</w:t>
      </w:r>
    </w:p>
    <w:p>
      <w:pPr>
        <w:pStyle w:val="29"/>
        <w:spacing w:before="0" w:beforeAutospacing="0" w:after="0" w:afterAutospacing="0" w:line="360" w:lineRule="auto"/>
        <w:jc w:val="both"/>
        <w:rPr>
          <w:rFonts w:hint="default" w:ascii="Times New Roman" w:hAnsi="Times New Roman" w:eastAsia="宋体" w:cs="Times New Roman"/>
          <w:b/>
          <w:bCs/>
          <w:snapToGrid w:val="0"/>
          <w:color w:val="auto"/>
          <w:sz w:val="24"/>
          <w:szCs w:val="24"/>
        </w:rPr>
      </w:pPr>
      <w:r>
        <w:rPr>
          <w:rFonts w:hint="default" w:ascii="Times New Roman" w:hAnsi="Times New Roman" w:eastAsia="宋体" w:cs="Times New Roman"/>
          <w:b/>
          <w:bCs/>
          <w:snapToGrid w:val="0"/>
          <w:color w:val="auto"/>
          <w:sz w:val="24"/>
          <w:szCs w:val="24"/>
        </w:rPr>
        <w:t>附表</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建设项目污染物排放量汇总表</w:t>
      </w:r>
    </w:p>
    <w:p>
      <w:pPr>
        <w:pStyle w:val="29"/>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9"/>
        <w:jc w:val="center"/>
        <w:outlineLvl w:val="0"/>
        <w:rPr>
          <w:rFonts w:hint="default" w:ascii="Times New Roman" w:hAnsi="Times New Roman" w:eastAsia="宋体" w:cs="Times New Roman"/>
          <w:snapToGrid w:val="0"/>
          <w:color w:val="auto"/>
          <w:sz w:val="30"/>
          <w:szCs w:val="30"/>
        </w:rPr>
      </w:pPr>
      <w:bookmarkStart w:id="0" w:name="_Toc30468"/>
      <w:r>
        <w:rPr>
          <w:rFonts w:hint="default" w:ascii="Times New Roman" w:hAnsi="Times New Roman" w:eastAsia="宋体" w:cs="Times New Roman"/>
          <w:snapToGrid w:val="0"/>
          <w:color w:val="auto"/>
          <w:sz w:val="30"/>
          <w:szCs w:val="30"/>
        </w:rPr>
        <w:t>一、建设项目基本情况</w:t>
      </w:r>
      <w:bookmarkEnd w:id="0"/>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70"/>
        <w:gridCol w:w="2177"/>
        <w:gridCol w:w="1825"/>
        <w:gridCol w:w="2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建设项目名称</w:t>
            </w:r>
          </w:p>
        </w:tc>
        <w:tc>
          <w:tcPr>
            <w:tcW w:w="6900" w:type="dxa"/>
            <w:gridSpan w:val="3"/>
            <w:noWrap w:val="0"/>
            <w:vAlign w:val="center"/>
          </w:tcPr>
          <w:p>
            <w:pPr>
              <w:adjustRightInd w:val="0"/>
              <w:snapToGrid w:val="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伊犁鑫泽食品工业有限公司三万吨脱水蔬菜精加工建设项目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项目代码</w:t>
            </w:r>
          </w:p>
        </w:tc>
        <w:tc>
          <w:tcPr>
            <w:tcW w:w="6900" w:type="dxa"/>
            <w:gridSpan w:val="3"/>
            <w:noWrap w:val="0"/>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建设单位联系人</w:t>
            </w:r>
          </w:p>
        </w:tc>
        <w:tc>
          <w:tcPr>
            <w:tcW w:w="2177" w:type="dxa"/>
            <w:noWrap w:val="0"/>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张建军</w:t>
            </w:r>
          </w:p>
        </w:tc>
        <w:tc>
          <w:tcPr>
            <w:tcW w:w="1825"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联系方式</w:t>
            </w:r>
          </w:p>
        </w:tc>
        <w:tc>
          <w:tcPr>
            <w:tcW w:w="2898" w:type="dxa"/>
            <w:noWrap w:val="0"/>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13031361066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建设地点</w:t>
            </w:r>
          </w:p>
        </w:tc>
        <w:tc>
          <w:tcPr>
            <w:tcW w:w="6900" w:type="dxa"/>
            <w:gridSpan w:val="3"/>
            <w:noWrap w:val="0"/>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伊犁州特克斯县现代农牧业优势资源综合开发示范园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地理坐标</w:t>
            </w:r>
          </w:p>
        </w:tc>
        <w:tc>
          <w:tcPr>
            <w:tcW w:w="6900" w:type="dxa"/>
            <w:gridSpan w:val="3"/>
            <w:noWrap w:val="0"/>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81°48′2.02370″E，43°12′57.11920″N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国民经济</w:t>
            </w:r>
          </w:p>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行业类别</w:t>
            </w:r>
          </w:p>
        </w:tc>
        <w:tc>
          <w:tcPr>
            <w:tcW w:w="2177"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C1371蔬菜加工</w:t>
            </w:r>
          </w:p>
          <w:p>
            <w:pPr>
              <w:adjustRightInd w:val="0"/>
              <w:snapToGrid w:val="0"/>
              <w:jc w:val="center"/>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rPr>
              <w:t>D4430热力生产和供应</w:t>
            </w:r>
          </w:p>
        </w:tc>
        <w:tc>
          <w:tcPr>
            <w:tcW w:w="1825" w:type="dxa"/>
            <w:noWrap w:val="0"/>
            <w:vAlign w:val="center"/>
          </w:tcPr>
          <w:p>
            <w:pPr>
              <w:adjustRightInd w:val="0"/>
              <w:snapToGrid w:val="0"/>
              <w:jc w:val="center"/>
              <w:rPr>
                <w:rFonts w:hint="default" w:ascii="Times New Roman" w:hAnsi="Times New Roman" w:eastAsia="宋体" w:cs="Times New Roman"/>
                <w:color w:val="auto"/>
                <w:sz w:val="24"/>
              </w:rPr>
            </w:pPr>
            <w:bookmarkStart w:id="1" w:name="_Hlk49843745"/>
            <w:r>
              <w:rPr>
                <w:rFonts w:hint="default" w:ascii="Times New Roman" w:hAnsi="Times New Roman" w:eastAsia="宋体" w:cs="Times New Roman"/>
                <w:color w:val="auto"/>
                <w:sz w:val="24"/>
              </w:rPr>
              <w:t>建设项目</w:t>
            </w:r>
          </w:p>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行业类别</w:t>
            </w:r>
            <w:bookmarkEnd w:id="1"/>
          </w:p>
        </w:tc>
        <w:tc>
          <w:tcPr>
            <w:tcW w:w="2898"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t>十一、</w:t>
            </w:r>
            <w:r>
              <w:rPr>
                <w:rFonts w:hint="default" w:ascii="Times New Roman" w:hAnsi="Times New Roman" w:eastAsia="宋体" w:cs="Times New Roman"/>
                <w:color w:val="auto"/>
                <w:sz w:val="24"/>
                <w:szCs w:val="24"/>
              </w:rPr>
              <w:t>食品</w:t>
            </w:r>
            <w:r>
              <w:rPr>
                <w:rFonts w:hint="default" w:ascii="Times New Roman" w:hAnsi="Times New Roman" w:eastAsia="宋体" w:cs="Times New Roman"/>
                <w:color w:val="auto"/>
                <w:sz w:val="24"/>
                <w:szCs w:val="24"/>
                <w:lang w:val="en-US" w:eastAsia="zh-CN"/>
              </w:rPr>
              <w:t>制造业</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24.其他食品制造149—无发酵工艺的食品及饲料添加剂制造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建设性质</w:t>
            </w:r>
          </w:p>
        </w:tc>
        <w:tc>
          <w:tcPr>
            <w:tcW w:w="2177" w:type="dxa"/>
            <w:noWrap w:val="0"/>
            <w:vAlign w:val="center"/>
          </w:tcPr>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52"/>
            </w:r>
            <w:r>
              <w:rPr>
                <w:rFonts w:hint="default" w:ascii="Times New Roman" w:hAnsi="Times New Roman" w:eastAsia="宋体" w:cs="Times New Roman"/>
                <w:color w:val="auto"/>
                <w:sz w:val="24"/>
              </w:rPr>
              <w:t>新建（迁建）</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改建</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扩建</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技术改造</w:t>
            </w:r>
          </w:p>
        </w:tc>
        <w:tc>
          <w:tcPr>
            <w:tcW w:w="1825"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w:t>
            </w:r>
          </w:p>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申报情形</w:t>
            </w:r>
          </w:p>
        </w:tc>
        <w:tc>
          <w:tcPr>
            <w:tcW w:w="2898" w:type="dxa"/>
            <w:noWrap w:val="0"/>
            <w:vAlign w:val="center"/>
          </w:tcPr>
          <w:p>
            <w:pPr>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sym w:font="Wingdings 2" w:char="0052"/>
            </w:r>
            <w:r>
              <w:rPr>
                <w:rFonts w:hint="default" w:ascii="Times New Roman" w:hAnsi="Times New Roman" w:eastAsia="宋体" w:cs="Times New Roman"/>
                <w:color w:val="auto"/>
                <w:sz w:val="24"/>
              </w:rPr>
              <w:t>首次申报项目</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□不予批准后再次申报项目</w:t>
            </w:r>
          </w:p>
          <w:p>
            <w:pPr>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超五年重新审核项目</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w:t>
            </w:r>
          </w:p>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备案）部门（选填）</w:t>
            </w:r>
          </w:p>
        </w:tc>
        <w:tc>
          <w:tcPr>
            <w:tcW w:w="2177"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p>
        </w:tc>
        <w:tc>
          <w:tcPr>
            <w:tcW w:w="1825"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项目审批（核准/备案）文号（选填）</w:t>
            </w:r>
          </w:p>
        </w:tc>
        <w:tc>
          <w:tcPr>
            <w:tcW w:w="2898"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总投资（万元）</w:t>
            </w:r>
          </w:p>
        </w:tc>
        <w:tc>
          <w:tcPr>
            <w:tcW w:w="2177"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23</w:t>
            </w:r>
            <w:r>
              <w:rPr>
                <w:rFonts w:hint="default" w:ascii="Times New Roman" w:hAnsi="Times New Roman" w:eastAsia="宋体" w:cs="Times New Roman"/>
                <w:color w:val="auto"/>
                <w:sz w:val="24"/>
                <w:highlight w:val="none"/>
                <w:lang w:val="en-US" w:eastAsia="zh-CN"/>
              </w:rPr>
              <w:t>000</w:t>
            </w:r>
          </w:p>
        </w:tc>
        <w:tc>
          <w:tcPr>
            <w:tcW w:w="1825"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环保投资（万元）</w:t>
            </w:r>
          </w:p>
        </w:tc>
        <w:tc>
          <w:tcPr>
            <w:tcW w:w="2898"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环保投资占比（%）</w:t>
            </w:r>
          </w:p>
        </w:tc>
        <w:tc>
          <w:tcPr>
            <w:tcW w:w="2177"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1.3</w:t>
            </w:r>
          </w:p>
        </w:tc>
        <w:tc>
          <w:tcPr>
            <w:tcW w:w="1825"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施工工期</w:t>
            </w:r>
          </w:p>
        </w:tc>
        <w:tc>
          <w:tcPr>
            <w:tcW w:w="2898"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1970"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是否开工建设</w:t>
            </w:r>
          </w:p>
        </w:tc>
        <w:tc>
          <w:tcPr>
            <w:tcW w:w="2177" w:type="dxa"/>
            <w:noWrap w:val="0"/>
            <w:vAlign w:val="center"/>
          </w:tcPr>
          <w:p>
            <w:pPr>
              <w:adjustRightInd w:val="0"/>
              <w:snapToGrid w:val="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52"/>
            </w:r>
            <w:r>
              <w:rPr>
                <w:rFonts w:hint="default" w:ascii="Times New Roman" w:hAnsi="Times New Roman" w:eastAsia="宋体" w:cs="Times New Roman"/>
                <w:color w:val="auto"/>
                <w:sz w:val="24"/>
              </w:rPr>
              <w:t>否</w:t>
            </w:r>
          </w:p>
          <w:p>
            <w:pPr>
              <w:adjustRightInd w:val="0"/>
              <w:snapToGrid w:val="0"/>
              <w:rPr>
                <w:rFonts w:hint="default" w:ascii="Times New Roman" w:hAnsi="Times New Roman" w:eastAsia="宋体" w:cs="Times New Roman"/>
                <w:color w:val="auto"/>
                <w:sz w:val="24"/>
                <w:lang w:val="en-US" w:eastAsia="zh-CN"/>
              </w:rPr>
            </w:pPr>
            <w:r>
              <w:rPr>
                <w:rFonts w:hint="eastAsia" w:cs="Times New Roman"/>
                <w:color w:val="auto"/>
                <w:sz w:val="24"/>
                <w:lang w:eastAsia="zh-CN"/>
              </w:rPr>
              <w:t>□</w:t>
            </w:r>
            <w:r>
              <w:rPr>
                <w:rFonts w:hint="default" w:ascii="Times New Roman" w:hAnsi="Times New Roman" w:eastAsia="宋体" w:cs="Times New Roman"/>
                <w:color w:val="auto"/>
                <w:sz w:val="24"/>
              </w:rPr>
              <w:t>是：</w:t>
            </w:r>
          </w:p>
        </w:tc>
        <w:tc>
          <w:tcPr>
            <w:tcW w:w="1825"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pacing w:val="-6"/>
                <w:sz w:val="24"/>
              </w:rPr>
              <w:t>用地（用海）面积（m</w:t>
            </w:r>
            <w:r>
              <w:rPr>
                <w:rFonts w:hint="default" w:ascii="Times New Roman" w:hAnsi="Times New Roman" w:eastAsia="宋体" w:cs="Times New Roman"/>
                <w:color w:val="auto"/>
                <w:spacing w:val="-6"/>
                <w:sz w:val="24"/>
                <w:vertAlign w:val="superscript"/>
              </w:rPr>
              <w:t>2</w:t>
            </w:r>
            <w:r>
              <w:rPr>
                <w:rFonts w:hint="default" w:ascii="Times New Roman" w:hAnsi="Times New Roman" w:eastAsia="宋体" w:cs="Times New Roman"/>
                <w:color w:val="auto"/>
                <w:spacing w:val="-6"/>
                <w:sz w:val="24"/>
              </w:rPr>
              <w:t>）</w:t>
            </w:r>
          </w:p>
        </w:tc>
        <w:tc>
          <w:tcPr>
            <w:tcW w:w="2898" w:type="dxa"/>
            <w:noWrap w:val="0"/>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133692.05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专项评价设置情况</w:t>
            </w:r>
          </w:p>
        </w:tc>
        <w:tc>
          <w:tcPr>
            <w:tcW w:w="6900" w:type="dxa"/>
            <w:gridSpan w:val="3"/>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70"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规划情况</w:t>
            </w:r>
          </w:p>
        </w:tc>
        <w:tc>
          <w:tcPr>
            <w:tcW w:w="6900" w:type="dxa"/>
            <w:gridSpan w:val="3"/>
            <w:noWrap w:val="0"/>
            <w:vAlign w:val="center"/>
          </w:tcPr>
          <w:p>
            <w:pPr>
              <w:autoSpaceDE w:val="0"/>
              <w:autoSpaceDN w:val="0"/>
              <w:adjustRightInd w:val="0"/>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70"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规划环境影响评价情况</w:t>
            </w:r>
          </w:p>
        </w:tc>
        <w:tc>
          <w:tcPr>
            <w:tcW w:w="6900" w:type="dxa"/>
            <w:gridSpan w:val="3"/>
            <w:noWrap w:val="0"/>
            <w:vAlign w:val="center"/>
          </w:tcPr>
          <w:p>
            <w:pPr>
              <w:autoSpaceDE w:val="0"/>
              <w:autoSpaceDN w:val="0"/>
              <w:adjustRightInd w:val="0"/>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970"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规划及规划环境影响评价符合性分析</w:t>
            </w:r>
          </w:p>
        </w:tc>
        <w:tc>
          <w:tcPr>
            <w:tcW w:w="6900" w:type="dxa"/>
            <w:gridSpan w:val="3"/>
            <w:noWrap w:val="0"/>
            <w:vAlign w:val="center"/>
          </w:tcPr>
          <w:p>
            <w:pPr>
              <w:autoSpaceDE w:val="0"/>
              <w:autoSpaceDN w:val="0"/>
              <w:adjustRightInd w:val="0"/>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36" w:hRule="atLeast"/>
          <w:jc w:val="center"/>
        </w:trPr>
        <w:tc>
          <w:tcPr>
            <w:tcW w:w="1970"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其他符合性分析</w:t>
            </w:r>
          </w:p>
        </w:tc>
        <w:tc>
          <w:tcPr>
            <w:tcW w:w="6900" w:type="dxa"/>
            <w:gridSpan w:val="3"/>
            <w:noWrap w:val="0"/>
            <w:vAlign w:val="center"/>
          </w:tcPr>
          <w:p>
            <w:pPr>
              <w:topLinePunct/>
              <w:spacing w:line="360" w:lineRule="auto"/>
              <w:textAlignment w:val="baseline"/>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1.</w:t>
            </w:r>
            <w:r>
              <w:rPr>
                <w:rFonts w:hint="default" w:ascii="Times New Roman" w:hAnsi="Times New Roman" w:eastAsia="宋体" w:cs="Times New Roman"/>
                <w:b/>
                <w:bCs/>
                <w:color w:val="auto"/>
                <w:sz w:val="24"/>
                <w:szCs w:val="32"/>
              </w:rPr>
              <w:t>产业政策符合性分析</w:t>
            </w:r>
          </w:p>
          <w:p>
            <w:pPr>
              <w:topLinePunct/>
              <w:spacing w:line="360" w:lineRule="auto"/>
              <w:ind w:firstLine="480" w:firstLineChars="200"/>
              <w:textAlignment w:val="baseline"/>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本项目为脱水蔬菜精加工建设项目</w:t>
            </w:r>
            <w:r>
              <w:rPr>
                <w:rFonts w:hint="default" w:ascii="Times New Roman" w:hAnsi="Times New Roman" w:eastAsia="宋体" w:cs="Times New Roman"/>
                <w:color w:val="auto"/>
                <w:sz w:val="24"/>
                <w:szCs w:val="32"/>
                <w:highlight w:val="none"/>
              </w:rPr>
              <w:t>，项</w:t>
            </w:r>
            <w:r>
              <w:rPr>
                <w:rFonts w:hint="default" w:ascii="Times New Roman" w:hAnsi="Times New Roman" w:eastAsia="宋体" w:cs="Times New Roman"/>
                <w:color w:val="auto"/>
                <w:sz w:val="24"/>
                <w:szCs w:val="32"/>
              </w:rPr>
              <w:t>目属于《产业结构调整指导目录（2019年本）》</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lang w:val="en-US" w:eastAsia="zh-CN"/>
              </w:rPr>
              <w:t>2021修改版</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中鼓励类“一、农林业”中的“26、农林牧渔产品储运、保鲜、加工与综合利用”项，项目符合产业政策。</w:t>
            </w:r>
          </w:p>
          <w:p>
            <w:pPr>
              <w:pStyle w:val="31"/>
              <w:spacing w:after="0" w:line="360" w:lineRule="auto"/>
              <w:ind w:left="0" w:leftChars="0" w:firstLine="0" w:firstLine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2.项目选址相符性</w:t>
            </w:r>
          </w:p>
          <w:p>
            <w:pPr>
              <w:pStyle w:val="31"/>
              <w:spacing w:after="0" w:line="360" w:lineRule="auto"/>
              <w:ind w:left="0" w:leftChars="0"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本项目位于</w:t>
            </w:r>
            <w:r>
              <w:rPr>
                <w:rFonts w:hint="default" w:ascii="Times New Roman" w:hAnsi="Times New Roman" w:eastAsia="宋体" w:cs="Times New Roman"/>
                <w:color w:val="auto"/>
                <w:sz w:val="24"/>
                <w:lang w:val="en-US" w:eastAsia="zh-CN"/>
              </w:rPr>
              <w:t>伊犁州特克斯县现代农牧业优势资源综合开发示范园</w:t>
            </w:r>
            <w:r>
              <w:rPr>
                <w:rFonts w:hint="default" w:ascii="Times New Roman" w:hAnsi="Times New Roman" w:eastAsia="宋体" w:cs="Times New Roman"/>
                <w:color w:val="auto"/>
                <w:sz w:val="24"/>
                <w:szCs w:val="24"/>
                <w:highlight w:val="none"/>
                <w:lang w:val="en-US" w:eastAsia="zh-CN"/>
              </w:rPr>
              <w:t>，厂址东侧为玉米烘干厂，南侧为供水厂，西侧为农用地、北侧为特克斯县政府冷链物流园。</w:t>
            </w:r>
          </w:p>
          <w:p>
            <w:pPr>
              <w:pStyle w:val="31"/>
              <w:spacing w:after="0" w:line="360" w:lineRule="auto"/>
              <w:ind w:left="0" w:leftChars="0"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本项目用地现状为空地以及商品混凝土厂，</w:t>
            </w:r>
            <w:r>
              <w:rPr>
                <w:rFonts w:hint="default" w:ascii="Times New Roman" w:hAnsi="Times New Roman" w:eastAsia="宋体" w:cs="Times New Roman"/>
                <w:color w:val="auto"/>
                <w:sz w:val="24"/>
                <w:highlight w:val="none"/>
                <w:lang w:val="en-US" w:eastAsia="zh-CN"/>
              </w:rPr>
              <w:t>项目区</w:t>
            </w:r>
            <w:r>
              <w:rPr>
                <w:rFonts w:hint="default" w:ascii="Times New Roman" w:hAnsi="Times New Roman" w:eastAsia="宋体" w:cs="Times New Roman"/>
                <w:color w:val="auto"/>
                <w:sz w:val="24"/>
                <w:highlight w:val="none"/>
              </w:rPr>
              <w:t>500米范围内无自然保护区、风景名胜区等保护目标。</w:t>
            </w:r>
            <w:r>
              <w:rPr>
                <w:rFonts w:hint="default" w:ascii="Times New Roman" w:hAnsi="Times New Roman" w:eastAsia="宋体" w:cs="Times New Roman"/>
                <w:color w:val="auto"/>
                <w:sz w:val="24"/>
                <w:highlight w:val="none"/>
                <w:lang w:val="en-US" w:eastAsia="zh-CN"/>
              </w:rPr>
              <w:t>大气环境</w:t>
            </w:r>
            <w:r>
              <w:rPr>
                <w:rFonts w:hint="default" w:ascii="Times New Roman" w:hAnsi="Times New Roman" w:eastAsia="宋体" w:cs="Times New Roman"/>
                <w:color w:val="auto"/>
                <w:sz w:val="24"/>
                <w:highlight w:val="none"/>
              </w:rPr>
              <w:t>敏感目标</w:t>
            </w:r>
            <w:r>
              <w:rPr>
                <w:rFonts w:hint="default" w:ascii="Times New Roman" w:hAnsi="Times New Roman" w:eastAsia="宋体" w:cs="Times New Roman"/>
                <w:color w:val="auto"/>
                <w:sz w:val="24"/>
                <w:highlight w:val="none"/>
                <w:lang w:val="en-US" w:eastAsia="zh-CN"/>
              </w:rPr>
              <w:t>主要为</w:t>
            </w:r>
            <w:r>
              <w:rPr>
                <w:rFonts w:hint="default" w:ascii="Times New Roman" w:hAnsi="Times New Roman" w:eastAsia="宋体" w:cs="Times New Roman"/>
                <w:color w:val="auto"/>
                <w:sz w:val="24"/>
                <w:highlight w:val="none"/>
              </w:rPr>
              <w:t>项目厂区</w:t>
            </w:r>
            <w:r>
              <w:rPr>
                <w:rFonts w:hint="default" w:ascii="Times New Roman" w:hAnsi="Times New Roman" w:eastAsia="宋体" w:cs="Times New Roman"/>
                <w:color w:val="auto"/>
                <w:sz w:val="24"/>
                <w:highlight w:val="none"/>
                <w:lang w:val="en-US" w:eastAsia="zh-CN"/>
              </w:rPr>
              <w:t>南侧</w:t>
            </w:r>
            <w:r>
              <w:rPr>
                <w:rFonts w:hint="eastAsia" w:cs="Times New Roman"/>
                <w:color w:val="auto"/>
                <w:sz w:val="24"/>
                <w:highlight w:val="none"/>
                <w:lang w:val="en-US" w:eastAsia="zh-CN"/>
              </w:rPr>
              <w:t>35户（105人）</w:t>
            </w:r>
            <w:r>
              <w:rPr>
                <w:rFonts w:hint="default" w:ascii="Times New Roman" w:hAnsi="Times New Roman" w:eastAsia="宋体" w:cs="Times New Roman"/>
                <w:color w:val="auto"/>
                <w:sz w:val="24"/>
                <w:highlight w:val="none"/>
                <w:lang w:val="en-US" w:eastAsia="zh-CN"/>
              </w:rPr>
              <w:t>居民</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距离</w:t>
            </w:r>
            <w:r>
              <w:rPr>
                <w:rFonts w:hint="default" w:ascii="Times New Roman" w:hAnsi="Times New Roman" w:eastAsia="宋体" w:cs="Times New Roman"/>
                <w:color w:val="auto"/>
                <w:sz w:val="24"/>
                <w:highlight w:val="none"/>
                <w:lang w:val="en-US" w:eastAsia="zh-CN"/>
              </w:rPr>
              <w:t>项目区约160m。项目运营期污染物采取环评提出的措施后均可达标排放，且</w:t>
            </w:r>
            <w:r>
              <w:rPr>
                <w:rFonts w:hint="eastAsia" w:cs="Times New Roman"/>
                <w:color w:val="auto"/>
                <w:sz w:val="24"/>
                <w:highlight w:val="none"/>
                <w:lang w:val="en-US" w:eastAsia="zh-CN"/>
              </w:rPr>
              <w:t>生物质</w:t>
            </w:r>
            <w:r>
              <w:rPr>
                <w:rFonts w:hint="default" w:ascii="Times New Roman" w:hAnsi="Times New Roman" w:eastAsia="宋体" w:cs="Times New Roman"/>
                <w:color w:val="auto"/>
                <w:sz w:val="24"/>
                <w:highlight w:val="none"/>
                <w:lang w:val="en-US" w:eastAsia="zh-CN"/>
              </w:rPr>
              <w:t>锅炉位于项目区北侧，远离南侧民房，运营期废气、噪声</w:t>
            </w:r>
            <w:r>
              <w:rPr>
                <w:rFonts w:hint="eastAsia" w:cs="Times New Roman"/>
                <w:color w:val="auto"/>
                <w:sz w:val="24"/>
                <w:highlight w:val="none"/>
                <w:lang w:val="en-US" w:eastAsia="zh-CN"/>
              </w:rPr>
              <w:t>、废水</w:t>
            </w:r>
            <w:r>
              <w:rPr>
                <w:rFonts w:hint="default" w:ascii="Times New Roman" w:hAnsi="Times New Roman" w:eastAsia="宋体" w:cs="Times New Roman"/>
                <w:color w:val="auto"/>
                <w:sz w:val="24"/>
                <w:highlight w:val="none"/>
                <w:lang w:val="en-US" w:eastAsia="zh-CN"/>
              </w:rPr>
              <w:t>等对</w:t>
            </w:r>
            <w:r>
              <w:rPr>
                <w:rFonts w:hint="eastAsia" w:cs="Times New Roman"/>
                <w:color w:val="auto"/>
                <w:sz w:val="24"/>
                <w:highlight w:val="none"/>
                <w:lang w:val="en-US" w:eastAsia="zh-CN"/>
              </w:rPr>
              <w:t>周边环境</w:t>
            </w:r>
            <w:r>
              <w:rPr>
                <w:rFonts w:hint="default" w:ascii="Times New Roman" w:hAnsi="Times New Roman" w:eastAsia="宋体" w:cs="Times New Roman"/>
                <w:color w:val="auto"/>
                <w:sz w:val="24"/>
                <w:highlight w:val="none"/>
                <w:lang w:val="en-US" w:eastAsia="zh-CN"/>
              </w:rPr>
              <w:t>影响较小。</w:t>
            </w:r>
          </w:p>
          <w:p>
            <w:pPr>
              <w:topLinePunct/>
              <w:spacing w:line="360" w:lineRule="auto"/>
              <w:ind w:firstLine="480" w:firstLineChars="200"/>
              <w:textAlignment w:val="baseline"/>
              <w:rPr>
                <w:rFonts w:hint="default"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none"/>
                <w:lang w:val="en-US" w:eastAsia="zh-CN"/>
              </w:rPr>
              <w:t>综上所述，项目建设对周围环境影响较小，选址合理。</w:t>
            </w:r>
          </w:p>
          <w:p>
            <w:pPr>
              <w:topLinePunct/>
              <w:spacing w:line="360" w:lineRule="auto"/>
              <w:textAlignment w:val="baseline"/>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3.</w:t>
            </w:r>
            <w:r>
              <w:rPr>
                <w:rFonts w:hint="default" w:ascii="Times New Roman" w:hAnsi="Times New Roman" w:eastAsia="宋体" w:cs="Times New Roman"/>
                <w:b/>
                <w:bCs/>
                <w:color w:val="auto"/>
                <w:sz w:val="24"/>
                <w:szCs w:val="32"/>
              </w:rPr>
              <w:t>项目“三线一单”符合性分析</w:t>
            </w:r>
          </w:p>
          <w:p>
            <w:pPr>
              <w:topLinePunct/>
              <w:spacing w:line="360" w:lineRule="auto"/>
              <w:ind w:firstLine="480" w:firstLineChars="200"/>
              <w:textAlignment w:val="baseline"/>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lang w:val="en-US" w:eastAsia="zh-CN"/>
              </w:rPr>
              <w:t>1</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生态保护红线</w:t>
            </w:r>
          </w:p>
          <w:p>
            <w:pPr>
              <w:topLinePunct/>
              <w:spacing w:line="360" w:lineRule="auto"/>
              <w:ind w:firstLine="480" w:firstLineChars="200"/>
              <w:textAlignment w:val="baseline"/>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本项目位于</w:t>
            </w:r>
            <w:r>
              <w:rPr>
                <w:rFonts w:hint="default" w:ascii="Times New Roman" w:hAnsi="Times New Roman" w:eastAsia="宋体" w:cs="Times New Roman"/>
                <w:color w:val="auto"/>
                <w:sz w:val="24"/>
                <w:lang w:val="en-US" w:eastAsia="zh-CN"/>
              </w:rPr>
              <w:t>特克斯县现代农牧业优势资源综合开发示范园</w:t>
            </w:r>
            <w:r>
              <w:rPr>
                <w:rFonts w:hint="default" w:ascii="Times New Roman" w:hAnsi="Times New Roman" w:eastAsia="宋体" w:cs="Times New Roman"/>
                <w:color w:val="auto"/>
                <w:sz w:val="24"/>
                <w:szCs w:val="32"/>
                <w:highlight w:val="none"/>
              </w:rPr>
              <w:t>，</w:t>
            </w:r>
            <w:r>
              <w:rPr>
                <w:rFonts w:hint="default" w:ascii="Times New Roman" w:hAnsi="Times New Roman" w:eastAsia="宋体" w:cs="Times New Roman"/>
                <w:i w:val="0"/>
                <w:iCs w:val="0"/>
                <w:color w:val="auto"/>
                <w:sz w:val="24"/>
                <w:szCs w:val="32"/>
                <w:highlight w:val="none"/>
              </w:rPr>
              <w:t>厂址</w:t>
            </w:r>
            <w:r>
              <w:rPr>
                <w:rFonts w:hint="default" w:ascii="Times New Roman" w:hAnsi="Times New Roman" w:eastAsia="宋体" w:cs="Times New Roman"/>
                <w:i w:val="0"/>
                <w:iCs w:val="0"/>
                <w:color w:val="auto"/>
                <w:sz w:val="24"/>
                <w:szCs w:val="32"/>
                <w:highlight w:val="none"/>
                <w:lang w:val="en-US" w:eastAsia="zh-CN"/>
              </w:rPr>
              <w:t>东</w:t>
            </w:r>
            <w:r>
              <w:rPr>
                <w:rFonts w:hint="default" w:ascii="Times New Roman" w:hAnsi="Times New Roman" w:eastAsia="宋体" w:cs="Times New Roman"/>
                <w:i w:val="0"/>
                <w:iCs w:val="0"/>
                <w:color w:val="auto"/>
                <w:sz w:val="24"/>
                <w:szCs w:val="32"/>
                <w:highlight w:val="none"/>
                <w:lang w:eastAsia="zh-CN"/>
              </w:rPr>
              <w:t>侧</w:t>
            </w:r>
            <w:r>
              <w:rPr>
                <w:rFonts w:hint="default" w:ascii="Times New Roman" w:hAnsi="Times New Roman" w:eastAsia="宋体" w:cs="Times New Roman"/>
                <w:i w:val="0"/>
                <w:iCs w:val="0"/>
                <w:color w:val="auto"/>
                <w:sz w:val="24"/>
                <w:szCs w:val="32"/>
                <w:highlight w:val="none"/>
                <w:lang w:val="en-US" w:eastAsia="zh-CN"/>
              </w:rPr>
              <w:t>为玉米烘干厂，南侧为供水厂，西侧为农用地、北侧为特克斯县政府冷链物流园</w:t>
            </w:r>
            <w:r>
              <w:rPr>
                <w:rFonts w:hint="default" w:ascii="Times New Roman" w:hAnsi="Times New Roman" w:eastAsia="宋体" w:cs="Times New Roman"/>
                <w:i w:val="0"/>
                <w:iCs w:val="0"/>
                <w:color w:val="auto"/>
                <w:sz w:val="24"/>
                <w:szCs w:val="32"/>
                <w:highlight w:val="none"/>
                <w:lang w:eastAsia="zh-CN"/>
              </w:rPr>
              <w:t>。</w:t>
            </w:r>
            <w:r>
              <w:rPr>
                <w:rFonts w:hint="default" w:ascii="Times New Roman" w:hAnsi="Times New Roman" w:eastAsia="宋体" w:cs="Times New Roman"/>
                <w:color w:val="auto"/>
                <w:sz w:val="24"/>
                <w:szCs w:val="32"/>
                <w:highlight w:val="none"/>
                <w:lang w:val="en-US" w:eastAsia="zh-CN"/>
              </w:rPr>
              <w:t>项目</w:t>
            </w:r>
            <w:r>
              <w:rPr>
                <w:rFonts w:hint="default" w:ascii="Times New Roman" w:hAnsi="Times New Roman" w:eastAsia="宋体" w:cs="Times New Roman"/>
                <w:color w:val="auto"/>
                <w:sz w:val="24"/>
                <w:szCs w:val="32"/>
                <w:lang w:val="en-US" w:eastAsia="zh-CN"/>
              </w:rPr>
              <w:t>区附近</w:t>
            </w:r>
            <w:r>
              <w:rPr>
                <w:rFonts w:hint="default" w:ascii="Times New Roman" w:hAnsi="Times New Roman" w:eastAsia="宋体" w:cs="Times New Roman"/>
                <w:color w:val="auto"/>
                <w:sz w:val="24"/>
                <w:szCs w:val="32"/>
              </w:rPr>
              <w:t>不涉及生态红线保护范围。</w:t>
            </w:r>
          </w:p>
          <w:p>
            <w:pPr>
              <w:topLinePunct/>
              <w:spacing w:line="360" w:lineRule="auto"/>
              <w:ind w:firstLine="480" w:firstLineChars="200"/>
              <w:textAlignment w:val="baseline"/>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lang w:val="en-US" w:eastAsia="zh-CN"/>
              </w:rPr>
              <w:t>2</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环境质量底线</w:t>
            </w:r>
          </w:p>
          <w:p>
            <w:pPr>
              <w:topLinePunct/>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32"/>
              </w:rPr>
              <w:t>根据环境空气质量现状数据可知，项目所在区域为不达标区，</w:t>
            </w:r>
            <w:r>
              <w:rPr>
                <w:rFonts w:hint="default" w:ascii="Times New Roman" w:hAnsi="Times New Roman" w:eastAsia="宋体" w:cs="Times New Roman"/>
                <w:color w:val="auto"/>
                <w:kern w:val="0"/>
                <w:sz w:val="24"/>
              </w:rPr>
              <w:t>SO</w:t>
            </w:r>
            <w:r>
              <w:rPr>
                <w:rFonts w:hint="default" w:ascii="Times New Roman" w:hAnsi="Times New Roman" w:eastAsia="宋体" w:cs="Times New Roman"/>
                <w:color w:val="auto"/>
                <w:kern w:val="0"/>
                <w:sz w:val="24"/>
                <w:vertAlign w:val="subscript"/>
              </w:rPr>
              <w:t>2</w:t>
            </w:r>
            <w:r>
              <w:rPr>
                <w:rFonts w:hint="default" w:ascii="Times New Roman" w:hAnsi="Times New Roman" w:eastAsia="宋体" w:cs="Times New Roman"/>
                <w:color w:val="auto"/>
                <w:kern w:val="0"/>
                <w:sz w:val="24"/>
              </w:rPr>
              <w:t>、NO</w:t>
            </w:r>
            <w:r>
              <w:rPr>
                <w:rFonts w:hint="default" w:ascii="Times New Roman" w:hAnsi="Times New Roman" w:eastAsia="宋体" w:cs="Times New Roman"/>
                <w:color w:val="auto"/>
                <w:kern w:val="0"/>
                <w:sz w:val="24"/>
                <w:vertAlign w:val="subscript"/>
              </w:rPr>
              <w:t>2</w:t>
            </w:r>
            <w:r>
              <w:rPr>
                <w:rFonts w:hint="default" w:ascii="Times New Roman" w:hAnsi="Times New Roman" w:eastAsia="宋体" w:cs="Times New Roman"/>
                <w:color w:val="auto"/>
                <w:kern w:val="0"/>
                <w:sz w:val="24"/>
              </w:rPr>
              <w:t>、PM</w:t>
            </w:r>
            <w:r>
              <w:rPr>
                <w:rFonts w:hint="default" w:ascii="Times New Roman" w:hAnsi="Times New Roman" w:eastAsia="宋体" w:cs="Times New Roman"/>
                <w:color w:val="auto"/>
                <w:kern w:val="0"/>
                <w:sz w:val="24"/>
                <w:vertAlign w:val="subscript"/>
              </w:rPr>
              <w:t>10</w:t>
            </w:r>
            <w:r>
              <w:rPr>
                <w:rFonts w:hint="default" w:ascii="Times New Roman" w:hAnsi="Times New Roman" w:eastAsia="宋体" w:cs="Times New Roman"/>
                <w:color w:val="auto"/>
                <w:kern w:val="0"/>
                <w:sz w:val="24"/>
              </w:rPr>
              <w:t>年平均浓度及CO、O</w:t>
            </w:r>
            <w:r>
              <w:rPr>
                <w:rFonts w:hint="default" w:ascii="Times New Roman" w:hAnsi="Times New Roman" w:eastAsia="宋体" w:cs="Times New Roman"/>
                <w:color w:val="auto"/>
                <w:kern w:val="0"/>
                <w:sz w:val="24"/>
                <w:vertAlign w:val="subscript"/>
              </w:rPr>
              <w:t>3</w:t>
            </w:r>
            <w:r>
              <w:rPr>
                <w:rFonts w:hint="default" w:ascii="Times New Roman" w:hAnsi="Times New Roman" w:eastAsia="宋体" w:cs="Times New Roman"/>
                <w:color w:val="auto"/>
                <w:kern w:val="0"/>
                <w:sz w:val="24"/>
              </w:rPr>
              <w:t>日平均浓度均满足《环境空气质量标准》（GB3095-2012）及修改单中的二级标准要求；PM</w:t>
            </w:r>
            <w:r>
              <w:rPr>
                <w:rFonts w:hint="default" w:ascii="Times New Roman" w:hAnsi="Times New Roman" w:eastAsia="宋体" w:cs="Times New Roman"/>
                <w:color w:val="auto"/>
                <w:kern w:val="0"/>
                <w:sz w:val="24"/>
                <w:vertAlign w:val="subscript"/>
              </w:rPr>
              <w:t>2.5</w:t>
            </w:r>
            <w:r>
              <w:rPr>
                <w:rFonts w:hint="default" w:ascii="Times New Roman" w:hAnsi="Times New Roman" w:eastAsia="宋体" w:cs="Times New Roman"/>
                <w:color w:val="auto"/>
                <w:kern w:val="0"/>
                <w:sz w:val="24"/>
              </w:rPr>
              <w:t>年平均浓度超过《环境空气质量标准》（GB30</w:t>
            </w:r>
            <w:r>
              <w:rPr>
                <w:rFonts w:hint="default" w:ascii="Times New Roman" w:hAnsi="Times New Roman" w:eastAsia="宋体" w:cs="Times New Roman"/>
                <w:color w:val="auto"/>
                <w:kern w:val="0"/>
                <w:sz w:val="24"/>
                <w:highlight w:val="none"/>
              </w:rPr>
              <w:t>95-2012）及修改单中二级标准限值要求，超标主要是由于当地气候</w:t>
            </w:r>
            <w:r>
              <w:rPr>
                <w:rFonts w:hint="default" w:ascii="Times New Roman" w:hAnsi="Times New Roman" w:eastAsia="宋体" w:cs="Times New Roman"/>
                <w:color w:val="auto"/>
                <w:sz w:val="24"/>
                <w:highlight w:val="none"/>
              </w:rPr>
              <w:t>干旱少雨、多浮尘、大风天气引起的。</w:t>
            </w:r>
          </w:p>
          <w:p>
            <w:pPr>
              <w:topLinePunct/>
              <w:spacing w:line="360" w:lineRule="auto"/>
              <w:ind w:firstLine="480" w:firstLineChars="200"/>
              <w:textAlignment w:val="baseline"/>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本项目运营期废气主要为颗粒物、SO</w:t>
            </w:r>
            <w:r>
              <w:rPr>
                <w:rFonts w:hint="default" w:ascii="Times New Roman" w:hAnsi="Times New Roman" w:eastAsia="宋体" w:cs="Times New Roman"/>
                <w:color w:val="auto"/>
                <w:sz w:val="24"/>
                <w:szCs w:val="32"/>
                <w:vertAlign w:val="subscript"/>
              </w:rPr>
              <w:t>2</w:t>
            </w:r>
            <w:r>
              <w:rPr>
                <w:rFonts w:hint="default" w:ascii="Times New Roman" w:hAnsi="Times New Roman" w:eastAsia="宋体" w:cs="Times New Roman"/>
                <w:color w:val="auto"/>
                <w:sz w:val="24"/>
                <w:szCs w:val="32"/>
              </w:rPr>
              <w:t>和NOx，</w:t>
            </w:r>
            <w:r>
              <w:rPr>
                <w:rFonts w:hint="default" w:ascii="Times New Roman" w:hAnsi="Times New Roman" w:eastAsia="宋体" w:cs="Times New Roman"/>
                <w:color w:val="auto"/>
                <w:sz w:val="24"/>
                <w:szCs w:val="32"/>
                <w:lang w:val="en-US" w:eastAsia="zh-CN"/>
              </w:rPr>
              <w:t>废气采取相应处理措施后</w:t>
            </w:r>
            <w:r>
              <w:rPr>
                <w:rFonts w:hint="default" w:ascii="Times New Roman" w:hAnsi="Times New Roman" w:eastAsia="宋体" w:cs="Times New Roman"/>
                <w:color w:val="auto"/>
                <w:sz w:val="24"/>
                <w:szCs w:val="32"/>
              </w:rPr>
              <w:t>均可达标排放，不会超过环境质量底线。</w:t>
            </w:r>
          </w:p>
          <w:p>
            <w:pPr>
              <w:topLinePunct/>
              <w:spacing w:line="360" w:lineRule="auto"/>
              <w:ind w:firstLine="480" w:firstLineChars="200"/>
              <w:textAlignment w:val="baseline"/>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lang w:eastAsia="zh-CN"/>
              </w:rPr>
              <w:t>（</w:t>
            </w:r>
            <w:r>
              <w:rPr>
                <w:rFonts w:hint="default" w:ascii="Times New Roman" w:hAnsi="Times New Roman" w:eastAsia="宋体" w:cs="Times New Roman"/>
                <w:color w:val="auto"/>
                <w:sz w:val="24"/>
                <w:szCs w:val="32"/>
                <w:highlight w:val="none"/>
                <w:lang w:val="en-US" w:eastAsia="zh-CN"/>
              </w:rPr>
              <w:t>3</w:t>
            </w:r>
            <w:r>
              <w:rPr>
                <w:rFonts w:hint="default" w:ascii="Times New Roman" w:hAnsi="Times New Roman" w:eastAsia="宋体" w:cs="Times New Roman"/>
                <w:color w:val="auto"/>
                <w:sz w:val="24"/>
                <w:szCs w:val="32"/>
                <w:highlight w:val="none"/>
                <w:lang w:eastAsia="zh-CN"/>
              </w:rPr>
              <w:t>）</w:t>
            </w:r>
            <w:r>
              <w:rPr>
                <w:rFonts w:hint="default" w:ascii="Times New Roman" w:hAnsi="Times New Roman" w:eastAsia="宋体" w:cs="Times New Roman"/>
                <w:color w:val="auto"/>
                <w:sz w:val="24"/>
                <w:szCs w:val="32"/>
                <w:highlight w:val="none"/>
              </w:rPr>
              <w:t>资源利用上线</w:t>
            </w:r>
          </w:p>
          <w:p>
            <w:pPr>
              <w:topLinePunct/>
              <w:spacing w:line="360" w:lineRule="auto"/>
              <w:ind w:firstLine="480" w:firstLineChars="200"/>
              <w:textAlignment w:val="baseline"/>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运营期间主要利用资源为水、电</w:t>
            </w:r>
            <w:r>
              <w:rPr>
                <w:rFonts w:hint="default" w:ascii="Times New Roman" w:hAnsi="Times New Roman" w:eastAsia="宋体" w:cs="Times New Roman"/>
                <w:color w:val="auto"/>
                <w:sz w:val="24"/>
                <w:szCs w:val="32"/>
                <w:highlight w:val="none"/>
                <w:lang w:eastAsia="zh-CN"/>
              </w:rPr>
              <w:t>，</w:t>
            </w:r>
            <w:r>
              <w:rPr>
                <w:rFonts w:hint="default" w:ascii="Times New Roman" w:hAnsi="Times New Roman" w:eastAsia="宋体" w:cs="Times New Roman"/>
                <w:color w:val="auto"/>
                <w:sz w:val="24"/>
                <w:szCs w:val="32"/>
                <w:highlight w:val="none"/>
              </w:rPr>
              <w:t>不属于高耗能行业，不会超出区域资源利用上线。因此，符合资源利用上线要求。</w:t>
            </w:r>
          </w:p>
          <w:p>
            <w:pPr>
              <w:topLinePunct/>
              <w:spacing w:line="360" w:lineRule="auto"/>
              <w:ind w:firstLine="480" w:firstLineChars="200"/>
              <w:textAlignment w:val="baseline"/>
              <w:rPr>
                <w:rFonts w:hint="default" w:ascii="Times New Roman" w:hAnsi="Times New Roman" w:eastAsia="宋体" w:cs="Times New Roman"/>
                <w:color w:val="auto"/>
                <w:sz w:val="24"/>
                <w:szCs w:val="32"/>
                <w:highlight w:val="none"/>
                <w:lang w:eastAsia="zh-CN"/>
              </w:rPr>
            </w:pPr>
            <w:r>
              <w:rPr>
                <w:rFonts w:hint="default" w:ascii="Times New Roman" w:hAnsi="Times New Roman" w:eastAsia="宋体" w:cs="Times New Roman"/>
                <w:color w:val="auto"/>
                <w:sz w:val="24"/>
                <w:szCs w:val="32"/>
                <w:highlight w:val="none"/>
                <w:lang w:eastAsia="zh-CN"/>
              </w:rPr>
              <w:t>（</w:t>
            </w:r>
            <w:r>
              <w:rPr>
                <w:rFonts w:hint="default" w:ascii="Times New Roman" w:hAnsi="Times New Roman" w:eastAsia="宋体" w:cs="Times New Roman"/>
                <w:color w:val="auto"/>
                <w:sz w:val="24"/>
                <w:szCs w:val="32"/>
                <w:highlight w:val="none"/>
                <w:lang w:val="en-US" w:eastAsia="zh-CN"/>
              </w:rPr>
              <w:t>4</w:t>
            </w:r>
            <w:r>
              <w:rPr>
                <w:rFonts w:hint="default" w:ascii="Times New Roman" w:hAnsi="Times New Roman" w:eastAsia="宋体" w:cs="Times New Roman"/>
                <w:color w:val="auto"/>
                <w:sz w:val="24"/>
                <w:szCs w:val="32"/>
                <w:highlight w:val="none"/>
                <w:lang w:eastAsia="zh-CN"/>
              </w:rPr>
              <w:t>）</w:t>
            </w:r>
            <w:r>
              <w:rPr>
                <w:rFonts w:hint="default" w:ascii="Times New Roman" w:hAnsi="Times New Roman" w:eastAsia="宋体" w:cs="Times New Roman"/>
                <w:color w:val="auto"/>
                <w:sz w:val="24"/>
                <w:szCs w:val="32"/>
                <w:highlight w:val="none"/>
              </w:rPr>
              <w:t>生态环境准入清单</w:t>
            </w:r>
          </w:p>
          <w:p>
            <w:pPr>
              <w:topLinePunct/>
              <w:spacing w:line="360" w:lineRule="auto"/>
              <w:ind w:firstLine="480" w:firstLineChars="200"/>
              <w:textAlignment w:val="baseline"/>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rPr>
              <w:t>根据《伊犁州直“三线一单”生态环境分区管控方案》及伊犁州直区域空间生态评价暨“三线一单”生态环境准入清单，项目位于</w:t>
            </w:r>
            <w:r>
              <w:rPr>
                <w:rFonts w:hint="default" w:ascii="Times New Roman" w:hAnsi="Times New Roman" w:eastAsia="宋体" w:cs="Times New Roman"/>
                <w:color w:val="auto"/>
                <w:sz w:val="24"/>
                <w:lang w:val="en-US" w:eastAsia="zh-CN"/>
              </w:rPr>
              <w:t>特克斯县现代农牧业优势资源综合开发示范园</w:t>
            </w:r>
            <w:r>
              <w:rPr>
                <w:rFonts w:hint="default" w:ascii="Times New Roman" w:hAnsi="Times New Roman" w:eastAsia="宋体" w:cs="Times New Roman"/>
                <w:color w:val="auto"/>
                <w:sz w:val="24"/>
                <w:szCs w:val="32"/>
                <w:lang w:val="en-US" w:eastAsia="zh-CN"/>
              </w:rPr>
              <w:t>，属于一般管控单元，单元编号ZH65402730001，单元名称特克斯县环境管控单元0</w:t>
            </w:r>
            <w:r>
              <w:rPr>
                <w:rFonts w:hint="eastAsia" w:cs="Times New Roman"/>
                <w:color w:val="auto"/>
                <w:sz w:val="24"/>
                <w:szCs w:val="32"/>
                <w:lang w:val="en-US" w:eastAsia="zh-CN"/>
              </w:rPr>
              <w:t>1</w:t>
            </w:r>
            <w:r>
              <w:rPr>
                <w:rFonts w:hint="default" w:ascii="Times New Roman" w:hAnsi="Times New Roman" w:eastAsia="宋体" w:cs="Times New Roman"/>
                <w:color w:val="auto"/>
                <w:sz w:val="24"/>
                <w:szCs w:val="32"/>
                <w:lang w:val="en-US" w:eastAsia="zh-CN"/>
              </w:rPr>
              <w:t>。</w:t>
            </w:r>
          </w:p>
          <w:p>
            <w:pPr>
              <w:topLinePunct/>
              <w:spacing w:line="360" w:lineRule="auto"/>
              <w:ind w:firstLine="480" w:firstLineChars="200"/>
              <w:textAlignment w:val="baseline"/>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本项目与特克斯县生态环境准入清单的符合性见表1-1，项目与伊犁州直环境管控单元位置关系图见附图3。</w:t>
            </w:r>
          </w:p>
          <w:p>
            <w:pPr>
              <w:overflowPunct w:val="0"/>
              <w:adjustRightInd w:val="0"/>
              <w:snapToGrid w:val="0"/>
              <w:jc w:val="center"/>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snapToGrid w:val="0"/>
                <w:color w:val="auto"/>
                <w:kern w:val="0"/>
                <w:szCs w:val="21"/>
              </w:rPr>
              <w:t>表1</w:t>
            </w:r>
            <w:r>
              <w:rPr>
                <w:rFonts w:hint="default" w:ascii="Times New Roman" w:hAnsi="Times New Roman" w:eastAsia="宋体" w:cs="Times New Roman"/>
                <w:b/>
                <w:snapToGrid w:val="0"/>
                <w:color w:val="auto"/>
                <w:kern w:val="0"/>
                <w:szCs w:val="21"/>
                <w:lang w:val="en-US" w:eastAsia="zh-CN"/>
              </w:rPr>
              <w:t>-1</w:t>
            </w:r>
            <w:r>
              <w:rPr>
                <w:rFonts w:hint="default" w:ascii="Times New Roman" w:hAnsi="Times New Roman" w:eastAsia="宋体" w:cs="Times New Roman"/>
                <w:b/>
                <w:snapToGrid w:val="0"/>
                <w:color w:val="auto"/>
                <w:kern w:val="0"/>
                <w:szCs w:val="21"/>
              </w:rPr>
              <w:t>与</w:t>
            </w:r>
            <w:r>
              <w:rPr>
                <w:rFonts w:hint="default" w:ascii="Times New Roman" w:hAnsi="Times New Roman" w:eastAsia="宋体" w:cs="Times New Roman"/>
                <w:b/>
                <w:snapToGrid w:val="0"/>
                <w:color w:val="auto"/>
                <w:kern w:val="0"/>
                <w:szCs w:val="21"/>
                <w:lang w:val="en-US" w:eastAsia="zh-CN"/>
              </w:rPr>
              <w:t>特克斯县</w:t>
            </w:r>
            <w:r>
              <w:rPr>
                <w:rFonts w:hint="default" w:ascii="Times New Roman" w:hAnsi="Times New Roman" w:eastAsia="宋体" w:cs="Times New Roman"/>
                <w:b/>
                <w:snapToGrid w:val="0"/>
                <w:color w:val="auto"/>
                <w:kern w:val="0"/>
                <w:szCs w:val="21"/>
              </w:rPr>
              <w:t>生态环境准入清单的符合性分析一览表</w:t>
            </w:r>
          </w:p>
          <w:tbl>
            <w:tblPr>
              <w:tblStyle w:val="3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7"/>
              <w:gridCol w:w="354"/>
              <w:gridCol w:w="3634"/>
              <w:gridCol w:w="1860"/>
              <w:gridCol w:w="4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4"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987" w:type="pct"/>
                  <w:gridSpan w:val="2"/>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管控要求</w:t>
                  </w:r>
                </w:p>
              </w:tc>
              <w:tc>
                <w:tcPr>
                  <w:tcW w:w="1392"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项目情况</w:t>
                  </w:r>
                </w:p>
              </w:tc>
              <w:tc>
                <w:tcPr>
                  <w:tcW w:w="345"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4"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空间布局约束</w:t>
                  </w:r>
                </w:p>
              </w:tc>
              <w:tc>
                <w:tcPr>
                  <w:tcW w:w="2722"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sz w:val="21"/>
                      <w:szCs w:val="21"/>
                    </w:rPr>
                  </w:pPr>
                  <w:r>
                    <w:rPr>
                      <w:rFonts w:hint="eastAsia" w:cs="Times New Roman"/>
                      <w:sz w:val="21"/>
                      <w:szCs w:val="21"/>
                      <w:lang w:val="en-US" w:eastAsia="zh-CN"/>
                    </w:rPr>
                    <w:t>1.</w:t>
                  </w:r>
                  <w:r>
                    <w:rPr>
                      <w:rFonts w:hint="default" w:ascii="Times New Roman" w:hAnsi="Times New Roman" w:eastAsia="宋体" w:cs="Times New Roman"/>
                      <w:sz w:val="21"/>
                      <w:szCs w:val="21"/>
                    </w:rPr>
                    <w:t>禁止新建10蒸吨以下锅炉。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2.杜绝“散乱污”企业项目建设和已取缔的“散乱污”企业异地转移。</w:t>
                  </w:r>
                </w:p>
              </w:tc>
              <w:tc>
                <w:tcPr>
                  <w:tcW w:w="13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w:t>
                  </w:r>
                  <w:r>
                    <w:rPr>
                      <w:rFonts w:hint="default" w:ascii="Times New Roman" w:hAnsi="Times New Roman" w:eastAsia="宋体" w:cs="Times New Roman"/>
                      <w:color w:val="auto"/>
                      <w:sz w:val="21"/>
                      <w:szCs w:val="21"/>
                      <w:highlight w:val="none"/>
                      <w:lang w:val="en-US" w:eastAsia="zh-CN"/>
                    </w:rPr>
                    <w:t>项目设1座</w:t>
                  </w:r>
                  <w:r>
                    <w:rPr>
                      <w:rFonts w:hint="eastAsia"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val="en-US" w:eastAsia="zh-CN"/>
                    </w:rPr>
                    <w:t>t/h的</w:t>
                  </w:r>
                  <w:r>
                    <w:rPr>
                      <w:rFonts w:hint="eastAsia" w:cs="Times New Roman"/>
                      <w:color w:val="auto"/>
                      <w:sz w:val="21"/>
                      <w:szCs w:val="21"/>
                      <w:highlight w:val="none"/>
                      <w:lang w:val="en-US" w:eastAsia="zh-CN"/>
                    </w:rPr>
                    <w:t>生物质</w:t>
                  </w:r>
                  <w:r>
                    <w:rPr>
                      <w:rFonts w:hint="default" w:ascii="Times New Roman" w:hAnsi="Times New Roman" w:eastAsia="宋体" w:cs="Times New Roman"/>
                      <w:color w:val="auto"/>
                      <w:sz w:val="21"/>
                      <w:szCs w:val="21"/>
                      <w:highlight w:val="none"/>
                      <w:lang w:val="en-US" w:eastAsia="zh-CN"/>
                    </w:rPr>
                    <w:t>锅炉，用于生产供热，并配套</w:t>
                  </w:r>
                  <w:r>
                    <w:rPr>
                      <w:rFonts w:hint="eastAsia" w:cs="Times New Roman"/>
                      <w:color w:val="auto"/>
                      <w:sz w:val="21"/>
                      <w:szCs w:val="21"/>
                      <w:highlight w:val="none"/>
                      <w:lang w:val="en-US" w:eastAsia="zh-CN"/>
                    </w:rPr>
                    <w:t>建设低氮燃烧、</w:t>
                  </w:r>
                  <w:r>
                    <w:rPr>
                      <w:rFonts w:hint="default" w:ascii="Times New Roman" w:hAnsi="Times New Roman" w:eastAsia="宋体" w:cs="Times New Roman"/>
                      <w:color w:val="auto"/>
                      <w:sz w:val="21"/>
                      <w:szCs w:val="21"/>
                      <w:highlight w:val="none"/>
                      <w:lang w:val="en-US" w:eastAsia="zh-CN"/>
                    </w:rPr>
                    <w:t>脱硫</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除尘</w:t>
                  </w:r>
                  <w:r>
                    <w:rPr>
                      <w:rFonts w:hint="eastAsia" w:cs="Times New Roman"/>
                      <w:color w:val="auto"/>
                      <w:sz w:val="21"/>
                      <w:szCs w:val="21"/>
                      <w:highlight w:val="none"/>
                      <w:lang w:val="en-US" w:eastAsia="zh-CN"/>
                    </w:rPr>
                    <w:t>设施</w:t>
                  </w:r>
                  <w:r>
                    <w:rPr>
                      <w:rFonts w:hint="default" w:ascii="Times New Roman" w:hAnsi="Times New Roman" w:eastAsia="宋体" w:cs="Times New Roman"/>
                      <w:color w:val="auto"/>
                      <w:sz w:val="21"/>
                      <w:szCs w:val="21"/>
                      <w:highlight w:val="none"/>
                      <w:lang w:val="en-US" w:eastAsia="zh-CN"/>
                    </w:rPr>
                    <w:t>，不属于10蒸吨以下锅炉；运营期加强管理，不存在“散乱污”等情况</w:t>
                  </w:r>
                </w:p>
              </w:tc>
              <w:tc>
                <w:tcPr>
                  <w:tcW w:w="345"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4"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64"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污染物排放约束</w:t>
                  </w:r>
                </w:p>
              </w:tc>
              <w:tc>
                <w:tcPr>
                  <w:tcW w:w="2722" w:type="pct"/>
                  <w:tcBorders>
                    <w:tl2br w:val="nil"/>
                    <w:tr2bl w:val="nil"/>
                  </w:tcBorders>
                  <w:noWrap w:val="0"/>
                  <w:vAlign w:val="center"/>
                </w:tcPr>
                <w:p>
                  <w:pPr>
                    <w:pStyle w:val="80"/>
                    <w:keepNext w:val="0"/>
                    <w:keepLines w:val="0"/>
                    <w:pageBreakBefore w:val="0"/>
                    <w:numPr>
                      <w:ilvl w:val="0"/>
                      <w:numId w:val="0"/>
                    </w:numPr>
                    <w:kinsoku/>
                    <w:wordWrap/>
                    <w:overflowPunct/>
                    <w:topLinePunct w:val="0"/>
                    <w:autoSpaceDE/>
                    <w:autoSpaceDN/>
                    <w:bidi w:val="0"/>
                    <w:adjustRightInd w:val="0"/>
                    <w:snapToGrid w:val="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禁止向河流、湖泊、水库、池塘、沟渠等排放养殖畜禽的粪便，丢弃畜禽尸体，倾倒垃圾和其他废弃物。</w:t>
                  </w:r>
                </w:p>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禁止露天焚烧农作物</w:t>
                  </w:r>
                  <w:r>
                    <w:rPr>
                      <w:rFonts w:hint="eastAsia" w:cs="Times New Roman"/>
                      <w:sz w:val="21"/>
                      <w:szCs w:val="21"/>
                      <w:lang w:eastAsia="zh-CN"/>
                    </w:rPr>
                    <w:t>秸秆</w:t>
                  </w:r>
                  <w:r>
                    <w:rPr>
                      <w:rFonts w:hint="default" w:ascii="Times New Roman" w:hAnsi="Times New Roman" w:eastAsia="宋体" w:cs="Times New Roman"/>
                      <w:sz w:val="21"/>
                      <w:szCs w:val="21"/>
                    </w:rPr>
                    <w:t>和田间杂草。</w:t>
                  </w:r>
                </w:p>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加强秸秆综合利用，鼓励秸秆资源化、饲料化、肥料化利用，推动秸秆还田与离田收集。</w:t>
                  </w:r>
                </w:p>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实施农药减量控害，扩大生物农药、高效低毒低残留农药推广应用，逐步淘汰高毒农药。</w:t>
                  </w:r>
                </w:p>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深入实行测土配方施肥，推广精准、高效施肥技术。减少化肥农药施用量，增加有机肥使用量，调整氮肥结构，改进施肥方式，减少农田氨排放。</w:t>
                  </w:r>
                </w:p>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及时清理、回收农药、化肥等包装物和农用薄膜、育苗器具等农业废弃包装物，并将废弃包装物交由专门机构或者组织进行无害化处理或综合利用。</w:t>
                  </w:r>
                </w:p>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严格执行《畜禽养殖业污染防治技术规范》、《关于畜禽养殖适养区、限养区和禁养区的划分范围及标准》、《畜禽规模养殖污染防治条例》，做好畜禽养殖污染防治工作。</w:t>
                  </w:r>
                </w:p>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适养区、限养区的养殖场（小区）要根据污染防治需要根据污染防治需要，配套建设粪便污水贮存、处理、利用设施，改进设施养殖工艺，完善技术装备条件。新建、改建、扩建规模化养殖场（小区）要实施雨污分流、粪便污水资源化利用。</w:t>
                  </w:r>
                </w:p>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强化畜禽粪污资源化利用，提高畜禽粪污综合利用率，减少氨挥发排放。</w:t>
                  </w:r>
                </w:p>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10.加快污水收集处理设施建设，所截生活污水尽量纳入城镇生活污水处理系统进行处理。污水处理系统难以覆盖的，因地制宜建设分散处理设施，出水执行《农村生活污水处理排放标准（DB654275-2019）》</w:t>
                  </w:r>
                </w:p>
              </w:tc>
              <w:tc>
                <w:tcPr>
                  <w:tcW w:w="1392"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本项目不涉及相关内容。</w:t>
                  </w:r>
                </w:p>
              </w:tc>
              <w:tc>
                <w:tcPr>
                  <w:tcW w:w="345"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4"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w:t>
                  </w:r>
                </w:p>
              </w:tc>
              <w:tc>
                <w:tcPr>
                  <w:tcW w:w="264"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环境风险防控</w:t>
                  </w:r>
                </w:p>
              </w:tc>
              <w:tc>
                <w:tcPr>
                  <w:tcW w:w="2722" w:type="pct"/>
                  <w:tcBorders>
                    <w:tl2br w:val="nil"/>
                    <w:tr2bl w:val="nil"/>
                  </w:tcBorders>
                  <w:noWrap w:val="0"/>
                  <w:vAlign w:val="center"/>
                </w:tcPr>
                <w:p>
                  <w:pPr>
                    <w:pStyle w:val="80"/>
                    <w:keepNext w:val="0"/>
                    <w:keepLines w:val="0"/>
                    <w:pageBreakBefore w:val="0"/>
                    <w:numPr>
                      <w:ilvl w:val="0"/>
                      <w:numId w:val="0"/>
                    </w:numPr>
                    <w:kinsoku/>
                    <w:wordWrap/>
                    <w:overflowPunct/>
                    <w:topLinePunct w:val="0"/>
                    <w:autoSpaceDE/>
                    <w:autoSpaceDN/>
                    <w:bidi w:val="0"/>
                    <w:adjustRightInd w:val="0"/>
                    <w:snapToGrid w:val="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严格防范环境健康风险。加强养殖投入品管理，依法依规、限制使用抗生素、激素等化学药品。严格控制环境激素类化学品污染。</w:t>
                  </w:r>
                </w:p>
              </w:tc>
              <w:tc>
                <w:tcPr>
                  <w:tcW w:w="1392" w:type="pct"/>
                  <w:tcBorders>
                    <w:tl2br w:val="nil"/>
                    <w:tr2bl w:val="nil"/>
                  </w:tcBorders>
                  <w:noWrap w:val="0"/>
                  <w:vAlign w:val="center"/>
                </w:tcPr>
                <w:p>
                  <w:pPr>
                    <w:keepNext w:val="0"/>
                    <w:keepLines w:val="0"/>
                    <w:widowControl/>
                    <w:suppressLineNumbers w:val="0"/>
                    <w:jc w:val="both"/>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本项目不属于养殖项目，不涉及相关内容</w:t>
                  </w:r>
                </w:p>
              </w:tc>
              <w:tc>
                <w:tcPr>
                  <w:tcW w:w="345"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4" w:type="pct"/>
                  <w:tcBorders>
                    <w:tl2br w:val="nil"/>
                    <w:tr2bl w:val="nil"/>
                  </w:tcBorders>
                  <w:noWrap w:val="0"/>
                  <w:vAlign w:val="center"/>
                </w:tcPr>
                <w:p>
                  <w:pPr>
                    <w:pStyle w:val="80"/>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64"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资源利用效率</w:t>
                  </w:r>
                </w:p>
              </w:tc>
              <w:tc>
                <w:tcPr>
                  <w:tcW w:w="2722" w:type="pct"/>
                  <w:tcBorders>
                    <w:tl2br w:val="nil"/>
                    <w:tr2bl w:val="nil"/>
                  </w:tcBorders>
                  <w:noWrap w:val="0"/>
                  <w:vAlign w:val="top"/>
                </w:tcPr>
                <w:p>
                  <w:pPr>
                    <w:pStyle w:val="80"/>
                    <w:keepNext w:val="0"/>
                    <w:keepLines w:val="0"/>
                    <w:pageBreakBefore w:val="0"/>
                    <w:numPr>
                      <w:ilvl w:val="0"/>
                      <w:numId w:val="0"/>
                    </w:numPr>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1.推广渠道防渗、管道输水、喷灌、微灌等节水灌溉技术，完善灌溉用水计量设施。大力推进规模化高效节水灌溉，推广农作物节水抗旱</w:t>
                  </w:r>
                  <w:r>
                    <w:rPr>
                      <w:rFonts w:hint="default" w:ascii="Times New Roman" w:hAnsi="Times New Roman" w:eastAsia="宋体" w:cs="Times New Roman"/>
                      <w:sz w:val="21"/>
                      <w:szCs w:val="21"/>
                      <w:lang w:val="en-US" w:eastAsia="zh-CN"/>
                    </w:rPr>
                    <w:t>技术。</w:t>
                  </w:r>
                </w:p>
              </w:tc>
              <w:tc>
                <w:tcPr>
                  <w:tcW w:w="1392"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本项目不涉及相关内容</w:t>
                  </w:r>
                </w:p>
              </w:tc>
              <w:tc>
                <w:tcPr>
                  <w:tcW w:w="345"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bl>
          <w:p>
            <w:pPr>
              <w:pStyle w:val="85"/>
              <w:spacing w:line="360" w:lineRule="auto"/>
              <w:ind w:firstLine="480" w:firstLineChars="200"/>
              <w:rPr>
                <w:rFonts w:hint="default" w:ascii="Times New Roman" w:hAnsi="Times New Roman" w:eastAsia="宋体" w:cs="Times New Roman"/>
                <w:color w:val="auto"/>
                <w:sz w:val="24"/>
                <w:szCs w:val="32"/>
                <w:lang w:val="en-US"/>
              </w:rPr>
            </w:pPr>
            <w:r>
              <w:rPr>
                <w:rFonts w:hint="default" w:ascii="Times New Roman" w:hAnsi="Times New Roman" w:eastAsia="宋体" w:cs="Times New Roman"/>
                <w:color w:val="auto"/>
                <w:sz w:val="24"/>
                <w:szCs w:val="32"/>
                <w:lang w:val="en-US" w:eastAsia="zh-CN"/>
              </w:rPr>
              <w:t>综上，项目符合所在地生态环境准入清单要求。</w:t>
            </w:r>
          </w:p>
          <w:p>
            <w:pPr>
              <w:topLinePunct/>
              <w:spacing w:line="360" w:lineRule="auto"/>
              <w:textAlignment w:val="baseline"/>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4.</w:t>
            </w:r>
            <w:r>
              <w:rPr>
                <w:rFonts w:hint="default" w:ascii="Times New Roman" w:hAnsi="Times New Roman" w:eastAsia="宋体" w:cs="Times New Roman"/>
                <w:b/>
                <w:bCs/>
                <w:color w:val="auto"/>
                <w:sz w:val="24"/>
                <w:szCs w:val="32"/>
              </w:rPr>
              <w:t>项目与《新疆维吾尔自治区大气污染防治条例》（2019版）符合性分析</w:t>
            </w:r>
          </w:p>
          <w:p>
            <w:pPr>
              <w:pStyle w:val="31"/>
              <w:spacing w:after="0" w:line="360" w:lineRule="auto"/>
              <w:ind w:left="0" w:leftChars="0" w:firstLine="480"/>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新疆维吾尔自治区大气污染防治条例》（2019版）中“第三章防治措施，第一节燃煤和其他能源污染防治，第二十四条推进城市建成区、工业园区实行集中供热，使用清洁燃料。在集中供热管网覆盖区域内，禁止新建、改建、扩建燃煤供热锅炉，集中供热管网覆盖前，已建成使用的燃煤供热锅炉应当限期停止使用。”</w:t>
            </w:r>
          </w:p>
          <w:p>
            <w:pPr>
              <w:adjustRightInd w:val="0"/>
              <w:snapToGrid w:val="0"/>
              <w:spacing w:line="360" w:lineRule="auto"/>
              <w:ind w:firstLine="564" w:firstLineChars="2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本项目不属于</w:t>
            </w:r>
            <w:r>
              <w:rPr>
                <w:rFonts w:hint="default" w:ascii="Times New Roman" w:hAnsi="Times New Roman" w:eastAsia="宋体" w:cs="Times New Roman"/>
                <w:color w:val="auto"/>
                <w:sz w:val="24"/>
                <w:szCs w:val="22"/>
              </w:rPr>
              <w:t>集中供热管网覆盖区域</w:t>
            </w:r>
            <w:r>
              <w:rPr>
                <w:rFonts w:hint="default" w:ascii="Times New Roman" w:hAnsi="Times New Roman" w:eastAsia="宋体" w:cs="Times New Roman"/>
                <w:color w:val="auto"/>
                <w:sz w:val="24"/>
                <w:szCs w:val="22"/>
                <w:lang w:val="en-US" w:eastAsia="zh-CN"/>
              </w:rPr>
              <w:t>范围内</w:t>
            </w:r>
            <w:r>
              <w:rPr>
                <w:rFonts w:hint="eastAsia" w:cs="Times New Roman"/>
                <w:color w:val="auto"/>
                <w:sz w:val="24"/>
                <w:szCs w:val="22"/>
                <w:lang w:val="en-US" w:eastAsia="zh-CN"/>
              </w:rPr>
              <w:t>。</w:t>
            </w:r>
            <w:r>
              <w:rPr>
                <w:rFonts w:hint="eastAsia" w:ascii="Times New Roman" w:hAnsi="Times New Roman" w:eastAsia="宋体" w:cs="Times New Roman"/>
                <w:sz w:val="24"/>
                <w:szCs w:val="24"/>
                <w:lang w:val="en-US" w:eastAsia="zh-CN"/>
              </w:rPr>
              <w:t>结合当地实际基础设施建设情况，项目区未接通天然气管道</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故本项目使用</w:t>
            </w:r>
            <w:r>
              <w:rPr>
                <w:rFonts w:hint="eastAsia" w:cs="Times New Roman"/>
                <w:sz w:val="24"/>
                <w:szCs w:val="24"/>
                <w:lang w:val="en-US" w:eastAsia="zh-CN"/>
              </w:rPr>
              <w:t>生物质</w:t>
            </w:r>
            <w:r>
              <w:rPr>
                <w:rFonts w:hint="eastAsia" w:ascii="Times New Roman" w:hAnsi="Times New Roman" w:eastAsia="宋体" w:cs="Times New Roman"/>
                <w:sz w:val="24"/>
                <w:szCs w:val="24"/>
                <w:lang w:val="en-US" w:eastAsia="zh-CN"/>
              </w:rPr>
              <w:t>锅炉，</w:t>
            </w:r>
            <w:r>
              <w:rPr>
                <w:rFonts w:hint="default" w:ascii="Times New Roman" w:hAnsi="Times New Roman" w:eastAsia="宋体" w:cs="Times New Roman"/>
                <w:color w:val="auto"/>
                <w:sz w:val="24"/>
                <w:szCs w:val="22"/>
                <w:lang w:val="en-US" w:eastAsia="zh-CN"/>
              </w:rPr>
              <w:t>建设单位</w:t>
            </w:r>
            <w:r>
              <w:rPr>
                <w:rFonts w:hint="eastAsia" w:cs="Times New Roman"/>
                <w:color w:val="auto"/>
                <w:sz w:val="24"/>
                <w:szCs w:val="22"/>
                <w:lang w:val="en-US" w:eastAsia="zh-CN"/>
              </w:rPr>
              <w:t>生产</w:t>
            </w:r>
            <w:r>
              <w:rPr>
                <w:rFonts w:hint="default" w:ascii="Times New Roman" w:hAnsi="Times New Roman" w:eastAsia="宋体" w:cs="Times New Roman"/>
                <w:color w:val="auto"/>
                <w:sz w:val="24"/>
                <w:szCs w:val="24"/>
                <w:highlight w:val="none"/>
                <w:lang w:val="en-US" w:eastAsia="zh-CN"/>
              </w:rPr>
              <w:t>供热采用自建的1台</w:t>
            </w:r>
            <w:r>
              <w:rPr>
                <w:rFonts w:hint="eastAsia"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lang w:val="en-US" w:eastAsia="zh-CN"/>
              </w:rPr>
              <w:t>t/h</w:t>
            </w:r>
            <w:r>
              <w:rPr>
                <w:rFonts w:hint="eastAsia" w:cs="Times New Roman"/>
                <w:sz w:val="24"/>
                <w:szCs w:val="24"/>
                <w:lang w:val="en-US" w:eastAsia="zh-CN"/>
              </w:rPr>
              <w:t>生物质</w:t>
            </w:r>
            <w:r>
              <w:rPr>
                <w:rFonts w:hint="default" w:ascii="Times New Roman" w:hAnsi="Times New Roman" w:eastAsia="宋体" w:cs="Times New Roman"/>
                <w:color w:val="auto"/>
                <w:sz w:val="24"/>
                <w:szCs w:val="24"/>
                <w:highlight w:val="none"/>
                <w:lang w:val="en-US" w:eastAsia="zh-CN"/>
              </w:rPr>
              <w:t>锅炉</w:t>
            </w:r>
            <w:r>
              <w:rPr>
                <w:rFonts w:hint="eastAsia" w:cs="Times New Roman"/>
                <w:color w:val="auto"/>
                <w:sz w:val="24"/>
                <w:highlight w:val="none"/>
                <w:lang w:val="en-US" w:eastAsia="zh-CN"/>
              </w:rPr>
              <w:t>，</w:t>
            </w:r>
            <w:r>
              <w:rPr>
                <w:rFonts w:hint="eastAsia" w:cs="Times New Roman"/>
                <w:sz w:val="24"/>
                <w:szCs w:val="24"/>
                <w:lang w:val="en-US" w:eastAsia="zh-CN"/>
              </w:rPr>
              <w:t>生物质</w:t>
            </w:r>
            <w:r>
              <w:rPr>
                <w:rFonts w:hint="default" w:ascii="Times New Roman" w:hAnsi="Times New Roman" w:eastAsia="宋体" w:cs="Times New Roman"/>
                <w:color w:val="auto"/>
                <w:sz w:val="24"/>
                <w:szCs w:val="24"/>
                <w:highlight w:val="none"/>
                <w:lang w:val="en-US" w:eastAsia="zh-CN"/>
              </w:rPr>
              <w:t>锅炉</w:t>
            </w:r>
            <w:r>
              <w:rPr>
                <w:rFonts w:hint="eastAsia" w:cs="Times New Roman"/>
                <w:color w:val="auto"/>
                <w:sz w:val="24"/>
                <w:szCs w:val="24"/>
                <w:highlight w:val="none"/>
                <w:lang w:val="en-US" w:eastAsia="zh-CN"/>
              </w:rPr>
              <w:t>燃烧废气</w:t>
            </w:r>
            <w:r>
              <w:rPr>
                <w:rFonts w:hint="default" w:ascii="Times New Roman" w:hAnsi="Times New Roman" w:eastAsia="宋体" w:cs="Times New Roman"/>
                <w:color w:val="auto"/>
                <w:sz w:val="24"/>
                <w:szCs w:val="32"/>
                <w:lang w:val="en-US" w:eastAsia="zh-CN"/>
              </w:rPr>
              <w:t>采取相应处理措施后</w:t>
            </w:r>
            <w:r>
              <w:rPr>
                <w:rFonts w:hint="default" w:ascii="Times New Roman" w:hAnsi="Times New Roman" w:eastAsia="宋体" w:cs="Times New Roman"/>
                <w:color w:val="auto"/>
                <w:sz w:val="24"/>
                <w:szCs w:val="32"/>
              </w:rPr>
              <w:t>可达标排放</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highlight w:val="none"/>
                <w:lang w:val="en-US" w:eastAsia="zh-CN"/>
              </w:rPr>
              <w:t>符合相关要求</w:t>
            </w:r>
            <w:r>
              <w:rPr>
                <w:rFonts w:hint="default" w:ascii="Times New Roman" w:hAnsi="Times New Roman" w:eastAsia="宋体" w:cs="Times New Roman"/>
                <w:color w:val="auto"/>
                <w:sz w:val="24"/>
                <w:highlight w:val="none"/>
              </w:rPr>
              <w:t>。</w:t>
            </w:r>
          </w:p>
          <w:p>
            <w:pPr>
              <w:topLinePunct/>
              <w:spacing w:line="360" w:lineRule="auto"/>
              <w:textAlignment w:val="baseline"/>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5.</w:t>
            </w:r>
            <w:r>
              <w:rPr>
                <w:rFonts w:hint="default" w:ascii="Times New Roman" w:hAnsi="Times New Roman" w:eastAsia="宋体" w:cs="Times New Roman"/>
                <w:b/>
                <w:bCs/>
                <w:color w:val="auto"/>
                <w:sz w:val="24"/>
                <w:szCs w:val="32"/>
              </w:rPr>
              <w:t>与《关于印发新疆维吾尔自治区大气污染防治行动计划实施方案的通知》（新政发〔2014〕35号）符合性分析</w:t>
            </w:r>
          </w:p>
          <w:p>
            <w:pPr>
              <w:pStyle w:val="31"/>
              <w:spacing w:after="0" w:line="360" w:lineRule="auto"/>
              <w:ind w:left="0" w:leftChars="0" w:firstLine="480"/>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关于印发新疆维吾尔自治区大气污染防治行动计划实施方案的通知》中第三条重点工作中加大综合治理力度，减少多污染物排放中第3条指出，加快热力和燃气管网建设，通过热电联产、集中供热等工程建设，到2017年底，除必要保留的以外，全区城市建成区基本淘汰每小时10蒸吨及以下燃煤锅炉，禁止新建每小时20蒸吨以下燃煤锅炉。</w:t>
            </w:r>
          </w:p>
          <w:p>
            <w:pPr>
              <w:pStyle w:val="31"/>
              <w:spacing w:after="0" w:line="360" w:lineRule="auto"/>
              <w:ind w:left="0" w:leftChars="0" w:firstLine="480"/>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rPr>
              <w:t>本项目设1</w:t>
            </w:r>
            <w:r>
              <w:rPr>
                <w:rFonts w:hint="eastAsia" w:cs="Times New Roman"/>
                <w:color w:val="auto"/>
                <w:sz w:val="24"/>
                <w:lang w:val="en-US" w:eastAsia="zh-CN"/>
              </w:rPr>
              <w:t>台25</w:t>
            </w:r>
            <w:r>
              <w:rPr>
                <w:rFonts w:hint="default" w:ascii="Times New Roman" w:hAnsi="Times New Roman" w:eastAsia="宋体" w:cs="Times New Roman"/>
                <w:color w:val="auto"/>
                <w:sz w:val="24"/>
              </w:rPr>
              <w:t>t/h</w:t>
            </w:r>
            <w:r>
              <w:rPr>
                <w:rFonts w:hint="eastAsia" w:cs="Times New Roman"/>
                <w:color w:val="auto"/>
                <w:sz w:val="24"/>
                <w:lang w:val="en-US" w:eastAsia="zh-CN"/>
              </w:rPr>
              <w:t>生物质</w:t>
            </w:r>
            <w:r>
              <w:rPr>
                <w:rFonts w:hint="default" w:ascii="Times New Roman" w:hAnsi="Times New Roman" w:eastAsia="宋体" w:cs="Times New Roman"/>
                <w:color w:val="auto"/>
                <w:sz w:val="24"/>
                <w:lang w:val="en-US" w:eastAsia="zh-CN"/>
              </w:rPr>
              <w:t>锅炉</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highlight w:val="none"/>
                <w:lang w:val="en-US" w:eastAsia="zh-CN"/>
              </w:rPr>
              <w:t>用于生产供热</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lang w:val="en-US" w:eastAsia="zh-CN"/>
              </w:rPr>
              <w:t>不属于</w:t>
            </w:r>
            <w:r>
              <w:rPr>
                <w:rFonts w:hint="default" w:ascii="Times New Roman" w:hAnsi="Times New Roman" w:eastAsia="宋体" w:cs="Times New Roman"/>
                <w:color w:val="auto"/>
                <w:sz w:val="24"/>
                <w:szCs w:val="22"/>
              </w:rPr>
              <w:t>每小时20蒸吨以下燃煤锅炉</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rPr>
              <w:t>符合相关要求。</w:t>
            </w:r>
          </w:p>
          <w:p>
            <w:pPr>
              <w:topLinePunct/>
              <w:spacing w:line="360" w:lineRule="auto"/>
              <w:textAlignment w:val="baseline"/>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b/>
                <w:bCs/>
                <w:color w:val="auto"/>
                <w:sz w:val="24"/>
                <w:szCs w:val="32"/>
                <w:lang w:val="en-US" w:eastAsia="zh-CN"/>
              </w:rPr>
              <w:t>6.与《伊犁州直生态环境保护“十四五”规划》符合性分析</w:t>
            </w:r>
          </w:p>
          <w:p>
            <w:pPr>
              <w:pStyle w:val="31"/>
              <w:spacing w:after="0" w:line="360" w:lineRule="auto"/>
              <w:ind w:left="0" w:leftChars="0" w:firstLine="48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根据《伊犁州直生态环境保护“十四五”规划》中</w:t>
            </w:r>
            <w:r>
              <w:rPr>
                <w:rFonts w:hint="default" w:ascii="Times New Roman" w:hAnsi="Times New Roman" w:eastAsia="宋体" w:cs="Times New Roman"/>
                <w:color w:val="auto"/>
                <w:sz w:val="24"/>
                <w:szCs w:val="22"/>
              </w:rPr>
              <w:t>第三章规划重点任务第二节加强协同治理，持续改善大气环境</w:t>
            </w:r>
            <w:r>
              <w:rPr>
                <w:rFonts w:hint="default" w:ascii="Times New Roman" w:hAnsi="Times New Roman" w:eastAsia="宋体" w:cs="Times New Roman"/>
                <w:color w:val="auto"/>
                <w:sz w:val="24"/>
                <w:szCs w:val="22"/>
                <w:lang w:val="en-US" w:eastAsia="zh-CN"/>
              </w:rPr>
              <w:t>中相关要求：</w:t>
            </w:r>
            <w:r>
              <w:rPr>
                <w:rFonts w:hint="default" w:ascii="Times New Roman" w:hAnsi="Times New Roman" w:eastAsia="宋体" w:cs="Times New Roman"/>
                <w:color w:val="auto"/>
                <w:sz w:val="24"/>
                <w:szCs w:val="22"/>
              </w:rPr>
              <w:t>实施燃煤燃气锅炉综合整治。城市建成区原则上不再新建35蒸吨/小时以下燃煤锅炉，其中，奎屯市城市建成区以及国家级、自治区级工业园区禁止新建65蒸吨/小时以下燃煤锅炉</w:t>
            </w:r>
            <w:bookmarkStart w:id="2" w:name="_Hlk100690915"/>
            <w:bookmarkStart w:id="3" w:name="_Hlk87090711"/>
            <w:r>
              <w:rPr>
                <w:rFonts w:hint="default" w:ascii="Times New Roman" w:hAnsi="Times New Roman" w:eastAsia="宋体" w:cs="Times New Roman"/>
                <w:color w:val="auto"/>
                <w:sz w:val="24"/>
                <w:szCs w:val="22"/>
              </w:rPr>
              <w:t>，其他地区原则上不再新建10蒸吨/小时以下燃煤锅炉</w:t>
            </w:r>
            <w:bookmarkEnd w:id="2"/>
            <w:r>
              <w:rPr>
                <w:rFonts w:hint="default" w:ascii="Times New Roman" w:hAnsi="Times New Roman" w:eastAsia="宋体" w:cs="Times New Roman"/>
                <w:color w:val="auto"/>
                <w:sz w:val="24"/>
                <w:szCs w:val="22"/>
              </w:rPr>
              <w:t>。持续推进城市建成区35蒸吨/小时以下燃煤锅炉淘汰或实施清洁能源替代，65蒸吨/小时以上燃煤锅炉全部实施节能和超低排放改造。实施燃气锅炉低氮改造，</w:t>
            </w:r>
            <w:bookmarkStart w:id="4" w:name="_Hlk100691083"/>
            <w:r>
              <w:rPr>
                <w:rFonts w:hint="default" w:ascii="Times New Roman" w:hAnsi="Times New Roman" w:eastAsia="宋体" w:cs="Times New Roman"/>
                <w:color w:val="auto"/>
                <w:sz w:val="24"/>
                <w:szCs w:val="22"/>
              </w:rPr>
              <w:t>重点区域</w:t>
            </w:r>
            <w:bookmarkEnd w:id="4"/>
            <w:r>
              <w:rPr>
                <w:rFonts w:hint="default" w:ascii="Times New Roman" w:hAnsi="Times New Roman" w:eastAsia="宋体" w:cs="Times New Roman"/>
                <w:color w:val="auto"/>
                <w:sz w:val="24"/>
                <w:szCs w:val="22"/>
              </w:rPr>
              <w:t>未实施燃气锅炉低氮改造的县市，按照氮氧化物排放浓度不高于50毫克/立方米的要求</w:t>
            </w:r>
            <w:bookmarkEnd w:id="3"/>
            <w:r>
              <w:rPr>
                <w:rFonts w:hint="default" w:ascii="Times New Roman" w:hAnsi="Times New Roman" w:eastAsia="宋体" w:cs="Times New Roman"/>
                <w:color w:val="auto"/>
                <w:sz w:val="24"/>
                <w:szCs w:val="22"/>
              </w:rPr>
              <w:t>。逐步扩大城市建成区范围内供暖管网覆盖面，淘汰供暖管网覆盖范围内燃煤锅炉和散烧炉。在供热管网不能覆盖的地区，改用电、新能源或洁净煤，推广应用高效节能环保型锅炉。</w:t>
            </w:r>
          </w:p>
          <w:p>
            <w:pPr>
              <w:adjustRightInd w:val="0"/>
              <w:snapToGrid w:val="0"/>
              <w:spacing w:line="360" w:lineRule="auto"/>
              <w:ind w:firstLine="564" w:firstLineChars="2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本项目不属于</w:t>
            </w:r>
            <w:r>
              <w:rPr>
                <w:rFonts w:hint="default" w:ascii="Times New Roman" w:hAnsi="Times New Roman" w:eastAsia="宋体" w:cs="Times New Roman"/>
                <w:color w:val="auto"/>
                <w:sz w:val="24"/>
                <w:szCs w:val="22"/>
              </w:rPr>
              <w:t>供热管网覆盖</w:t>
            </w:r>
            <w:r>
              <w:rPr>
                <w:rFonts w:hint="default" w:ascii="Times New Roman" w:hAnsi="Times New Roman" w:eastAsia="宋体" w:cs="Times New Roman"/>
                <w:color w:val="auto"/>
                <w:sz w:val="24"/>
                <w:szCs w:val="22"/>
                <w:lang w:val="en-US" w:eastAsia="zh-CN"/>
              </w:rPr>
              <w:t>范围内</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lang w:val="en-US" w:eastAsia="zh-CN"/>
              </w:rPr>
              <w:t>建设单位</w:t>
            </w:r>
            <w:r>
              <w:rPr>
                <w:rFonts w:hint="default" w:ascii="Times New Roman" w:hAnsi="Times New Roman" w:eastAsia="宋体" w:cs="Times New Roman"/>
                <w:color w:val="auto"/>
                <w:sz w:val="24"/>
                <w:szCs w:val="24"/>
                <w:highlight w:val="none"/>
                <w:lang w:val="en-US" w:eastAsia="zh-CN"/>
              </w:rPr>
              <w:t>采用自建的1台</w:t>
            </w:r>
            <w:r>
              <w:rPr>
                <w:rFonts w:hint="eastAsia"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lang w:val="en-US" w:eastAsia="zh-CN"/>
              </w:rPr>
              <w:t>t/h</w:t>
            </w:r>
            <w:r>
              <w:rPr>
                <w:rFonts w:hint="eastAsia" w:cs="Times New Roman"/>
                <w:color w:val="auto"/>
                <w:sz w:val="24"/>
                <w:szCs w:val="24"/>
                <w:highlight w:val="none"/>
                <w:lang w:val="en-US" w:eastAsia="zh-CN"/>
              </w:rPr>
              <w:t>生物质</w:t>
            </w:r>
            <w:r>
              <w:rPr>
                <w:rFonts w:hint="default" w:ascii="Times New Roman" w:hAnsi="Times New Roman" w:eastAsia="宋体" w:cs="Times New Roman"/>
                <w:color w:val="auto"/>
                <w:sz w:val="24"/>
                <w:szCs w:val="24"/>
                <w:highlight w:val="none"/>
                <w:lang w:val="en-US" w:eastAsia="zh-CN"/>
              </w:rPr>
              <w:t>锅炉</w:t>
            </w:r>
            <w:r>
              <w:rPr>
                <w:rFonts w:hint="default" w:ascii="Times New Roman" w:hAnsi="Times New Roman" w:eastAsia="宋体" w:cs="Times New Roman"/>
                <w:color w:val="auto"/>
                <w:sz w:val="24"/>
                <w:highlight w:val="none"/>
                <w:lang w:val="en-US" w:eastAsia="zh-CN"/>
              </w:rPr>
              <w:t>用于生产</w:t>
            </w:r>
            <w:r>
              <w:rPr>
                <w:rFonts w:hint="eastAsia" w:cs="Times New Roman"/>
                <w:color w:val="auto"/>
                <w:sz w:val="24"/>
                <w:highlight w:val="none"/>
                <w:lang w:val="en-US" w:eastAsia="zh-CN"/>
              </w:rPr>
              <w:t>供热，</w:t>
            </w:r>
            <w:r>
              <w:rPr>
                <w:rFonts w:hint="default" w:ascii="Times New Roman" w:hAnsi="Times New Roman" w:eastAsia="宋体" w:cs="Times New Roman"/>
                <w:color w:val="auto"/>
                <w:sz w:val="24"/>
                <w:highlight w:val="none"/>
                <w:lang w:val="en-US" w:eastAsia="zh-CN"/>
              </w:rPr>
              <w:t>供热</w:t>
            </w:r>
            <w:r>
              <w:rPr>
                <w:rFonts w:hint="default" w:ascii="Times New Roman" w:hAnsi="Times New Roman" w:eastAsia="宋体" w:cs="Times New Roman"/>
                <w:color w:val="auto"/>
                <w:sz w:val="24"/>
                <w:szCs w:val="24"/>
                <w:highlight w:val="none"/>
                <w:lang w:val="en-US" w:eastAsia="zh-CN"/>
              </w:rPr>
              <w:t>锅炉</w:t>
            </w:r>
            <w:r>
              <w:rPr>
                <w:rFonts w:hint="default" w:ascii="Times New Roman" w:hAnsi="Times New Roman" w:eastAsia="宋体" w:cs="Times New Roman"/>
                <w:color w:val="auto"/>
                <w:sz w:val="24"/>
                <w:szCs w:val="32"/>
                <w:lang w:val="en-US" w:eastAsia="zh-CN"/>
              </w:rPr>
              <w:t>废气采取相应处理措施后</w:t>
            </w:r>
            <w:r>
              <w:rPr>
                <w:rFonts w:hint="default" w:ascii="Times New Roman" w:hAnsi="Times New Roman" w:eastAsia="宋体" w:cs="Times New Roman"/>
                <w:color w:val="auto"/>
                <w:sz w:val="24"/>
                <w:szCs w:val="32"/>
              </w:rPr>
              <w:t>均可达标排放</w:t>
            </w:r>
            <w:r>
              <w:rPr>
                <w:rFonts w:hint="default" w:ascii="Times New Roman" w:hAnsi="Times New Roman" w:eastAsia="宋体" w:cs="Times New Roman"/>
                <w:color w:val="auto"/>
                <w:sz w:val="24"/>
                <w:szCs w:val="32"/>
                <w:lang w:eastAsia="zh-CN"/>
              </w:rPr>
              <w:t>，</w:t>
            </w:r>
            <w:r>
              <w:rPr>
                <w:rFonts w:hint="eastAsia" w:cs="Times New Roman"/>
                <w:color w:val="auto"/>
                <w:sz w:val="24"/>
                <w:szCs w:val="32"/>
                <w:lang w:val="en-US" w:eastAsia="zh-CN"/>
              </w:rPr>
              <w:t>采用</w:t>
            </w:r>
            <w:r>
              <w:rPr>
                <w:rFonts w:hint="default" w:ascii="Times New Roman" w:hAnsi="Times New Roman" w:eastAsia="宋体" w:cs="Times New Roman"/>
                <w:color w:val="auto"/>
                <w:sz w:val="24"/>
                <w:szCs w:val="32"/>
                <w:lang w:eastAsia="zh-CN"/>
              </w:rPr>
              <w:t>高效节能环保型锅炉</w:t>
            </w:r>
            <w:r>
              <w:rPr>
                <w:rFonts w:hint="eastAsia" w:cs="Times New Roman"/>
                <w:color w:val="auto"/>
                <w:sz w:val="24"/>
                <w:szCs w:val="32"/>
                <w:lang w:eastAsia="zh-CN"/>
              </w:rPr>
              <w:t>，</w:t>
            </w:r>
            <w:r>
              <w:rPr>
                <w:rFonts w:hint="default" w:ascii="Times New Roman" w:hAnsi="Times New Roman" w:eastAsia="宋体" w:cs="Times New Roman"/>
                <w:color w:val="auto"/>
                <w:sz w:val="24"/>
                <w:highlight w:val="none"/>
                <w:lang w:val="en-US" w:eastAsia="zh-CN"/>
              </w:rPr>
              <w:t>符合相关要求</w:t>
            </w:r>
            <w:r>
              <w:rPr>
                <w:rFonts w:hint="default" w:ascii="Times New Roman" w:hAnsi="Times New Roman" w:eastAsia="宋体" w:cs="Times New Roman"/>
                <w:color w:val="auto"/>
                <w:sz w:val="24"/>
                <w:highlight w:val="none"/>
              </w:rPr>
              <w:t>。</w:t>
            </w:r>
          </w:p>
          <w:p>
            <w:pPr>
              <w:pStyle w:val="31"/>
              <w:spacing w:after="0" w:line="360" w:lineRule="auto"/>
              <w:ind w:left="0" w:leftChars="0" w:firstLine="480"/>
              <w:rPr>
                <w:rFonts w:hint="default" w:ascii="Times New Roman" w:hAnsi="Times New Roman" w:eastAsia="宋体" w:cs="Times New Roman"/>
                <w:color w:val="auto"/>
                <w:sz w:val="24"/>
                <w:szCs w:val="24"/>
                <w:highlight w:val="yellow"/>
                <w:lang w:val="en-US" w:eastAsia="zh-CN"/>
              </w:rPr>
            </w:pPr>
          </w:p>
          <w:p>
            <w:pPr>
              <w:pStyle w:val="31"/>
              <w:spacing w:after="0" w:line="360" w:lineRule="auto"/>
              <w:ind w:left="0" w:leftChars="0" w:firstLine="480"/>
              <w:rPr>
                <w:rFonts w:hint="default" w:ascii="Times New Roman" w:hAnsi="Times New Roman" w:eastAsia="宋体" w:cs="Times New Roman"/>
                <w:color w:val="auto"/>
                <w:sz w:val="24"/>
                <w:szCs w:val="24"/>
              </w:rPr>
            </w:pPr>
          </w:p>
          <w:p>
            <w:pPr>
              <w:pStyle w:val="31"/>
              <w:spacing w:after="0" w:line="360" w:lineRule="auto"/>
              <w:ind w:left="0" w:leftChars="0" w:firstLine="480"/>
              <w:rPr>
                <w:rFonts w:hint="default" w:ascii="Times New Roman" w:hAnsi="Times New Roman" w:eastAsia="宋体" w:cs="Times New Roman"/>
                <w:color w:val="auto"/>
                <w:sz w:val="24"/>
                <w:szCs w:val="22"/>
              </w:rPr>
            </w:pPr>
          </w:p>
        </w:tc>
      </w:tr>
    </w:tbl>
    <w:p>
      <w:pPr>
        <w:spacing w:line="360" w:lineRule="auto"/>
        <w:rPr>
          <w:rFonts w:hint="default" w:ascii="Times New Roman" w:hAnsi="Times New Roman" w:eastAsia="宋体" w:cs="Times New Roman"/>
          <w:color w:val="auto"/>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9"/>
        <w:jc w:val="center"/>
        <w:outlineLvl w:val="0"/>
        <w:rPr>
          <w:rFonts w:hint="default" w:ascii="Times New Roman" w:hAnsi="Times New Roman" w:eastAsia="宋体" w:cs="Times New Roman"/>
          <w:snapToGrid w:val="0"/>
          <w:color w:val="auto"/>
          <w:sz w:val="30"/>
          <w:szCs w:val="30"/>
        </w:rPr>
      </w:pPr>
      <w:bookmarkStart w:id="5" w:name="_Toc2838"/>
      <w:r>
        <w:rPr>
          <w:rFonts w:hint="default" w:ascii="Times New Roman" w:hAnsi="Times New Roman" w:eastAsia="宋体" w:cs="Times New Roman"/>
          <w:snapToGrid w:val="0"/>
          <w:color w:val="auto"/>
          <w:sz w:val="30"/>
          <w:szCs w:val="30"/>
        </w:rPr>
        <w:t>二、建设项目工程分析</w:t>
      </w:r>
      <w:bookmarkEnd w:id="5"/>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3" w:type="dxa"/>
            <w:noWrap w:val="0"/>
            <w:vAlign w:val="center"/>
          </w:tcPr>
          <w:p>
            <w:pPr>
              <w:pStyle w:val="29"/>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建设内容</w:t>
            </w:r>
          </w:p>
        </w:tc>
        <w:tc>
          <w:tcPr>
            <w:tcW w:w="8161" w:type="dxa"/>
            <w:noWrap w:val="0"/>
            <w:vAlign w:val="top"/>
          </w:tcPr>
          <w:p>
            <w:pPr>
              <w:overflowPunct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1.项目概况</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本项目位于伊犁州特克斯县现代农牧业优势资源综合开发示范园，其中心地理坐标为：81°48′2.02370″E，43°12′57.11920″N。</w:t>
            </w:r>
            <w:r>
              <w:rPr>
                <w:rFonts w:hint="default" w:ascii="Times New Roman" w:hAnsi="Times New Roman" w:eastAsia="宋体" w:cs="Times New Roman"/>
                <w:color w:val="auto"/>
                <w:sz w:val="24"/>
                <w:szCs w:val="24"/>
                <w:highlight w:val="none"/>
                <w:lang w:val="en-US" w:eastAsia="zh-CN"/>
              </w:rPr>
              <w:t>厂址东侧为玉米烘干厂，南侧为供水厂，西侧为农用地、北侧为特克斯县政府冷链物流园</w:t>
            </w:r>
            <w:r>
              <w:rPr>
                <w:rFonts w:hint="default" w:ascii="Times New Roman" w:hAnsi="Times New Roman" w:eastAsia="宋体" w:cs="Times New Roman"/>
                <w:color w:val="auto"/>
                <w:sz w:val="24"/>
                <w:lang w:val="en-US" w:eastAsia="zh-CN"/>
              </w:rPr>
              <w:t>。</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建设对于伊犁州和特克斯县农业农村发展具有重要的现实意义。一是可以促进伊犁州农业产业结构战略性调整，发展特色和出口型农业，满足蔬菜产业化发展的需要；二是通过充分挖掘项目单位自身现有资源，提高脱水蔬菜产能，扩大出口，能够发掘企业最大生产潜力和效益；三是项目建设能够接受更多富裕劳动力就业，提高农民收入，促进伊犁地区的发展和稳定；四是对于提高农产品的整体生产水平和生产效益，提高农产品的国际市场竞争力具有十分重要的意义。</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根据《建设项目环境影响评价分类管理名录》（2021年修正），本项目属于“十一、</w:t>
            </w:r>
            <w:r>
              <w:rPr>
                <w:rFonts w:hint="default" w:ascii="Times New Roman" w:hAnsi="Times New Roman" w:eastAsia="宋体" w:cs="Times New Roman"/>
                <w:color w:val="auto"/>
                <w:sz w:val="24"/>
              </w:rPr>
              <w:t>食品</w:t>
            </w:r>
            <w:r>
              <w:rPr>
                <w:rFonts w:hint="default" w:ascii="Times New Roman" w:hAnsi="Times New Roman" w:eastAsia="宋体" w:cs="Times New Roman"/>
                <w:color w:val="auto"/>
                <w:sz w:val="24"/>
                <w:lang w:val="en-US" w:eastAsia="zh-CN"/>
              </w:rPr>
              <w:t>制造业</w:t>
            </w:r>
            <w:r>
              <w:rPr>
                <w:rFonts w:hint="default" w:ascii="Times New Roman" w:hAnsi="Times New Roman" w:eastAsia="宋体" w:cs="Times New Roman"/>
                <w:color w:val="auto"/>
                <w:sz w:val="24"/>
              </w:rPr>
              <w:t>1</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24.其他食品制造149—无发酵工艺的食品及饲料添加剂制造”</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按照《名录》</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本项目涉及的项目类别为环境影响评价报告表，故本项目应当编制环境影响评价报告表。</w:t>
            </w:r>
          </w:p>
          <w:p>
            <w:pPr>
              <w:overflowPunct w:val="0"/>
              <w:spacing w:line="360" w:lineRule="auto"/>
              <w:rPr>
                <w:rFonts w:hint="default" w:ascii="Times New Roman" w:hAnsi="Times New Roman" w:eastAsia="宋体" w:cs="Times New Roman"/>
                <w:b/>
                <w:snapToGrid w:val="0"/>
                <w:color w:val="auto"/>
                <w:sz w:val="24"/>
              </w:rPr>
            </w:pPr>
            <w:r>
              <w:rPr>
                <w:rFonts w:hint="default" w:ascii="Times New Roman" w:hAnsi="Times New Roman" w:eastAsia="宋体" w:cs="Times New Roman"/>
                <w:b/>
                <w:color w:val="auto"/>
                <w:sz w:val="24"/>
              </w:rPr>
              <w:t>2.建设内容</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val="en-US" w:eastAsia="zh-CN"/>
              </w:rPr>
              <w:t>总</w:t>
            </w:r>
            <w:r>
              <w:rPr>
                <w:rFonts w:hint="default" w:ascii="Times New Roman" w:hAnsi="Times New Roman" w:eastAsia="宋体" w:cs="Times New Roman"/>
                <w:color w:val="auto"/>
                <w:sz w:val="24"/>
                <w:lang w:eastAsia="zh-CN"/>
              </w:rPr>
              <w:t>占地面积</w:t>
            </w:r>
            <w:r>
              <w:rPr>
                <w:rFonts w:hint="default" w:ascii="Times New Roman" w:hAnsi="Times New Roman" w:eastAsia="宋体" w:cs="Times New Roman"/>
                <w:color w:val="auto"/>
                <w:sz w:val="24"/>
                <w:lang w:val="en-US" w:eastAsia="zh-CN"/>
              </w:rPr>
              <w:t>133692.05</w:t>
            </w:r>
            <w:r>
              <w:rPr>
                <w:rFonts w:hint="default" w:ascii="Times New Roman" w:hAnsi="Times New Roman" w:cs="Times New Roman"/>
                <w:color w:val="auto"/>
                <w:sz w:val="24"/>
                <w:lang w:val="en-US" w:eastAsia="zh-CN"/>
              </w:rPr>
              <w:t>平方米</w:t>
            </w:r>
            <w:r>
              <w:rPr>
                <w:rFonts w:hint="default" w:ascii="Times New Roman" w:hAnsi="Times New Roman" w:eastAsia="宋体" w:cs="Times New Roman"/>
                <w:color w:val="auto"/>
                <w:sz w:val="24"/>
                <w:lang w:val="en-US" w:eastAsia="zh-CN"/>
              </w:rPr>
              <w:t>，总建筑面积75812.05</w:t>
            </w:r>
            <w:r>
              <w:rPr>
                <w:rFonts w:hint="default" w:ascii="Times New Roman" w:hAnsi="Times New Roman" w:cs="Times New Roman"/>
                <w:color w:val="auto"/>
                <w:sz w:val="24"/>
                <w:lang w:val="en-US" w:eastAsia="zh-CN"/>
              </w:rPr>
              <w:t>平方米</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购置转筛、毛刷机、沉石清洗机、切丁机、甩水机等生产设备及辅助设备；建设脱水蔬菜生产车间，配套建设道路、绿化、供配电、给排水、消防、环保、照明等公用辅助设施。项目建成投产后，可形成年产3万吨脱水蔬菜的生产规模。</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项目主要工程组成见下表。</w:t>
            </w:r>
          </w:p>
          <w:p>
            <w:pPr>
              <w:overflowPunct w:val="0"/>
              <w:adjustRightInd w:val="0"/>
              <w:snapToGrid w:val="0"/>
              <w:jc w:val="center"/>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snapToGrid w:val="0"/>
                <w:color w:val="auto"/>
                <w:kern w:val="0"/>
                <w:szCs w:val="21"/>
              </w:rPr>
              <w:t>表2-</w:t>
            </w:r>
            <w:r>
              <w:rPr>
                <w:rFonts w:hint="default" w:ascii="Times New Roman" w:hAnsi="Times New Roman" w:eastAsia="宋体" w:cs="Times New Roman"/>
                <w:b/>
                <w:snapToGrid w:val="0"/>
                <w:color w:val="auto"/>
                <w:kern w:val="0"/>
                <w:szCs w:val="21"/>
                <w:lang w:val="en-US" w:eastAsia="zh-CN"/>
              </w:rPr>
              <w:t>1</w:t>
            </w:r>
            <w:r>
              <w:rPr>
                <w:rFonts w:hint="default" w:ascii="Times New Roman" w:hAnsi="Times New Roman" w:eastAsia="宋体" w:cs="Times New Roman"/>
                <w:b/>
                <w:snapToGrid w:val="0"/>
                <w:color w:val="auto"/>
                <w:kern w:val="0"/>
                <w:szCs w:val="21"/>
              </w:rPr>
              <w:t>建设项目工程组成一览表</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65"/>
              <w:gridCol w:w="1331"/>
              <w:gridCol w:w="5465"/>
              <w:gridCol w:w="7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tcBorders>
                    <w:top w:val="single" w:color="auto" w:sz="12" w:space="0"/>
                    <w:left w:val="single" w:color="auto" w:sz="6"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工程组成</w:t>
                  </w:r>
                </w:p>
              </w:tc>
              <w:tc>
                <w:tcPr>
                  <w:tcW w:w="815" w:type="pc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建设</w:t>
                  </w:r>
                </w:p>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内容</w:t>
                  </w:r>
                </w:p>
              </w:tc>
              <w:tc>
                <w:tcPr>
                  <w:tcW w:w="3346" w:type="pc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rPr>
                    <w:t>建设</w:t>
                  </w:r>
                  <w:r>
                    <w:rPr>
                      <w:rFonts w:hint="default" w:ascii="Times New Roman" w:hAnsi="Times New Roman" w:eastAsia="宋体" w:cs="Times New Roman"/>
                      <w:b/>
                      <w:bCs/>
                      <w:color w:val="auto"/>
                      <w:szCs w:val="21"/>
                      <w:lang w:val="en-US" w:eastAsia="zh-CN"/>
                    </w:rPr>
                    <w:t>规模</w:t>
                  </w:r>
                </w:p>
              </w:tc>
              <w:tc>
                <w:tcPr>
                  <w:tcW w:w="430" w:type="pct"/>
                  <w:tcBorders>
                    <w:top w:val="single" w:color="auto" w:sz="12"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restart"/>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主体工程</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1#生产车间</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建筑面积24491.58m</w:t>
                  </w:r>
                  <w:r>
                    <w:rPr>
                      <w:rFonts w:hint="default" w:ascii="Times New Roman" w:hAnsi="Times New Roman" w:eastAsia="宋体" w:cs="Times New Roman"/>
                      <w:color w:val="auto"/>
                      <w:szCs w:val="21"/>
                      <w:vertAlign w:val="superscript"/>
                      <w:lang w:val="en-US" w:eastAsia="zh-CN"/>
                    </w:rPr>
                    <w:t>2</w:t>
                  </w:r>
                  <w:r>
                    <w:rPr>
                      <w:rFonts w:hint="default" w:ascii="Times New Roman" w:hAnsi="Times New Roman" w:eastAsia="宋体" w:cs="Times New Roman"/>
                      <w:color w:val="auto"/>
                      <w:szCs w:val="21"/>
                      <w:lang w:val="en-US" w:eastAsia="zh-CN"/>
                    </w:rPr>
                    <w:t>，彩钢结构，1层，高度共10m；设流水线2条</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lang w:val="en-US" w:eastAsia="zh-CN"/>
                    </w:rPr>
                    <w:t>年烘干蔬菜20000吨</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2#生产车间</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建筑面积9490.56m</w:t>
                  </w:r>
                  <w:r>
                    <w:rPr>
                      <w:rFonts w:hint="default" w:ascii="Times New Roman" w:hAnsi="Times New Roman" w:eastAsia="宋体" w:cs="Times New Roman"/>
                      <w:color w:val="auto"/>
                      <w:szCs w:val="21"/>
                      <w:vertAlign w:val="superscript"/>
                      <w:lang w:val="en-US" w:eastAsia="zh-CN"/>
                    </w:rPr>
                    <w:t>2</w:t>
                  </w:r>
                  <w:r>
                    <w:rPr>
                      <w:rFonts w:hint="default" w:ascii="Times New Roman" w:hAnsi="Times New Roman" w:eastAsia="宋体" w:cs="Times New Roman"/>
                      <w:color w:val="auto"/>
                      <w:szCs w:val="21"/>
                      <w:lang w:val="en-US" w:eastAsia="zh-CN"/>
                    </w:rPr>
                    <w:t>，彩钢结构，1层，设流水线1条</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lang w:val="en-US" w:eastAsia="zh-CN"/>
                    </w:rPr>
                    <w:t>年烘干蔬菜10000吨</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restart"/>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辅助工程</w:t>
                  </w: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锅炉房</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建筑面积</w:t>
                  </w:r>
                  <w:r>
                    <w:rPr>
                      <w:rFonts w:hint="default" w:ascii="Times New Roman" w:hAnsi="Times New Roman" w:cs="Times New Roman"/>
                      <w:color w:val="auto"/>
                      <w:szCs w:val="21"/>
                      <w:lang w:val="en-US" w:eastAsia="zh-CN"/>
                    </w:rPr>
                    <w:t>573.52</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内设置1</w:t>
                  </w:r>
                  <w:r>
                    <w:rPr>
                      <w:rFonts w:hint="default" w:ascii="Times New Roman" w:hAnsi="Times New Roman" w:cs="Times New Roman"/>
                      <w:color w:val="auto"/>
                      <w:szCs w:val="21"/>
                    </w:rPr>
                    <w:t>台</w:t>
                  </w:r>
                  <w:r>
                    <w:rPr>
                      <w:rFonts w:hint="default" w:ascii="Times New Roman" w:hAnsi="Times New Roman" w:cs="Times New Roman"/>
                      <w:color w:val="auto"/>
                      <w:szCs w:val="21"/>
                      <w:lang w:val="en-US" w:eastAsia="zh-CN"/>
                    </w:rPr>
                    <w:t>25t/h生物质</w:t>
                  </w:r>
                  <w:r>
                    <w:rPr>
                      <w:rFonts w:hint="default" w:ascii="Times New Roman" w:hAnsi="Times New Roman" w:cs="Times New Roman"/>
                      <w:color w:val="auto"/>
                      <w:szCs w:val="21"/>
                    </w:rPr>
                    <w:t>蒸汽锅炉</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lang w:val="en-US" w:eastAsia="zh-CN"/>
                    </w:rPr>
                    <w:t>框架结构</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snapToGrid w:val="0"/>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成型生物质燃料堆棚</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建筑面积</w:t>
                  </w:r>
                  <w:r>
                    <w:rPr>
                      <w:rFonts w:hint="default" w:ascii="Times New Roman" w:hAnsi="Times New Roman" w:eastAsia="宋体" w:cs="Times New Roman"/>
                      <w:color w:val="auto"/>
                      <w:szCs w:val="21"/>
                      <w:highlight w:val="none"/>
                      <w:lang w:val="en-US" w:eastAsia="zh-CN"/>
                    </w:rPr>
                    <w:t>1224m</w:t>
                  </w:r>
                  <w:r>
                    <w:rPr>
                      <w:rFonts w:hint="default" w:ascii="Times New Roman" w:hAnsi="Times New Roman" w:eastAsia="宋体" w:cs="Times New Roman"/>
                      <w:color w:val="auto"/>
                      <w:szCs w:val="21"/>
                      <w:highlight w:val="none"/>
                      <w:vertAlign w:val="superscript"/>
                      <w:lang w:val="en-US" w:eastAsia="zh-CN"/>
                    </w:rPr>
                    <w:t>2</w:t>
                  </w:r>
                  <w:r>
                    <w:rPr>
                      <w:rFonts w:hint="default" w:ascii="Times New Roman" w:hAnsi="Times New Roman" w:eastAsia="宋体" w:cs="Times New Roman"/>
                      <w:color w:val="auto"/>
                      <w:szCs w:val="21"/>
                      <w:highlight w:val="none"/>
                      <w:vertAlign w:val="baseline"/>
                      <w:lang w:val="en-US" w:eastAsia="zh-CN"/>
                    </w:rPr>
                    <w:t>，</w:t>
                  </w:r>
                  <w:r>
                    <w:rPr>
                      <w:rFonts w:hint="default" w:ascii="Times New Roman" w:hAnsi="Times New Roman" w:eastAsia="宋体" w:cs="Times New Roman"/>
                      <w:color w:val="auto"/>
                      <w:szCs w:val="21"/>
                      <w:highlight w:val="none"/>
                      <w:lang w:val="en-US" w:eastAsia="zh-CN"/>
                    </w:rPr>
                    <w:t>1层，总高度9.03m，全封闭式彩钢结构</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szCs w:val="21"/>
                      <w:lang w:val="en-US" w:eastAsia="zh-CN"/>
                    </w:rPr>
                    <w:t>住宿楼</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szCs w:val="21"/>
                    </w:rPr>
                    <w:t>建筑面积</w:t>
                  </w:r>
                  <w:r>
                    <w:rPr>
                      <w:rFonts w:hint="default" w:ascii="Times New Roman" w:hAnsi="Times New Roman" w:eastAsia="宋体" w:cs="Times New Roman"/>
                      <w:b w:val="0"/>
                      <w:bCs w:val="0"/>
                      <w:color w:val="auto"/>
                      <w:szCs w:val="21"/>
                      <w:lang w:val="en-US" w:eastAsia="zh-CN"/>
                    </w:rPr>
                    <w:t>2137.8m</w:t>
                  </w:r>
                  <w:r>
                    <w:rPr>
                      <w:rFonts w:hint="default" w:ascii="Times New Roman" w:hAnsi="Times New Roman" w:eastAsia="宋体" w:cs="Times New Roman"/>
                      <w:b w:val="0"/>
                      <w:bCs w:val="0"/>
                      <w:color w:val="auto"/>
                      <w:szCs w:val="21"/>
                      <w:vertAlign w:val="superscript"/>
                      <w:lang w:val="en-US" w:eastAsia="zh-CN"/>
                    </w:rPr>
                    <w:t>2</w:t>
                  </w:r>
                  <w:r>
                    <w:rPr>
                      <w:rFonts w:hint="default" w:ascii="Times New Roman" w:hAnsi="Times New Roman" w:eastAsia="宋体" w:cs="Times New Roman"/>
                      <w:b w:val="0"/>
                      <w:bCs w:val="0"/>
                      <w:color w:val="auto"/>
                      <w:szCs w:val="21"/>
                      <w:vertAlign w:val="baseline"/>
                      <w:lang w:val="en-US" w:eastAsia="zh-CN"/>
                    </w:rPr>
                    <w:t>，</w:t>
                  </w:r>
                  <w:r>
                    <w:rPr>
                      <w:rFonts w:hint="default" w:ascii="Times New Roman" w:hAnsi="Times New Roman" w:eastAsia="宋体" w:cs="Times New Roman"/>
                      <w:b w:val="0"/>
                      <w:bCs w:val="0"/>
                      <w:szCs w:val="21"/>
                      <w:lang w:val="en-US" w:eastAsia="zh-CN"/>
                    </w:rPr>
                    <w:t>3层，总高度13.4m，</w:t>
                  </w:r>
                  <w:r>
                    <w:rPr>
                      <w:rFonts w:hint="default" w:ascii="Times New Roman" w:hAnsi="Times New Roman" w:eastAsia="宋体" w:cs="Times New Roman"/>
                      <w:b w:val="0"/>
                      <w:bCs w:val="0"/>
                      <w:color w:val="auto"/>
                      <w:szCs w:val="21"/>
                      <w:lang w:val="en-US" w:eastAsia="zh-CN"/>
                    </w:rPr>
                    <w:t>框架结构</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snapToGrid w:val="0"/>
                      <w:szCs w:val="21"/>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szCs w:val="21"/>
                      <w:lang w:val="en-US" w:eastAsia="zh-CN"/>
                    </w:rPr>
                  </w:pPr>
                  <w:r>
                    <w:rPr>
                      <w:rFonts w:hint="default" w:ascii="Times New Roman" w:hAnsi="Times New Roman" w:cs="Times New Roman"/>
                      <w:b w:val="0"/>
                      <w:bCs w:val="0"/>
                      <w:szCs w:val="21"/>
                      <w:lang w:val="en-US" w:eastAsia="zh-CN"/>
                    </w:rPr>
                    <w:t>办公楼</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建筑面积</w:t>
                  </w:r>
                  <w:r>
                    <w:rPr>
                      <w:rFonts w:hint="default" w:ascii="Times New Roman" w:hAnsi="Times New Roman" w:eastAsia="宋体" w:cs="Times New Roman"/>
                      <w:b w:val="0"/>
                      <w:bCs w:val="0"/>
                      <w:color w:val="auto"/>
                      <w:szCs w:val="21"/>
                      <w:lang w:val="en-US" w:eastAsia="zh-CN"/>
                    </w:rPr>
                    <w:t>2001.01m</w:t>
                  </w:r>
                  <w:r>
                    <w:rPr>
                      <w:rFonts w:hint="default" w:ascii="Times New Roman" w:hAnsi="Times New Roman" w:eastAsia="宋体" w:cs="Times New Roman"/>
                      <w:b w:val="0"/>
                      <w:bCs w:val="0"/>
                      <w:color w:val="auto"/>
                      <w:szCs w:val="21"/>
                      <w:vertAlign w:val="superscript"/>
                      <w:lang w:val="en-US" w:eastAsia="zh-CN"/>
                    </w:rPr>
                    <w:t>2</w:t>
                  </w:r>
                  <w:r>
                    <w:rPr>
                      <w:rFonts w:hint="default" w:ascii="Times New Roman" w:hAnsi="Times New Roman" w:eastAsia="宋体" w:cs="Times New Roman"/>
                      <w:b w:val="0"/>
                      <w:bCs w:val="0"/>
                      <w:color w:val="auto"/>
                      <w:szCs w:val="21"/>
                      <w:vertAlign w:val="baseline"/>
                      <w:lang w:val="en-US" w:eastAsia="zh-CN"/>
                    </w:rPr>
                    <w:t>，</w:t>
                  </w:r>
                  <w:r>
                    <w:rPr>
                      <w:rFonts w:hint="default" w:ascii="Times New Roman" w:hAnsi="Times New Roman" w:eastAsia="宋体" w:cs="Times New Roman"/>
                      <w:b w:val="0"/>
                      <w:bCs w:val="0"/>
                      <w:szCs w:val="21"/>
                      <w:lang w:val="en-US" w:eastAsia="zh-CN"/>
                    </w:rPr>
                    <w:t>3层，总高度13.1m，</w:t>
                  </w:r>
                  <w:r>
                    <w:rPr>
                      <w:rFonts w:hint="default" w:ascii="Times New Roman" w:hAnsi="Times New Roman" w:eastAsia="宋体" w:cs="Times New Roman"/>
                      <w:b w:val="0"/>
                      <w:bCs w:val="0"/>
                      <w:color w:val="auto"/>
                      <w:szCs w:val="21"/>
                      <w:lang w:val="en-US" w:eastAsia="zh-CN"/>
                    </w:rPr>
                    <w:t>框架结构</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cs="Times New Roman"/>
                      <w:snapToGrid w:val="0"/>
                      <w:szCs w:val="21"/>
                    </w:rPr>
                  </w:pPr>
                  <w:r>
                    <w:rPr>
                      <w:rFonts w:hint="default" w:ascii="Times New Roman" w:hAnsi="Times New Roman" w:cs="Times New Roman"/>
                      <w:snapToGrid w:val="0"/>
                      <w:szCs w:val="21"/>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控制室</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val="0"/>
                      <w:bCs w:val="0"/>
                      <w:szCs w:val="21"/>
                      <w:lang w:val="en-US"/>
                    </w:rPr>
                  </w:pPr>
                  <w:r>
                    <w:rPr>
                      <w:rFonts w:hint="default" w:ascii="Times New Roman" w:hAnsi="Times New Roman" w:cs="Times New Roman"/>
                      <w:b w:val="0"/>
                      <w:bCs w:val="0"/>
                      <w:szCs w:val="21"/>
                    </w:rPr>
                    <w:t>建筑面积</w:t>
                  </w:r>
                  <w:r>
                    <w:rPr>
                      <w:rFonts w:hint="default" w:ascii="Times New Roman" w:hAnsi="Times New Roman" w:eastAsia="宋体" w:cs="Times New Roman"/>
                      <w:b w:val="0"/>
                      <w:bCs w:val="0"/>
                      <w:color w:val="auto"/>
                      <w:szCs w:val="21"/>
                      <w:lang w:val="en-US" w:eastAsia="zh-CN"/>
                    </w:rPr>
                    <w:t>216.62m</w:t>
                  </w:r>
                  <w:r>
                    <w:rPr>
                      <w:rFonts w:hint="default" w:ascii="Times New Roman" w:hAnsi="Times New Roman" w:eastAsia="宋体" w:cs="Times New Roman"/>
                      <w:b w:val="0"/>
                      <w:bCs w:val="0"/>
                      <w:color w:val="auto"/>
                      <w:szCs w:val="21"/>
                      <w:vertAlign w:val="superscript"/>
                      <w:lang w:val="en-US" w:eastAsia="zh-CN"/>
                    </w:rPr>
                    <w:t>2</w:t>
                  </w:r>
                  <w:r>
                    <w:rPr>
                      <w:rFonts w:hint="default" w:ascii="Times New Roman" w:hAnsi="Times New Roman" w:eastAsia="宋体" w:cs="Times New Roman"/>
                      <w:b w:val="0"/>
                      <w:bCs w:val="0"/>
                      <w:color w:val="auto"/>
                      <w:szCs w:val="21"/>
                      <w:vertAlign w:val="baseline"/>
                      <w:lang w:val="en-US" w:eastAsia="zh-CN"/>
                    </w:rPr>
                    <w:t>，砖混结构</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cs="Times New Roman"/>
                      <w:snapToGrid w:val="0"/>
                      <w:szCs w:val="21"/>
                    </w:rPr>
                  </w:pPr>
                  <w:r>
                    <w:rPr>
                      <w:rFonts w:hint="default" w:ascii="Times New Roman" w:hAnsi="Times New Roman" w:cs="Times New Roman"/>
                      <w:snapToGrid w:val="0"/>
                      <w:szCs w:val="21"/>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门卫室</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建筑面积</w:t>
                  </w:r>
                  <w:r>
                    <w:rPr>
                      <w:rFonts w:hint="default" w:ascii="Times New Roman" w:hAnsi="Times New Roman" w:eastAsia="宋体" w:cs="Times New Roman"/>
                      <w:color w:val="auto"/>
                      <w:szCs w:val="21"/>
                      <w:lang w:val="en-US" w:eastAsia="zh-CN"/>
                    </w:rPr>
                    <w:t>231.24m</w:t>
                  </w:r>
                  <w:r>
                    <w:rPr>
                      <w:rFonts w:hint="default" w:ascii="Times New Roman" w:hAnsi="Times New Roman" w:eastAsia="宋体" w:cs="Times New Roman"/>
                      <w:color w:val="auto"/>
                      <w:szCs w:val="21"/>
                      <w:vertAlign w:val="superscript"/>
                      <w:lang w:val="en-US" w:eastAsia="zh-CN"/>
                    </w:rPr>
                    <w:t>2</w:t>
                  </w:r>
                  <w:r>
                    <w:rPr>
                      <w:rFonts w:hint="default" w:ascii="Times New Roman" w:hAnsi="Times New Roman" w:eastAsia="宋体" w:cs="Times New Roman"/>
                      <w:color w:val="auto"/>
                      <w:szCs w:val="21"/>
                      <w:vertAlign w:val="baseline"/>
                      <w:lang w:val="en-US" w:eastAsia="zh-CN"/>
                    </w:rPr>
                    <w:t>，砖混结构</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cs="Times New Roman"/>
                      <w:snapToGrid w:val="0"/>
                      <w:szCs w:val="21"/>
                    </w:rPr>
                  </w:pPr>
                  <w:r>
                    <w:rPr>
                      <w:rFonts w:hint="default" w:ascii="Times New Roman" w:hAnsi="Times New Roman" w:cs="Times New Roman"/>
                      <w:snapToGrid w:val="0"/>
                      <w:szCs w:val="21"/>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公用工程</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供电系统</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园区</w:t>
                  </w:r>
                  <w:r>
                    <w:rPr>
                      <w:rFonts w:hint="default" w:ascii="Times New Roman" w:hAnsi="Times New Roman" w:eastAsia="宋体" w:cs="Times New Roman"/>
                      <w:color w:val="auto"/>
                      <w:szCs w:val="21"/>
                    </w:rPr>
                    <w:t>供电电网供给</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供水系统</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由建设单位自打井</w:t>
                  </w:r>
                  <w:r>
                    <w:rPr>
                      <w:rFonts w:hint="default" w:ascii="Times New Roman" w:hAnsi="Times New Roman" w:eastAsia="宋体" w:cs="Times New Roman"/>
                      <w:color w:val="auto"/>
                      <w:szCs w:val="21"/>
                      <w:highlight w:val="none"/>
                      <w:lang w:eastAsia="zh-CN"/>
                    </w:rPr>
                    <w:t>提供</w:t>
                  </w:r>
                  <w:r>
                    <w:rPr>
                      <w:rFonts w:hint="default" w:ascii="Times New Roman" w:hAnsi="Times New Roman" w:eastAsia="宋体" w:cs="Times New Roman"/>
                      <w:color w:val="auto"/>
                      <w:szCs w:val="21"/>
                      <w:highlight w:val="none"/>
                      <w:lang w:val="en-US" w:eastAsia="zh-CN"/>
                    </w:rPr>
                    <w:t>用水</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供热系统</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生产</w:t>
                  </w:r>
                  <w:r>
                    <w:rPr>
                      <w:rFonts w:hint="default" w:ascii="Times New Roman" w:hAnsi="Times New Roman" w:eastAsia="宋体" w:cs="Times New Roman"/>
                      <w:color w:val="auto"/>
                      <w:szCs w:val="21"/>
                      <w:lang w:val="en-US" w:eastAsia="zh-CN"/>
                    </w:rPr>
                    <w:t>区</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采用</w:t>
                  </w: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台25</w:t>
                  </w:r>
                  <w:r>
                    <w:rPr>
                      <w:rFonts w:hint="default" w:ascii="Times New Roman" w:hAnsi="Times New Roman" w:eastAsia="宋体" w:cs="Times New Roman"/>
                      <w:color w:val="auto"/>
                      <w:szCs w:val="21"/>
                    </w:rPr>
                    <w:t>t/h</w:t>
                  </w:r>
                  <w:r>
                    <w:rPr>
                      <w:rFonts w:hint="default" w:ascii="Times New Roman" w:hAnsi="Times New Roman" w:eastAsia="宋体" w:cs="Times New Roman"/>
                      <w:color w:val="auto"/>
                      <w:szCs w:val="21"/>
                      <w:lang w:val="en-US" w:eastAsia="zh-CN"/>
                    </w:rPr>
                    <w:t>生物质锅炉供热；</w:t>
                  </w:r>
                </w:p>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生活</w:t>
                  </w:r>
                  <w:r>
                    <w:rPr>
                      <w:rFonts w:hint="default" w:ascii="Times New Roman" w:hAnsi="Times New Roman" w:eastAsia="宋体" w:cs="Times New Roman"/>
                      <w:color w:val="auto"/>
                      <w:szCs w:val="21"/>
                      <w:lang w:val="en-US" w:eastAsia="zh-CN"/>
                    </w:rPr>
                    <w:t>办公区</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采用</w:t>
                  </w:r>
                  <w:r>
                    <w:rPr>
                      <w:rFonts w:hint="default" w:ascii="Times New Roman" w:hAnsi="Times New Roman" w:cs="Times New Roman"/>
                      <w:color w:val="auto"/>
                      <w:szCs w:val="21"/>
                      <w:lang w:val="en-US" w:eastAsia="zh-CN"/>
                    </w:rPr>
                    <w:t>电采暖</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储运工程</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蔬菜暂存库</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szCs w:val="21"/>
                    </w:rPr>
                    <w:t>建筑面积</w:t>
                  </w:r>
                  <w:r>
                    <w:rPr>
                      <w:rFonts w:hint="default" w:ascii="Times New Roman" w:hAnsi="Times New Roman" w:eastAsia="宋体" w:cs="Times New Roman"/>
                      <w:color w:val="auto"/>
                      <w:szCs w:val="21"/>
                      <w:lang w:val="en-US" w:eastAsia="zh-CN"/>
                    </w:rPr>
                    <w:t>13344m</w:t>
                  </w:r>
                  <w:r>
                    <w:rPr>
                      <w:rFonts w:hint="default" w:ascii="Times New Roman" w:hAnsi="Times New Roman" w:eastAsia="宋体" w:cs="Times New Roman"/>
                      <w:color w:val="auto"/>
                      <w:szCs w:val="21"/>
                      <w:vertAlign w:val="superscript"/>
                      <w:lang w:val="en-US" w:eastAsia="zh-CN"/>
                    </w:rPr>
                    <w:t>2</w:t>
                  </w:r>
                  <w:r>
                    <w:rPr>
                      <w:rFonts w:hint="default" w:ascii="Times New Roman" w:hAnsi="Times New Roman" w:eastAsia="宋体" w:cs="Times New Roman"/>
                      <w:color w:val="auto"/>
                      <w:szCs w:val="21"/>
                      <w:vertAlign w:val="baseline"/>
                      <w:lang w:val="en-US" w:eastAsia="zh-CN"/>
                    </w:rPr>
                    <w:t>，</w:t>
                  </w:r>
                  <w:r>
                    <w:rPr>
                      <w:rFonts w:hint="default" w:ascii="Times New Roman" w:hAnsi="Times New Roman" w:eastAsia="宋体" w:cs="Times New Roman"/>
                      <w:szCs w:val="21"/>
                      <w:lang w:val="en-US" w:eastAsia="zh-CN"/>
                    </w:rPr>
                    <w:t>1层，总高度10m，</w:t>
                  </w:r>
                  <w:r>
                    <w:rPr>
                      <w:rFonts w:hint="default" w:ascii="Times New Roman" w:hAnsi="Times New Roman" w:eastAsia="宋体" w:cs="Times New Roman"/>
                      <w:color w:val="auto"/>
                      <w:szCs w:val="21"/>
                      <w:lang w:val="en-US" w:eastAsia="zh-CN"/>
                    </w:rPr>
                    <w:t>彩钢结构</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7" w:type="pct"/>
                  <w:vMerge w:val="continue"/>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6"/>
                      <w:szCs w:val="21"/>
                      <w:lang w:val="en-US" w:eastAsia="zh-CN"/>
                    </w:rPr>
                  </w:pPr>
                  <w:r>
                    <w:rPr>
                      <w:rFonts w:hint="default" w:ascii="Times New Roman" w:hAnsi="Times New Roman" w:eastAsia="宋体" w:cs="Times New Roman"/>
                      <w:color w:val="auto"/>
                      <w:spacing w:val="-6"/>
                      <w:szCs w:val="21"/>
                      <w:lang w:val="en-US" w:eastAsia="zh-CN"/>
                    </w:rPr>
                    <w:t>成品库房</w:t>
                  </w:r>
                </w:p>
              </w:tc>
              <w:tc>
                <w:tcPr>
                  <w:tcW w:w="3346"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4间成品库房，总用地面积</w:t>
                  </w:r>
                  <w:r>
                    <w:rPr>
                      <w:rFonts w:hint="default" w:ascii="Times New Roman" w:hAnsi="Times New Roman" w:cs="Times New Roman"/>
                      <w:color w:val="auto"/>
                      <w:szCs w:val="21"/>
                      <w:lang w:val="en-US" w:eastAsia="zh-CN"/>
                    </w:rPr>
                    <w:t>21111.72</w:t>
                  </w:r>
                  <w:r>
                    <w:rPr>
                      <w:rFonts w:hint="default" w:ascii="Times New Roman" w:hAnsi="Times New Roman" w:eastAsia="宋体" w:cs="Times New Roman"/>
                      <w:color w:val="auto"/>
                      <w:szCs w:val="21"/>
                      <w:lang w:val="en-US" w:eastAsia="zh-CN"/>
                    </w:rPr>
                    <w:t>m</w:t>
                  </w:r>
                  <w:r>
                    <w:rPr>
                      <w:rFonts w:hint="default" w:ascii="Times New Roman" w:hAnsi="Times New Roman" w:eastAsia="宋体" w:cs="Times New Roman"/>
                      <w:color w:val="auto"/>
                      <w:szCs w:val="21"/>
                      <w:vertAlign w:val="superscript"/>
                      <w:lang w:val="en-US" w:eastAsia="zh-CN"/>
                    </w:rPr>
                    <w:t>2</w:t>
                  </w:r>
                  <w:r>
                    <w:rPr>
                      <w:rFonts w:hint="default" w:ascii="Times New Roman" w:hAnsi="Times New Roman" w:eastAsia="宋体" w:cs="Times New Roman"/>
                      <w:color w:val="auto"/>
                      <w:szCs w:val="21"/>
                      <w:lang w:val="en-US" w:eastAsia="zh-CN"/>
                    </w:rPr>
                    <w:t>，总建筑面积</w:t>
                  </w:r>
                  <w:r>
                    <w:rPr>
                      <w:rFonts w:hint="default" w:ascii="Times New Roman" w:hAnsi="Times New Roman" w:cs="Times New Roman"/>
                      <w:color w:val="auto"/>
                      <w:szCs w:val="21"/>
                      <w:lang w:val="en-US" w:eastAsia="zh-CN"/>
                    </w:rPr>
                    <w:t>21111.72</w:t>
                  </w:r>
                  <w:r>
                    <w:rPr>
                      <w:rFonts w:hint="default" w:ascii="Times New Roman" w:hAnsi="Times New Roman" w:eastAsia="宋体" w:cs="Times New Roman"/>
                      <w:color w:val="auto"/>
                      <w:szCs w:val="21"/>
                      <w:lang w:val="en-US" w:eastAsia="zh-CN"/>
                    </w:rPr>
                    <w:t>m</w:t>
                  </w:r>
                  <w:r>
                    <w:rPr>
                      <w:rFonts w:hint="default" w:ascii="Times New Roman" w:hAnsi="Times New Roman" w:eastAsia="宋体" w:cs="Times New Roman"/>
                      <w:color w:val="auto"/>
                      <w:szCs w:val="21"/>
                      <w:vertAlign w:val="superscript"/>
                      <w:lang w:val="en-US" w:eastAsia="zh-CN"/>
                    </w:rPr>
                    <w:t>2</w:t>
                  </w:r>
                  <w:r>
                    <w:rPr>
                      <w:rFonts w:hint="default" w:ascii="Times New Roman" w:hAnsi="Times New Roman" w:eastAsia="宋体" w:cs="Times New Roman"/>
                      <w:color w:val="auto"/>
                      <w:szCs w:val="21"/>
                      <w:lang w:val="en-US" w:eastAsia="zh-CN"/>
                    </w:rPr>
                    <w:t>，彩钢结构</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restart"/>
                  <w:tcBorders>
                    <w:top w:val="single" w:color="auto" w:sz="4" w:space="0"/>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环保工程</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废水</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Cs w:val="21"/>
                      <w:highlight w:val="none"/>
                      <w:lang w:val="en-US" w:eastAsia="zh-CN"/>
                    </w:rPr>
                    <w:t>①</w:t>
                  </w:r>
                  <w:r>
                    <w:rPr>
                      <w:rFonts w:hint="default" w:ascii="Times New Roman" w:hAnsi="Times New Roman" w:cs="Times New Roman"/>
                      <w:color w:val="auto"/>
                      <w:szCs w:val="21"/>
                    </w:rPr>
                    <w:t>生活污水经防渗化粪池预处理后</w:t>
                  </w:r>
                  <w:r>
                    <w:rPr>
                      <w:rFonts w:hint="default" w:ascii="Times New Roman" w:hAnsi="Times New Roman" w:cs="Times New Roman"/>
                      <w:color w:val="auto"/>
                      <w:szCs w:val="21"/>
                      <w:lang w:val="en-US" w:eastAsia="zh-CN"/>
                    </w:rPr>
                    <w:t>排入</w:t>
                  </w:r>
                  <w:r>
                    <w:rPr>
                      <w:rFonts w:hint="default" w:ascii="Times New Roman" w:hAnsi="Times New Roman" w:cs="Times New Roman"/>
                      <w:color w:val="auto"/>
                      <w:szCs w:val="21"/>
                    </w:rPr>
                    <w:t>污水管网</w:t>
                  </w:r>
                  <w:r>
                    <w:rPr>
                      <w:rFonts w:hint="default" w:ascii="Times New Roman" w:hAnsi="Times New Roman" w:cs="Times New Roman"/>
                      <w:color w:val="auto"/>
                      <w:szCs w:val="21"/>
                      <w:lang w:val="en-US" w:eastAsia="zh-CN"/>
                    </w:rPr>
                    <w:t>再进入特克斯县污水处理厂处理；</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②</w:t>
                  </w:r>
                  <w:r>
                    <w:rPr>
                      <w:rFonts w:hint="default" w:ascii="Times New Roman" w:hAnsi="Times New Roman" w:cs="Times New Roman"/>
                      <w:color w:val="auto"/>
                      <w:szCs w:val="21"/>
                    </w:rPr>
                    <w:t>生产废水</w:t>
                  </w:r>
                  <w:r>
                    <w:rPr>
                      <w:rFonts w:hint="default" w:ascii="Times New Roman" w:hAnsi="Times New Roman" w:cs="Times New Roman"/>
                      <w:color w:val="auto"/>
                      <w:szCs w:val="21"/>
                      <w:lang w:eastAsia="zh-CN"/>
                    </w:rPr>
                    <w:t>、锅炉排污水</w:t>
                  </w:r>
                  <w:r>
                    <w:rPr>
                      <w:rFonts w:hint="eastAsia" w:cs="Times New Roman"/>
                      <w:color w:val="auto"/>
                      <w:szCs w:val="21"/>
                      <w:lang w:val="en-US" w:eastAsia="zh-CN"/>
                    </w:rPr>
                    <w:t>和</w:t>
                  </w:r>
                  <w:r>
                    <w:rPr>
                      <w:rFonts w:hint="default" w:ascii="Times New Roman" w:hAnsi="Times New Roman" w:cs="Times New Roman"/>
                      <w:color w:val="auto"/>
                      <w:szCs w:val="21"/>
                      <w:lang w:eastAsia="zh-CN"/>
                    </w:rPr>
                    <w:t>软水制备浓水</w:t>
                  </w:r>
                  <w:r>
                    <w:rPr>
                      <w:rFonts w:hint="default" w:ascii="Times New Roman" w:hAnsi="Times New Roman" w:cs="Times New Roman"/>
                      <w:color w:val="auto"/>
                      <w:szCs w:val="21"/>
                    </w:rPr>
                    <w:t>送厂区污水处理站集中处理后</w:t>
                  </w:r>
                  <w:r>
                    <w:rPr>
                      <w:rFonts w:hint="default" w:ascii="Times New Roman" w:hAnsi="Times New Roman" w:cs="Times New Roman"/>
                      <w:color w:val="auto"/>
                      <w:szCs w:val="21"/>
                      <w:lang w:val="en-US" w:eastAsia="zh-CN"/>
                    </w:rPr>
                    <w:t>排入</w:t>
                  </w:r>
                  <w:r>
                    <w:rPr>
                      <w:rFonts w:hint="default" w:ascii="Times New Roman" w:hAnsi="Times New Roman" w:cs="Times New Roman"/>
                      <w:color w:val="auto"/>
                      <w:szCs w:val="21"/>
                    </w:rPr>
                    <w:t>污水管网</w:t>
                  </w:r>
                  <w:r>
                    <w:rPr>
                      <w:rFonts w:hint="default" w:ascii="Times New Roman" w:hAnsi="Times New Roman" w:cs="Times New Roman"/>
                      <w:color w:val="auto"/>
                      <w:szCs w:val="21"/>
                      <w:lang w:val="en-US" w:eastAsia="zh-CN"/>
                    </w:rPr>
                    <w:t>再进入特克斯县污水处理厂处理</w:t>
                  </w:r>
                  <w:r>
                    <w:rPr>
                      <w:rFonts w:hint="default" w:ascii="Times New Roman" w:hAnsi="Times New Roman" w:cs="Times New Roman"/>
                      <w:color w:val="auto"/>
                      <w:szCs w:val="21"/>
                      <w:lang w:eastAsia="zh-CN"/>
                    </w:rPr>
                    <w:t>；</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废气</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kern w:val="0"/>
                      <w:szCs w:val="21"/>
                      <w:lang w:val="en-US" w:eastAsia="zh-CN" w:bidi="ar"/>
                    </w:rPr>
                  </w:pPr>
                  <w:r>
                    <w:rPr>
                      <w:rFonts w:hint="default" w:ascii="Times New Roman" w:hAnsi="Times New Roman" w:eastAsia="宋体" w:cs="Times New Roman"/>
                      <w:color w:val="auto"/>
                      <w:kern w:val="0"/>
                      <w:szCs w:val="21"/>
                      <w:lang w:val="en-US" w:eastAsia="zh-CN" w:bidi="ar"/>
                    </w:rPr>
                    <w:t>①蔬菜</w:t>
                  </w:r>
                  <w:r>
                    <w:rPr>
                      <w:rFonts w:hint="default" w:ascii="Times New Roman" w:hAnsi="Times New Roman" w:eastAsia="宋体" w:cs="Times New Roman"/>
                      <w:color w:val="auto"/>
                      <w:kern w:val="0"/>
                      <w:szCs w:val="21"/>
                      <w:lang w:bidi="ar"/>
                    </w:rPr>
                    <w:t>加工过程产生少量异味气体，项目于密闭生产车间加工，同时厂区加强绿化，减少异味气体负面影响</w:t>
                  </w:r>
                  <w:r>
                    <w:rPr>
                      <w:rFonts w:hint="default" w:ascii="Times New Roman" w:hAnsi="Times New Roman" w:eastAsia="宋体" w:cs="Times New Roman"/>
                      <w:color w:val="auto"/>
                      <w:kern w:val="0"/>
                      <w:szCs w:val="21"/>
                      <w:lang w:val="en-US" w:eastAsia="zh-CN" w:bidi="ar"/>
                    </w:rPr>
                    <w:t>；</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②</w:t>
                  </w:r>
                  <w:r>
                    <w:rPr>
                      <w:rFonts w:hint="eastAsia" w:cs="Times New Roman"/>
                      <w:color w:val="auto"/>
                      <w:kern w:val="0"/>
                      <w:szCs w:val="21"/>
                      <w:highlight w:val="none"/>
                      <w:lang w:val="en-US" w:eastAsia="zh-CN" w:bidi="ar"/>
                    </w:rPr>
                    <w:t>生物质</w:t>
                  </w:r>
                  <w:r>
                    <w:rPr>
                      <w:rFonts w:hint="default" w:ascii="Times New Roman" w:hAnsi="Times New Roman" w:eastAsia="宋体" w:cs="Times New Roman"/>
                      <w:color w:val="auto"/>
                      <w:kern w:val="0"/>
                      <w:szCs w:val="21"/>
                      <w:highlight w:val="none"/>
                      <w:lang w:val="en-US" w:eastAsia="zh-CN" w:bidi="ar"/>
                    </w:rPr>
                    <w:t>锅炉燃烧废气通过</w:t>
                  </w:r>
                  <w:r>
                    <w:rPr>
                      <w:rFonts w:hint="eastAsia" w:cs="Times New Roman"/>
                      <w:color w:val="auto"/>
                      <w:kern w:val="0"/>
                      <w:szCs w:val="21"/>
                      <w:highlight w:val="none"/>
                      <w:lang w:val="en-US" w:eastAsia="zh-CN" w:bidi="ar"/>
                    </w:rPr>
                    <w:t>低氮燃烧+旋风除尘、</w:t>
                  </w:r>
                  <w:r>
                    <w:rPr>
                      <w:rFonts w:hint="default" w:ascii="Times New Roman" w:hAnsi="Times New Roman" w:eastAsia="宋体" w:cs="Times New Roman"/>
                      <w:color w:val="auto"/>
                      <w:kern w:val="0"/>
                      <w:szCs w:val="21"/>
                      <w:highlight w:val="none"/>
                      <w:lang w:val="en-US" w:eastAsia="zh-CN" w:bidi="ar"/>
                    </w:rPr>
                    <w:t>布袋除尘+钠碱法脱硫处理后经</w:t>
                  </w:r>
                  <w:r>
                    <w:rPr>
                      <w:rFonts w:hint="default" w:ascii="Times New Roman" w:hAnsi="Times New Roman" w:cs="Times New Roman"/>
                      <w:color w:val="auto"/>
                      <w:kern w:val="0"/>
                      <w:szCs w:val="21"/>
                      <w:highlight w:val="none"/>
                      <w:lang w:val="en-US" w:eastAsia="zh-CN" w:bidi="ar"/>
                    </w:rPr>
                    <w:t>15</w:t>
                  </w:r>
                  <w:r>
                    <w:rPr>
                      <w:rFonts w:hint="default" w:ascii="Times New Roman" w:hAnsi="Times New Roman" w:eastAsia="宋体" w:cs="Times New Roman"/>
                      <w:color w:val="auto"/>
                      <w:kern w:val="0"/>
                      <w:szCs w:val="21"/>
                      <w:highlight w:val="none"/>
                      <w:lang w:val="en-US" w:eastAsia="zh-CN" w:bidi="ar"/>
                    </w:rPr>
                    <w:t>米排气筒排放；</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kern w:val="0"/>
                      <w:szCs w:val="21"/>
                      <w:lang w:bidi="ar"/>
                    </w:rPr>
                    <w:t>③</w:t>
                  </w:r>
                  <w:r>
                    <w:rPr>
                      <w:rFonts w:hint="default" w:ascii="Times New Roman" w:hAnsi="Times New Roman" w:eastAsia="宋体" w:cs="Times New Roman"/>
                      <w:color w:val="auto"/>
                      <w:kern w:val="0"/>
                      <w:szCs w:val="21"/>
                      <w:lang w:val="en-US" w:eastAsia="zh-CN" w:bidi="ar"/>
                    </w:rPr>
                    <w:t>厂区</w:t>
                  </w:r>
                  <w:r>
                    <w:rPr>
                      <w:rFonts w:hint="default" w:ascii="Times New Roman" w:hAnsi="Times New Roman" w:eastAsia="宋体" w:cs="Times New Roman"/>
                      <w:color w:val="auto"/>
                      <w:kern w:val="0"/>
                      <w:szCs w:val="21"/>
                      <w:lang w:bidi="ar"/>
                    </w:rPr>
                    <w:t>污水处理站采用密闭加盖，加强污水站站周边绿化，定期喷洒除臭剂</w:t>
                  </w:r>
                  <w:r>
                    <w:rPr>
                      <w:rFonts w:hint="default" w:ascii="Times New Roman" w:hAnsi="Times New Roman" w:eastAsia="宋体" w:cs="Times New Roman"/>
                      <w:color w:val="auto"/>
                      <w:kern w:val="0"/>
                      <w:szCs w:val="21"/>
                      <w:lang w:eastAsia="zh-CN" w:bidi="ar"/>
                    </w:rPr>
                    <w:t>，</w:t>
                  </w:r>
                  <w:r>
                    <w:rPr>
                      <w:rFonts w:hint="default" w:ascii="Times New Roman" w:hAnsi="Times New Roman" w:eastAsia="宋体" w:cs="Times New Roman"/>
                      <w:color w:val="auto"/>
                      <w:kern w:val="0"/>
                      <w:szCs w:val="21"/>
                      <w:lang w:bidi="ar"/>
                    </w:rPr>
                    <w:t>减少恶臭对环境的影响</w:t>
                  </w:r>
                  <w:r>
                    <w:rPr>
                      <w:rFonts w:hint="default" w:ascii="Times New Roman" w:hAnsi="Times New Roman" w:eastAsia="宋体" w:cs="Times New Roman"/>
                      <w:color w:val="auto"/>
                      <w:kern w:val="0"/>
                      <w:szCs w:val="21"/>
                      <w:lang w:eastAsia="zh-CN" w:bidi="ar"/>
                    </w:rPr>
                    <w:t>。</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噪声</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建筑隔声、减振合理布局</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固废</w:t>
                  </w:r>
                </w:p>
              </w:tc>
              <w:tc>
                <w:tcPr>
                  <w:tcW w:w="33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①生活垃圾收集后交由环卫部门统一处理；</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②蔬菜外皮、变质品等废料外售给有机肥生产厂家；</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③废包装外售综合利用；</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④锅炉炉灰及除尘器收集的灰渣外售给有机肥生产厂家；</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⑤脱硫渣作为建筑材料综合利用；</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lang w:val="en-US" w:eastAsia="zh-CN"/>
                    </w:rPr>
                  </w:pPr>
                  <w:r>
                    <w:rPr>
                      <w:rFonts w:hint="default" w:ascii="Times New Roman" w:hAnsi="Times New Roman" w:eastAsia="宋体" w:cs="Times New Roman"/>
                      <w:color w:val="auto"/>
                      <w:szCs w:val="21"/>
                      <w:highlight w:val="none"/>
                      <w:lang w:val="en-US" w:eastAsia="zh-CN"/>
                    </w:rPr>
                    <w:t>⑥污水处理站污泥收集后作为堆肥原料外运综合利用。</w:t>
                  </w:r>
                </w:p>
              </w:tc>
              <w:tc>
                <w:tcPr>
                  <w:tcW w:w="43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 w:hRule="atLeast"/>
                <w:jc w:val="center"/>
              </w:trPr>
              <w:tc>
                <w:tcPr>
                  <w:tcW w:w="407" w:type="pct"/>
                  <w:vMerge w:val="continue"/>
                  <w:tcBorders>
                    <w:left w:val="nil"/>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rPr>
                  </w:pPr>
                </w:p>
              </w:tc>
              <w:tc>
                <w:tcPr>
                  <w:tcW w:w="815" w:type="pc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6"/>
                      <w:szCs w:val="21"/>
                      <w:lang w:val="en-US" w:eastAsia="zh-CN"/>
                    </w:rPr>
                  </w:pPr>
                  <w:r>
                    <w:rPr>
                      <w:rFonts w:hint="default" w:ascii="Times New Roman" w:hAnsi="Times New Roman" w:eastAsia="宋体" w:cs="Times New Roman"/>
                      <w:color w:val="auto"/>
                      <w:spacing w:val="-6"/>
                      <w:szCs w:val="21"/>
                      <w:lang w:val="en-US" w:eastAsia="zh-CN"/>
                    </w:rPr>
                    <w:t>风险</w:t>
                  </w:r>
                </w:p>
              </w:tc>
              <w:tc>
                <w:tcPr>
                  <w:tcW w:w="3346" w:type="pc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厂区内设置手推式、手提式灭火器、消防砂等消防物资</w:t>
                  </w:r>
                </w:p>
              </w:tc>
              <w:tc>
                <w:tcPr>
                  <w:tcW w:w="430" w:type="pct"/>
                  <w:tcBorders>
                    <w:top w:val="single" w:color="auto" w:sz="4" w:space="0"/>
                    <w:left w:val="single" w:color="auto" w:sz="4" w:space="0"/>
                    <w:right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新建</w:t>
                  </w:r>
                </w:p>
              </w:tc>
            </w:tr>
          </w:tbl>
          <w:p>
            <w:pPr>
              <w:overflowPunct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3.主要设备清单</w:t>
            </w:r>
          </w:p>
          <w:p>
            <w:pPr>
              <w:overflowPunct w:val="0"/>
              <w:spacing w:line="360" w:lineRule="auto"/>
              <w:ind w:firstLine="480" w:firstLineChars="200"/>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本项目主要工艺设备具体见表2-</w:t>
            </w:r>
            <w:r>
              <w:rPr>
                <w:rFonts w:hint="default" w:ascii="Times New Roman" w:hAnsi="Times New Roman" w:eastAsia="宋体" w:cs="Times New Roman"/>
                <w:snapToGrid w:val="0"/>
                <w:color w:val="auto"/>
                <w:kern w:val="0"/>
                <w:sz w:val="24"/>
                <w:lang w:val="en-US" w:eastAsia="zh-CN"/>
              </w:rPr>
              <w:t>2</w:t>
            </w:r>
            <w:r>
              <w:rPr>
                <w:rFonts w:hint="default" w:ascii="Times New Roman" w:hAnsi="Times New Roman" w:eastAsia="宋体" w:cs="Times New Roman"/>
                <w:snapToGrid w:val="0"/>
                <w:color w:val="auto"/>
                <w:kern w:val="0"/>
                <w:sz w:val="24"/>
              </w:rPr>
              <w:t>。</w:t>
            </w:r>
          </w:p>
          <w:p>
            <w:pPr>
              <w:overflowPunct w:val="0"/>
              <w:adjustRightInd w:val="0"/>
              <w:snapToGrid w:val="0"/>
              <w:spacing w:line="240" w:lineRule="auto"/>
              <w:jc w:val="center"/>
              <w:rPr>
                <w:rFonts w:hint="default" w:ascii="Times New Roman" w:hAnsi="Times New Roman" w:eastAsia="宋体" w:cs="Times New Roman"/>
                <w:b/>
                <w:snapToGrid w:val="0"/>
                <w:color w:val="auto"/>
                <w:kern w:val="0"/>
                <w:sz w:val="21"/>
                <w:szCs w:val="21"/>
                <w:lang w:val="en-US" w:eastAsia="zh-CN"/>
              </w:rPr>
            </w:pPr>
          </w:p>
          <w:p>
            <w:pPr>
              <w:overflowPunct w:val="0"/>
              <w:adjustRightInd w:val="0"/>
              <w:snapToGrid w:val="0"/>
              <w:spacing w:line="240" w:lineRule="auto"/>
              <w:jc w:val="center"/>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表2-2主要设备一览表</w:t>
            </w:r>
          </w:p>
          <w:tbl>
            <w:tblPr>
              <w:tblStyle w:val="32"/>
              <w:tblW w:w="4999"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6"/>
              <w:gridCol w:w="3194"/>
              <w:gridCol w:w="1728"/>
              <w:gridCol w:w="155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39" w:hRule="atLeast"/>
              </w:trPr>
              <w:tc>
                <w:tcPr>
                  <w:tcW w:w="1028" w:type="pct"/>
                  <w:tcBorders>
                    <w:bottom w:val="nil"/>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设备名称</w:t>
                  </w:r>
                </w:p>
              </w:tc>
              <w:tc>
                <w:tcPr>
                  <w:tcW w:w="1957" w:type="pct"/>
                  <w:tcBorders>
                    <w:left w:val="single" w:color="000000" w:sz="4" w:space="0"/>
                    <w:bottom w:val="nil"/>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规格</w:t>
                  </w:r>
                </w:p>
              </w:tc>
              <w:tc>
                <w:tcPr>
                  <w:tcW w:w="1059" w:type="pct"/>
                  <w:tcBorders>
                    <w:left w:val="single" w:color="000000" w:sz="4" w:space="0"/>
                    <w:bottom w:val="nil"/>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数量</w:t>
                  </w:r>
                </w:p>
              </w:tc>
              <w:tc>
                <w:tcPr>
                  <w:tcW w:w="954" w:type="pct"/>
                  <w:tcBorders>
                    <w:left w:val="single" w:color="000000" w:sz="4" w:space="0"/>
                    <w:bottom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料仓（含绞龙）</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3.15m*3.4m*2.2m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转筛</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直径0.9m*1.4m*3m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毛刷机</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10个辊</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提升带</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700（带宽）*2.6m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沉石清洗机</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900mm（带宽）*5.5m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沉石清洗机</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900mm（带宽）*5.5m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挑选平台</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900（带宽）*4m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nil"/>
                    <w:bottom w:val="nil"/>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洋葱切蒂机</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default" w:ascii="Times New Roman" w:hAnsi="Times New Roman" w:eastAsia="宋体" w:cs="Times New Roman"/>
                      <w:b w:val="0"/>
                      <w:bCs w:val="0"/>
                      <w:i w:val="0"/>
                      <w:iCs w:val="0"/>
                      <w:color w:val="000000"/>
                      <w:sz w:val="21"/>
                      <w:szCs w:val="21"/>
                      <w:u w:val="none"/>
                    </w:rPr>
                  </w:pP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15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提升带</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700（带宽）*5m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漂烫机</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default" w:ascii="Times New Roman" w:hAnsi="Times New Roman" w:eastAsia="宋体" w:cs="Times New Roman"/>
                      <w:b w:val="0"/>
                      <w:bCs w:val="0"/>
                      <w:i w:val="0"/>
                      <w:iCs w:val="0"/>
                      <w:color w:val="000000"/>
                      <w:sz w:val="21"/>
                      <w:szCs w:val="21"/>
                      <w:u w:val="none"/>
                    </w:rPr>
                  </w:pP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毛刷机</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10个辊</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挑选平台</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900（带宽）*4m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提升带</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600（带宽）*4.1m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切丁机</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500型</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提升带</w:t>
                  </w:r>
                </w:p>
              </w:tc>
              <w:tc>
                <w:tcPr>
                  <w:tcW w:w="1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600（带宽）*5.8m</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甩水机</w:t>
                  </w:r>
                </w:p>
              </w:tc>
              <w:tc>
                <w:tcPr>
                  <w:tcW w:w="19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1100mm缸径</w:t>
                  </w:r>
                </w:p>
              </w:tc>
              <w:tc>
                <w:tcPr>
                  <w:tcW w:w="1059"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提升带</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1100（带宽）*5.5m</w:t>
                  </w:r>
                </w:p>
              </w:tc>
              <w:tc>
                <w:tcPr>
                  <w:tcW w:w="10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加糖绞龙</w:t>
                  </w: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spacing w:line="240" w:lineRule="auto"/>
                    <w:jc w:val="center"/>
                    <w:rPr>
                      <w:rFonts w:hint="default" w:ascii="Times New Roman" w:hAnsi="Times New Roman" w:eastAsia="宋体" w:cs="Times New Roman"/>
                      <w:b w:val="0"/>
                      <w:bCs w:val="0"/>
                      <w:i w:val="0"/>
                      <w:iCs w:val="0"/>
                      <w:color w:val="000000"/>
                      <w:sz w:val="21"/>
                      <w:szCs w:val="21"/>
                      <w:u w:val="none"/>
                    </w:rPr>
                  </w:pP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拌糖机</w:t>
                  </w: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spacing w:line="240" w:lineRule="auto"/>
                    <w:jc w:val="center"/>
                    <w:rPr>
                      <w:rFonts w:hint="default" w:ascii="Times New Roman" w:hAnsi="Times New Roman" w:eastAsia="宋体" w:cs="Times New Roman"/>
                      <w:b w:val="0"/>
                      <w:bCs w:val="0"/>
                      <w:i w:val="0"/>
                      <w:iCs w:val="0"/>
                      <w:color w:val="000000"/>
                      <w:sz w:val="21"/>
                      <w:szCs w:val="21"/>
                      <w:u w:val="none"/>
                    </w:rPr>
                  </w:pP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绞龙</w:t>
                  </w: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4.8米</w:t>
                  </w: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静置小车</w:t>
                  </w: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spacing w:line="240" w:lineRule="auto"/>
                    <w:jc w:val="center"/>
                    <w:rPr>
                      <w:rFonts w:hint="default" w:ascii="Times New Roman" w:hAnsi="Times New Roman" w:eastAsia="宋体" w:cs="Times New Roman"/>
                      <w:b w:val="0"/>
                      <w:bCs w:val="0"/>
                      <w:i w:val="0"/>
                      <w:iCs w:val="0"/>
                      <w:color w:val="000000"/>
                      <w:sz w:val="21"/>
                      <w:szCs w:val="21"/>
                      <w:u w:val="none"/>
                    </w:rPr>
                  </w:pP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100</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单层烘干</w:t>
                  </w: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62m*2.62m*1.9m（3节）</w:t>
                  </w: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套</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提升带</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700（带宽）*11.3m</w:t>
                  </w:r>
                </w:p>
              </w:tc>
              <w:tc>
                <w:tcPr>
                  <w:tcW w:w="10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2</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提升带</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700（带宽）*5.7m</w:t>
                  </w:r>
                </w:p>
              </w:tc>
              <w:tc>
                <w:tcPr>
                  <w:tcW w:w="10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2</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多层烘干</w:t>
                  </w: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22米*3.3米*3.8米</w:t>
                  </w: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2</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提升带</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700（带宽）*7m</w:t>
                  </w:r>
                </w:p>
              </w:tc>
              <w:tc>
                <w:tcPr>
                  <w:tcW w:w="10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2</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冷风机</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15米*3米*3层</w:t>
                  </w:r>
                </w:p>
              </w:tc>
              <w:tc>
                <w:tcPr>
                  <w:tcW w:w="10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2</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空压机</w:t>
                  </w: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132kw</w:t>
                  </w: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2</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色选机</w:t>
                  </w: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240KI3</w:t>
                  </w: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vMerge w:val="restart"/>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包装线</w:t>
                  </w: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Z</w:t>
                  </w:r>
                  <w:r>
                    <w:rPr>
                      <w:rStyle w:val="104"/>
                      <w:rFonts w:hint="default" w:ascii="Times New Roman" w:hAnsi="Times New Roman" w:eastAsia="宋体" w:cs="Times New Roman"/>
                      <w:b w:val="0"/>
                      <w:bCs w:val="0"/>
                      <w:sz w:val="21"/>
                      <w:szCs w:val="21"/>
                      <w:lang w:val="en-US" w:eastAsia="zh-CN" w:bidi="ar"/>
                    </w:rPr>
                    <w:t>式提升机</w:t>
                  </w: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vMerge w:val="continue"/>
                  <w:tcBorders>
                    <w:top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default" w:ascii="Times New Roman" w:hAnsi="Times New Roman" w:eastAsia="宋体" w:cs="Times New Roman"/>
                      <w:b w:val="0"/>
                      <w:bCs w:val="0"/>
                      <w:i w:val="0"/>
                      <w:iCs w:val="0"/>
                      <w:color w:val="000000"/>
                      <w:sz w:val="21"/>
                      <w:szCs w:val="21"/>
                      <w:u w:val="none"/>
                    </w:rPr>
                  </w:pP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XHE-14D</w:t>
                  </w: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vMerge w:val="continue"/>
                  <w:tcBorders>
                    <w:top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default" w:ascii="Times New Roman" w:hAnsi="Times New Roman" w:eastAsia="宋体" w:cs="Times New Roman"/>
                      <w:b w:val="0"/>
                      <w:bCs w:val="0"/>
                      <w:i w:val="0"/>
                      <w:iCs w:val="0"/>
                      <w:color w:val="000000"/>
                      <w:sz w:val="21"/>
                      <w:szCs w:val="21"/>
                      <w:u w:val="none"/>
                    </w:rPr>
                  </w:pP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翻领式包装机</w:t>
                  </w: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vMerge w:val="continue"/>
                  <w:tcBorders>
                    <w:top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default" w:ascii="Times New Roman" w:hAnsi="Times New Roman" w:eastAsia="宋体" w:cs="Times New Roman"/>
                      <w:b w:val="0"/>
                      <w:bCs w:val="0"/>
                      <w:i w:val="0"/>
                      <w:iCs w:val="0"/>
                      <w:color w:val="000000"/>
                      <w:sz w:val="21"/>
                      <w:szCs w:val="21"/>
                      <w:u w:val="none"/>
                    </w:rPr>
                  </w:pPr>
                </w:p>
              </w:tc>
              <w:tc>
                <w:tcPr>
                  <w:tcW w:w="1957"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成品输送机</w:t>
                  </w:r>
                </w:p>
              </w:tc>
              <w:tc>
                <w:tcPr>
                  <w:tcW w:w="105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0" w:hRule="atLeast"/>
              </w:trPr>
              <w:tc>
                <w:tcPr>
                  <w:tcW w:w="1028" w:type="pct"/>
                  <w:vMerge w:val="continue"/>
                  <w:tcBorders>
                    <w:top w:val="single" w:color="000000" w:sz="4" w:space="0"/>
                    <w:right w:val="single" w:color="000000" w:sz="4" w:space="0"/>
                  </w:tcBorders>
                  <w:shd w:val="clear" w:color="auto" w:fill="FFFFFF"/>
                  <w:noWrap/>
                  <w:vAlign w:val="center"/>
                </w:tcPr>
                <w:p>
                  <w:pPr>
                    <w:spacing w:line="240" w:lineRule="auto"/>
                    <w:jc w:val="center"/>
                    <w:rPr>
                      <w:rFonts w:hint="default" w:ascii="Times New Roman" w:hAnsi="Times New Roman" w:eastAsia="宋体" w:cs="Times New Roman"/>
                      <w:b w:val="0"/>
                      <w:bCs w:val="0"/>
                      <w:i w:val="0"/>
                      <w:iCs w:val="0"/>
                      <w:color w:val="000000"/>
                      <w:sz w:val="21"/>
                      <w:szCs w:val="21"/>
                      <w:u w:val="none"/>
                    </w:rPr>
                  </w:pPr>
                </w:p>
              </w:tc>
              <w:tc>
                <w:tcPr>
                  <w:tcW w:w="1957" w:type="pct"/>
                  <w:tcBorders>
                    <w:top w:val="single" w:color="000000" w:sz="4" w:space="0"/>
                    <w:left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加高平台</w:t>
                  </w:r>
                </w:p>
              </w:tc>
              <w:tc>
                <w:tcPr>
                  <w:tcW w:w="1059" w:type="pct"/>
                  <w:tcBorders>
                    <w:top w:val="single" w:color="000000" w:sz="4" w:space="0"/>
                    <w:left w:val="single" w:color="000000" w:sz="4" w:space="0"/>
                    <w:right w:val="nil"/>
                  </w:tcBorders>
                  <w:shd w:val="clear" w:color="auto" w:fill="FFFFFF"/>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tcBorders>
                  <w:shd w:val="clear" w:color="auto" w:fill="FFFFFF"/>
                  <w:noWrap/>
                  <w:vAlign w:val="bottom"/>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台</w:t>
                  </w:r>
                </w:p>
              </w:tc>
            </w:tr>
          </w:tbl>
          <w:p>
            <w:pPr>
              <w:pStyle w:val="85"/>
              <w:spacing w:before="79" w:line="360" w:lineRule="auto"/>
              <w:rPr>
                <w:rFonts w:hint="default" w:ascii="Times New Roman" w:hAnsi="Times New Roman" w:eastAsia="宋体" w:cs="Times New Roman"/>
                <w:b/>
                <w:color w:val="auto"/>
                <w:sz w:val="24"/>
                <w:lang w:val="en-US" w:eastAsia="zh-CN" w:bidi="ar-SA"/>
              </w:rPr>
            </w:pPr>
            <w:r>
              <w:rPr>
                <w:rFonts w:hint="default" w:ascii="Times New Roman" w:hAnsi="Times New Roman" w:eastAsia="宋体" w:cs="Times New Roman"/>
                <w:b/>
                <w:color w:val="auto"/>
                <w:sz w:val="24"/>
                <w:lang w:val="en-US" w:bidi="ar-SA"/>
              </w:rPr>
              <w:t>4.主要原辅材料及用量</w:t>
            </w:r>
            <w:r>
              <w:rPr>
                <w:rFonts w:hint="default" w:ascii="Times New Roman" w:hAnsi="Times New Roman" w:eastAsia="宋体" w:cs="Times New Roman"/>
                <w:b/>
                <w:color w:val="auto"/>
                <w:sz w:val="24"/>
                <w:lang w:val="en-US" w:eastAsia="zh-CN" w:bidi="ar-SA"/>
              </w:rPr>
              <w:t>、产品方案</w:t>
            </w:r>
          </w:p>
          <w:p>
            <w:pPr>
              <w:overflowPunct w:val="0"/>
              <w:adjustRightInd w:val="0"/>
              <w:snapToGrid w:val="0"/>
              <w:spacing w:line="360" w:lineRule="auto"/>
              <w:rPr>
                <w:rFonts w:hint="default" w:ascii="Times New Roman" w:hAnsi="Times New Roman" w:eastAsia="宋体" w:cs="Times New Roman"/>
                <w:b/>
                <w:bCs/>
                <w:snapToGrid w:val="0"/>
                <w:color w:val="auto"/>
                <w:kern w:val="0"/>
                <w:sz w:val="24"/>
                <w:lang w:val="en-US" w:eastAsia="zh-CN"/>
              </w:rPr>
            </w:pPr>
            <w:r>
              <w:rPr>
                <w:rFonts w:hint="default" w:ascii="Times New Roman" w:hAnsi="Times New Roman" w:eastAsia="宋体" w:cs="Times New Roman"/>
                <w:b/>
                <w:bCs/>
                <w:snapToGrid w:val="0"/>
                <w:color w:val="auto"/>
                <w:kern w:val="0"/>
                <w:sz w:val="24"/>
                <w:lang w:val="en-US" w:eastAsia="zh-CN"/>
              </w:rPr>
              <w:t>4.1主要原辅材料及用量</w:t>
            </w:r>
          </w:p>
          <w:p>
            <w:pPr>
              <w:overflowPunct w:val="0"/>
              <w:adjustRightInd w:val="0"/>
              <w:snapToGrid w:val="0"/>
              <w:spacing w:line="360" w:lineRule="auto"/>
              <w:ind w:firstLine="480" w:firstLineChars="200"/>
              <w:rPr>
                <w:rFonts w:hint="default" w:ascii="Times New Roman" w:hAnsi="Times New Roman" w:eastAsia="宋体" w:cs="Times New Roman"/>
                <w:snapToGrid w:val="0"/>
                <w:color w:val="auto"/>
                <w:kern w:val="0"/>
                <w:sz w:val="24"/>
                <w:highlight w:val="none"/>
                <w:lang w:val="en-US" w:eastAsia="zh-CN"/>
              </w:rPr>
            </w:pPr>
            <w:r>
              <w:rPr>
                <w:rFonts w:hint="default" w:ascii="Times New Roman" w:hAnsi="Times New Roman" w:eastAsia="宋体" w:cs="Times New Roman"/>
                <w:snapToGrid w:val="0"/>
                <w:color w:val="auto"/>
                <w:kern w:val="0"/>
                <w:sz w:val="24"/>
                <w:lang w:val="en-US" w:eastAsia="zh-CN"/>
              </w:rPr>
              <w:t>本项目</w:t>
            </w:r>
            <w:r>
              <w:rPr>
                <w:rFonts w:hint="default" w:ascii="Times New Roman" w:hAnsi="Times New Roman" w:eastAsia="宋体" w:cs="Times New Roman"/>
                <w:snapToGrid w:val="0"/>
                <w:color w:val="auto"/>
                <w:kern w:val="0"/>
                <w:sz w:val="24"/>
                <w:highlight w:val="none"/>
                <w:lang w:val="en-US" w:eastAsia="zh-CN"/>
              </w:rPr>
              <w:t>主要原辅材料及能源消耗见表2-3。</w:t>
            </w:r>
            <w:r>
              <w:rPr>
                <w:rFonts w:hint="eastAsia" w:cs="Times New Roman"/>
                <w:snapToGrid w:val="0"/>
                <w:color w:val="auto"/>
                <w:kern w:val="0"/>
                <w:sz w:val="24"/>
                <w:highlight w:val="none"/>
                <w:lang w:val="en-US" w:eastAsia="zh-CN"/>
              </w:rPr>
              <w:t>建设单位提供的</w:t>
            </w:r>
            <w:r>
              <w:rPr>
                <w:rFonts w:hint="eastAsia" w:ascii="Times New Roman" w:hAnsi="Times New Roman" w:cs="Times New Roman"/>
                <w:color w:val="auto"/>
                <w:sz w:val="24"/>
                <w:szCs w:val="24"/>
                <w:lang w:val="en-US" w:eastAsia="zh-CN"/>
              </w:rPr>
              <w:t>生物质燃料检测报告</w:t>
            </w:r>
            <w:r>
              <w:rPr>
                <w:rFonts w:hint="eastAsia" w:cs="Times New Roman"/>
                <w:color w:val="auto"/>
                <w:sz w:val="24"/>
                <w:szCs w:val="24"/>
                <w:lang w:val="en-US" w:eastAsia="zh-CN"/>
              </w:rPr>
              <w:t>见附件3。</w:t>
            </w:r>
          </w:p>
          <w:p>
            <w:pPr>
              <w:overflowPunct w:val="0"/>
              <w:adjustRightInd w:val="0"/>
              <w:snapToGrid w:val="0"/>
              <w:jc w:val="center"/>
              <w:rPr>
                <w:rFonts w:hint="default" w:ascii="Times New Roman" w:hAnsi="Times New Roman" w:eastAsia="宋体" w:cs="Times New Roman"/>
                <w:b/>
                <w:snapToGrid w:val="0"/>
                <w:color w:val="auto"/>
                <w:kern w:val="0"/>
                <w:szCs w:val="21"/>
                <w:lang w:val="en-US" w:eastAsia="zh-CN"/>
              </w:rPr>
            </w:pPr>
            <w:r>
              <w:rPr>
                <w:rFonts w:hint="default" w:ascii="Times New Roman" w:hAnsi="Times New Roman" w:eastAsia="宋体" w:cs="Times New Roman"/>
                <w:b/>
                <w:snapToGrid w:val="0"/>
                <w:color w:val="auto"/>
                <w:kern w:val="0"/>
                <w:szCs w:val="21"/>
                <w:lang w:val="en-US" w:eastAsia="zh-CN"/>
              </w:rPr>
              <w:t>表2-3项目原辅材料及能耗消耗量一览表</w:t>
            </w:r>
          </w:p>
          <w:tbl>
            <w:tblPr>
              <w:tblStyle w:val="99"/>
              <w:tblW w:w="494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52"/>
              <w:gridCol w:w="1695"/>
              <w:gridCol w:w="2085"/>
              <w:gridCol w:w="3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65" w:type="pct"/>
                  <w:tcBorders>
                    <w:top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类别</w:t>
                  </w:r>
                </w:p>
              </w:tc>
              <w:tc>
                <w:tcPr>
                  <w:tcW w:w="1049" w:type="pc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原辅材料名称</w:t>
                  </w:r>
                </w:p>
              </w:tc>
              <w:tc>
                <w:tcPr>
                  <w:tcW w:w="1290" w:type="pc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用量</w:t>
                  </w:r>
                </w:p>
              </w:tc>
              <w:tc>
                <w:tcPr>
                  <w:tcW w:w="2194" w:type="pct"/>
                  <w:tcBorders>
                    <w:top w:val="single" w:color="000000" w:sz="12"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jc w:val="center"/>
              </w:trPr>
              <w:tc>
                <w:tcPr>
                  <w:tcW w:w="465" w:type="pct"/>
                  <w:vMerge w:val="restart"/>
                  <w:tcBorders>
                    <w:top w:val="single" w:color="000000"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原料</w:t>
                  </w:r>
                </w:p>
              </w:tc>
              <w:tc>
                <w:tcPr>
                  <w:tcW w:w="10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胡萝卜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5万t/a</w:t>
                  </w:r>
                </w:p>
              </w:tc>
              <w:tc>
                <w:tcPr>
                  <w:tcW w:w="219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从种植户收集过来，含水量为90%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6" w:hRule="atLeast"/>
                <w:jc w:val="center"/>
              </w:trPr>
              <w:tc>
                <w:tcPr>
                  <w:tcW w:w="465" w:type="pct"/>
                  <w:vMerge w:val="continue"/>
                  <w:tcBorders>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p>
              </w:tc>
              <w:tc>
                <w:tcPr>
                  <w:tcW w:w="10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洋葱</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15万t/a</w:t>
                  </w:r>
                </w:p>
              </w:tc>
              <w:tc>
                <w:tcPr>
                  <w:tcW w:w="219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从种植户收集过来，含水量为85%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65" w:type="pct"/>
                  <w:vMerge w:val="restart"/>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000000"/>
                      <w:sz w:val="21"/>
                      <w:szCs w:val="21"/>
                    </w:rPr>
                    <w:t>能源消耗</w:t>
                  </w:r>
                </w:p>
              </w:tc>
              <w:tc>
                <w:tcPr>
                  <w:tcW w:w="10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新鲜水</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70564m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p>
              </w:tc>
              <w:tc>
                <w:tcPr>
                  <w:tcW w:w="219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6" w:hRule="atLeast"/>
                <w:jc w:val="center"/>
              </w:trPr>
              <w:tc>
                <w:tcPr>
                  <w:tcW w:w="465" w:type="pct"/>
                  <w:vMerge w:val="continue"/>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p>
              </w:tc>
              <w:tc>
                <w:tcPr>
                  <w:tcW w:w="10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000000"/>
                      <w:sz w:val="21"/>
                      <w:szCs w:val="21"/>
                    </w:rPr>
                    <w:t>20×10</w:t>
                  </w:r>
                  <w:r>
                    <w:rPr>
                      <w:rFonts w:hint="default" w:ascii="Times New Roman" w:hAnsi="Times New Roman" w:cs="Times New Roman"/>
                      <w:color w:val="000000"/>
                      <w:sz w:val="21"/>
                      <w:szCs w:val="21"/>
                      <w:vertAlign w:val="superscript"/>
                    </w:rPr>
                    <w:t>4</w:t>
                  </w:r>
                  <w:r>
                    <w:rPr>
                      <w:rFonts w:hint="default" w:ascii="Times New Roman" w:hAnsi="Times New Roman" w:cs="Times New Roman"/>
                      <w:color w:val="000000"/>
                      <w:sz w:val="21"/>
                      <w:szCs w:val="21"/>
                    </w:rPr>
                    <w:t>kwh</w:t>
                  </w:r>
                </w:p>
              </w:tc>
              <w:tc>
                <w:tcPr>
                  <w:tcW w:w="219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465" w:type="pct"/>
                  <w:vMerge w:val="continue"/>
                  <w:tcBorders>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p>
              </w:tc>
              <w:tc>
                <w:tcPr>
                  <w:tcW w:w="10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成型生物质燃料</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lang w:val="en-US" w:eastAsia="zh-CN"/>
                    </w:rPr>
                    <w:t>60</w:t>
                  </w:r>
                  <w:r>
                    <w:rPr>
                      <w:rFonts w:hint="default" w:ascii="Times New Roman" w:hAnsi="Times New Roman" w:cs="Times New Roman"/>
                      <w:color w:val="000000"/>
                      <w:sz w:val="21"/>
                      <w:szCs w:val="21"/>
                      <w:highlight w:val="none"/>
                    </w:rPr>
                    <w:t>0</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000000"/>
                      <w:sz w:val="21"/>
                      <w:szCs w:val="21"/>
                      <w:highlight w:val="none"/>
                    </w:rPr>
                    <w:t>t/a</w:t>
                  </w:r>
                </w:p>
              </w:tc>
              <w:tc>
                <w:tcPr>
                  <w:tcW w:w="219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外购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465" w:type="pct"/>
                  <w:vMerge w:val="continue"/>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 w:val="21"/>
                      <w:szCs w:val="21"/>
                      <w:lang w:val="en-US" w:eastAsia="zh-CN"/>
                    </w:rPr>
                  </w:pPr>
                </w:p>
              </w:tc>
              <w:tc>
                <w:tcPr>
                  <w:tcW w:w="10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rPr>
                    <w:t>脱</w:t>
                  </w:r>
                  <w:r>
                    <w:rPr>
                      <w:rFonts w:hint="default" w:ascii="Times New Roman" w:hAnsi="Times New Roman" w:cs="Times New Roman"/>
                      <w:color w:val="000000"/>
                      <w:sz w:val="21"/>
                      <w:szCs w:val="21"/>
                      <w:highlight w:val="none"/>
                      <w:lang w:val="en-US" w:eastAsia="zh-CN"/>
                    </w:rPr>
                    <w:t>硫</w:t>
                  </w:r>
                  <w:r>
                    <w:rPr>
                      <w:rFonts w:hint="default" w:ascii="Times New Roman" w:hAnsi="Times New Roman" w:cs="Times New Roman"/>
                      <w:color w:val="000000"/>
                      <w:sz w:val="21"/>
                      <w:szCs w:val="21"/>
                      <w:highlight w:val="none"/>
                    </w:rPr>
                    <w:t>剂（</w:t>
                  </w:r>
                  <w:r>
                    <w:rPr>
                      <w:rFonts w:hint="default" w:ascii="Times New Roman" w:hAnsi="Times New Roman" w:eastAsia="宋体" w:cs="Times New Roman"/>
                      <w:color w:val="auto"/>
                      <w:sz w:val="21"/>
                      <w:szCs w:val="21"/>
                      <w:highlight w:val="none"/>
                      <w:lang w:val="en-US" w:eastAsia="zh-CN"/>
                    </w:rPr>
                    <w:t>NaOH</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生石灰）</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lang w:val="en-US" w:eastAsia="zh-CN"/>
                    </w:rPr>
                    <w:t>3</w:t>
                  </w:r>
                  <w:r>
                    <w:rPr>
                      <w:rFonts w:hint="eastAsia"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t/a</w:t>
                  </w:r>
                </w:p>
              </w:tc>
              <w:tc>
                <w:tcPr>
                  <w:tcW w:w="2194" w:type="pct"/>
                  <w:tcBorders>
                    <w:top w:val="single" w:color="000000" w:sz="4" w:space="0"/>
                    <w:left w:val="single" w:color="000000" w:sz="4" w:space="0"/>
                    <w:bottom w:val="single" w:color="000000" w:sz="4" w:space="0"/>
                    <w:right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外购</w:t>
                  </w:r>
                </w:p>
              </w:tc>
            </w:tr>
          </w:tbl>
          <w:p>
            <w:pPr>
              <w:keepNext w:val="0"/>
              <w:keepLines w:val="0"/>
              <w:pageBreakBefore w:val="0"/>
              <w:widowControl w:val="0"/>
              <w:kinsoku/>
              <w:wordWrap/>
              <w:overflowPunct/>
              <w:topLinePunct/>
              <w:autoSpaceDE/>
              <w:autoSpaceDN/>
              <w:bidi w:val="0"/>
              <w:adjustRightInd/>
              <w:snapToGrid/>
              <w:spacing w:line="360" w:lineRule="auto"/>
              <w:ind w:firstLine="0" w:firstLineChars="0"/>
              <w:jc w:val="left"/>
              <w:textAlignment w:val="auto"/>
              <w:rPr>
                <w:rFonts w:hint="default" w:ascii="Times New Roman" w:hAnsi="Times New Roman" w:eastAsia="宋体" w:cs="Times New Roman"/>
                <w:b/>
                <w:bCs/>
                <w:snapToGrid w:val="0"/>
                <w:color w:val="auto"/>
                <w:kern w:val="0"/>
                <w:sz w:val="24"/>
                <w:highlight w:val="none"/>
                <w:lang w:val="en-US" w:eastAsia="zh-CN"/>
              </w:rPr>
            </w:pPr>
            <w:r>
              <w:rPr>
                <w:rFonts w:hint="default" w:ascii="Times New Roman" w:hAnsi="Times New Roman" w:eastAsia="宋体" w:cs="Times New Roman"/>
                <w:b/>
                <w:bCs/>
                <w:snapToGrid w:val="0"/>
                <w:color w:val="auto"/>
                <w:kern w:val="0"/>
                <w:sz w:val="24"/>
                <w:highlight w:val="none"/>
                <w:lang w:val="en-US" w:eastAsia="zh-CN"/>
              </w:rPr>
              <w:t>4.2产品方案</w:t>
            </w:r>
          </w:p>
          <w:p>
            <w:pPr>
              <w:overflowPunct w:val="0"/>
              <w:adjustRightInd w:val="0"/>
              <w:snapToGrid w:val="0"/>
              <w:jc w:val="center"/>
              <w:rPr>
                <w:rFonts w:hint="default" w:ascii="Times New Roman" w:hAnsi="Times New Roman" w:eastAsia="宋体" w:cs="Times New Roman"/>
                <w:b/>
                <w:snapToGrid w:val="0"/>
                <w:color w:val="auto"/>
                <w:kern w:val="0"/>
                <w:szCs w:val="21"/>
                <w:lang w:val="en-US" w:eastAsia="zh-CN"/>
              </w:rPr>
            </w:pPr>
            <w:r>
              <w:rPr>
                <w:rFonts w:hint="default" w:ascii="Times New Roman" w:hAnsi="Times New Roman" w:eastAsia="宋体" w:cs="Times New Roman"/>
                <w:b/>
                <w:snapToGrid w:val="0"/>
                <w:color w:val="auto"/>
                <w:kern w:val="0"/>
                <w:szCs w:val="21"/>
                <w:lang w:val="en-US" w:eastAsia="zh-CN"/>
              </w:rPr>
              <w:t>表2-4产品方案一览表</w:t>
            </w:r>
          </w:p>
          <w:tbl>
            <w:tblPr>
              <w:tblStyle w:val="99"/>
              <w:tblW w:w="4998" w:type="pct"/>
              <w:tblInd w:w="2"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299"/>
              <w:gridCol w:w="2428"/>
              <w:gridCol w:w="2218"/>
              <w:gridCol w:w="221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795" w:type="pct"/>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序号</w:t>
                  </w:r>
                </w:p>
              </w:tc>
              <w:tc>
                <w:tcPr>
                  <w:tcW w:w="1486" w:type="pct"/>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产品名称</w:t>
                  </w:r>
                </w:p>
              </w:tc>
              <w:tc>
                <w:tcPr>
                  <w:tcW w:w="1358" w:type="pct"/>
                  <w:tcBorders>
                    <w:right w:val="single" w:color="000000" w:sz="4" w:space="0"/>
                  </w:tcBorders>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年产量</w:t>
                  </w:r>
                </w:p>
              </w:tc>
              <w:tc>
                <w:tcPr>
                  <w:tcW w:w="1358" w:type="pct"/>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含水量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6" w:hRule="atLeast"/>
              </w:trPr>
              <w:tc>
                <w:tcPr>
                  <w:tcW w:w="795" w:type="pct"/>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c>
                <w:tcPr>
                  <w:tcW w:w="1486" w:type="pct"/>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lang w:val="zh-CN"/>
                    </w:rPr>
                    <w:t>脱水胡萝卜</w:t>
                  </w:r>
                </w:p>
              </w:tc>
              <w:tc>
                <w:tcPr>
                  <w:tcW w:w="1358" w:type="pct"/>
                  <w:tcBorders>
                    <w:right w:val="single" w:color="000000" w:sz="4" w:space="0"/>
                  </w:tcBorders>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lang w:val="en-US" w:eastAsia="zh-CN"/>
                    </w:rPr>
                    <w:t>0.5万</w:t>
                  </w:r>
                  <w:r>
                    <w:rPr>
                      <w:rFonts w:hint="default" w:ascii="Times New Roman" w:hAnsi="Times New Roman" w:cs="Times New Roman"/>
                      <w:lang w:val="zh-CN"/>
                    </w:rPr>
                    <w:t>吨</w:t>
                  </w:r>
                  <w:r>
                    <w:rPr>
                      <w:rFonts w:hint="eastAsia" w:cs="Times New Roman"/>
                      <w:lang w:val="en-US" w:eastAsia="zh-CN"/>
                    </w:rPr>
                    <w:t>/年</w:t>
                  </w:r>
                </w:p>
              </w:tc>
              <w:tc>
                <w:tcPr>
                  <w:tcW w:w="1358" w:type="pct"/>
                  <w:noWrap w:val="0"/>
                  <w:vAlign w:val="center"/>
                </w:tcPr>
                <w:p>
                  <w:pPr>
                    <w:snapToGrid w:val="0"/>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6" w:hRule="atLeast"/>
              </w:trPr>
              <w:tc>
                <w:tcPr>
                  <w:tcW w:w="795" w:type="pct"/>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w:t>
                  </w:r>
                </w:p>
              </w:tc>
              <w:tc>
                <w:tcPr>
                  <w:tcW w:w="1486" w:type="pct"/>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脱水洋葱</w:t>
                  </w:r>
                </w:p>
              </w:tc>
              <w:tc>
                <w:tcPr>
                  <w:tcW w:w="1358" w:type="pct"/>
                  <w:tcBorders>
                    <w:right w:val="single" w:color="000000" w:sz="4" w:space="0"/>
                  </w:tcBorders>
                  <w:noWrap w:val="0"/>
                  <w:vAlign w:val="center"/>
                </w:tcPr>
                <w:p>
                  <w:pPr>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lang w:val="en-US" w:eastAsia="zh-CN"/>
                    </w:rPr>
                    <w:t>2.5万</w:t>
                  </w:r>
                  <w:r>
                    <w:rPr>
                      <w:rFonts w:hint="default" w:ascii="Times New Roman" w:hAnsi="Times New Roman" w:cs="Times New Roman"/>
                      <w:lang w:val="zh-CN"/>
                    </w:rPr>
                    <w:t>吨</w:t>
                  </w:r>
                  <w:r>
                    <w:rPr>
                      <w:rFonts w:hint="eastAsia" w:cs="Times New Roman"/>
                      <w:lang w:val="en-US" w:eastAsia="zh-CN"/>
                    </w:rPr>
                    <w:t>/年</w:t>
                  </w:r>
                </w:p>
              </w:tc>
              <w:tc>
                <w:tcPr>
                  <w:tcW w:w="1358" w:type="pct"/>
                  <w:noWrap w:val="0"/>
                  <w:vAlign w:val="center"/>
                </w:tcPr>
                <w:p>
                  <w:pPr>
                    <w:snapToGrid w:val="0"/>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p>
              </w:tc>
            </w:tr>
          </w:tbl>
          <w:p>
            <w:pPr>
              <w:overflowPunct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5.公用工程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5.1</w:t>
            </w:r>
            <w:r>
              <w:rPr>
                <w:rFonts w:hint="default" w:ascii="Times New Roman" w:hAnsi="Times New Roman" w:cs="Times New Roman"/>
                <w:b/>
                <w:bCs/>
                <w:color w:val="auto"/>
                <w:sz w:val="24"/>
                <w:highlight w:val="none"/>
              </w:rPr>
              <w:t>给水工程</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本项目用水主要包括生产用水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锅炉补水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职工生活用水</w:t>
            </w:r>
            <w:r>
              <w:rPr>
                <w:rFonts w:hint="eastAsia" w:cs="Times New Roman"/>
                <w:color w:val="auto"/>
                <w:sz w:val="24"/>
                <w:highlight w:val="none"/>
                <w:lang w:eastAsia="zh-CN"/>
              </w:rPr>
              <w:t>、</w:t>
            </w:r>
            <w:r>
              <w:rPr>
                <w:rFonts w:hint="default" w:ascii="Times New Roman" w:hAnsi="Times New Roman" w:cs="Times New Roman"/>
                <w:color w:val="000000"/>
                <w:sz w:val="24"/>
                <w:highlight w:val="none"/>
              </w:rPr>
              <w:t>锅炉</w:t>
            </w:r>
            <w:r>
              <w:rPr>
                <w:rFonts w:hint="default" w:ascii="Times New Roman" w:hAnsi="Times New Roman" w:cs="Times New Roman"/>
                <w:color w:val="000000"/>
                <w:sz w:val="24"/>
                <w:highlight w:val="none"/>
                <w:lang w:val="en-US" w:eastAsia="zh-CN"/>
              </w:rPr>
              <w:t>废气</w:t>
            </w:r>
            <w:r>
              <w:rPr>
                <w:rFonts w:hint="default" w:ascii="Times New Roman" w:hAnsi="Times New Roman" w:cs="Times New Roman"/>
                <w:color w:val="000000"/>
                <w:sz w:val="24"/>
                <w:highlight w:val="none"/>
              </w:rPr>
              <w:t>脱硫用水</w:t>
            </w:r>
            <w:r>
              <w:rPr>
                <w:rFonts w:hint="default" w:ascii="Times New Roman" w:hAnsi="Times New Roman" w:cs="Times New Roman"/>
                <w:color w:val="auto"/>
                <w:sz w:val="24"/>
                <w:highlight w:val="none"/>
                <w:lang w:val="en-US" w:eastAsia="zh-CN"/>
              </w:rPr>
              <w:t>等</w:t>
            </w:r>
            <w:r>
              <w:rPr>
                <w:rFonts w:hint="default" w:ascii="Times New Roman" w:hAnsi="Times New Roman" w:cs="Times New Roman"/>
                <w:color w:val="auto"/>
                <w:sz w:val="24"/>
                <w:highlight w:val="none"/>
              </w:rPr>
              <w:t>，由</w:t>
            </w:r>
            <w:r>
              <w:rPr>
                <w:rFonts w:hint="default" w:ascii="Times New Roman" w:hAnsi="Times New Roman" w:cs="Times New Roman"/>
                <w:color w:val="auto"/>
                <w:sz w:val="24"/>
                <w:highlight w:val="none"/>
                <w:lang w:val="en-US" w:eastAsia="zh-CN"/>
              </w:rPr>
              <w:t>建设单位自打井供水</w:t>
            </w:r>
            <w:r>
              <w:rPr>
                <w:rFonts w:hint="eastAsia" w:ascii="Times New Roman" w:hAnsi="Times New Roman" w:cs="Times New Roman"/>
                <w:color w:val="auto"/>
                <w:sz w:val="24"/>
                <w:highlight w:val="none"/>
                <w:lang w:eastAsia="zh-CN"/>
              </w:rPr>
              <w:t>。</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生产用水</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本项目生产用水主要是蔬菜清洗和漂烫过程用水以及设备清洗用水，类比</w:t>
            </w:r>
            <w:r>
              <w:rPr>
                <w:rFonts w:hint="default" w:ascii="Times New Roman" w:hAnsi="Times New Roman" w:cs="Times New Roman"/>
                <w:color w:val="auto"/>
                <w:sz w:val="24"/>
                <w:highlight w:val="none"/>
                <w:lang w:val="en-US" w:eastAsia="zh-CN"/>
              </w:rPr>
              <w:t>同类型项目</w:t>
            </w:r>
            <w:r>
              <w:rPr>
                <w:rFonts w:hint="default" w:ascii="Times New Roman" w:hAnsi="Times New Roman" w:cs="Times New Roman"/>
                <w:color w:val="auto"/>
                <w:sz w:val="24"/>
                <w:highlight w:val="none"/>
              </w:rPr>
              <w:t>，处理1t</w:t>
            </w:r>
            <w:r>
              <w:rPr>
                <w:rFonts w:hint="default" w:ascii="Times New Roman" w:hAnsi="Times New Roman" w:cs="Times New Roman"/>
                <w:color w:val="auto"/>
                <w:sz w:val="24"/>
                <w:highlight w:val="none"/>
                <w:lang w:val="en-US" w:eastAsia="zh-CN"/>
              </w:rPr>
              <w:t>胡萝卜、</w:t>
            </w:r>
            <w:r>
              <w:rPr>
                <w:rFonts w:hint="default" w:ascii="Times New Roman" w:hAnsi="Times New Roman" w:cs="Times New Roman"/>
                <w:color w:val="auto"/>
                <w:sz w:val="24"/>
                <w:highlight w:val="none"/>
              </w:rPr>
              <w:t>洋葱，需</w:t>
            </w:r>
            <w:r>
              <w:rPr>
                <w:rFonts w:hint="default" w:ascii="Times New Roman" w:hAnsi="Times New Roman" w:cs="Times New Roman"/>
                <w:color w:val="auto"/>
                <w:sz w:val="24"/>
                <w:highlight w:val="none"/>
                <w:lang w:val="en-US" w:eastAsia="zh-CN"/>
              </w:rPr>
              <w:t>分别</w:t>
            </w:r>
            <w:r>
              <w:rPr>
                <w:rFonts w:hint="default" w:ascii="Times New Roman" w:hAnsi="Times New Roman" w:cs="Times New Roman"/>
                <w:color w:val="auto"/>
                <w:sz w:val="24"/>
                <w:highlight w:val="none"/>
              </w:rPr>
              <w:t>用水</w:t>
            </w:r>
            <w:r>
              <w:rPr>
                <w:rFonts w:hint="default" w:ascii="Times New Roman" w:hAnsi="Times New Roman" w:cs="Times New Roman"/>
                <w:color w:val="auto"/>
                <w:sz w:val="24"/>
                <w:highlight w:val="none"/>
                <w:lang w:val="en-US" w:eastAsia="zh-CN"/>
              </w:rPr>
              <w:t>量为</w:t>
            </w:r>
            <w:r>
              <w:rPr>
                <w:rFonts w:hint="default" w:ascii="Times New Roman" w:hAnsi="Times New Roman" w:cs="Times New Roman"/>
                <w:color w:val="auto"/>
                <w:sz w:val="24"/>
                <w:highlight w:val="none"/>
              </w:rPr>
              <w:t>0.</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、0.</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，根据生产规模，处理</w:t>
            </w:r>
            <w:r>
              <w:rPr>
                <w:rFonts w:hint="default" w:ascii="Times New Roman" w:hAnsi="Times New Roman" w:cs="Times New Roman"/>
                <w:color w:val="auto"/>
                <w:sz w:val="24"/>
                <w:highlight w:val="none"/>
                <w:lang w:val="en-US" w:eastAsia="zh-CN"/>
              </w:rPr>
              <w:t>胡萝卜、</w:t>
            </w:r>
            <w:r>
              <w:rPr>
                <w:rFonts w:hint="default" w:ascii="Times New Roman" w:hAnsi="Times New Roman" w:cs="Times New Roman"/>
                <w:color w:val="auto"/>
                <w:sz w:val="24"/>
                <w:highlight w:val="none"/>
              </w:rPr>
              <w:t>洋葱需用新鲜水</w:t>
            </w:r>
            <w:r>
              <w:rPr>
                <w:rFonts w:hint="default" w:ascii="Times New Roman" w:hAnsi="Times New Roman" w:cs="Times New Roman"/>
                <w:color w:val="auto"/>
                <w:sz w:val="24"/>
                <w:highlight w:val="none"/>
                <w:lang w:val="en-US" w:eastAsia="zh-CN"/>
              </w:rPr>
              <w:t>650</w:t>
            </w:r>
            <w:r>
              <w:rPr>
                <w:rFonts w:hint="default" w:ascii="Times New Roman" w:hAnsi="Times New Roman" w:cs="Times New Roman"/>
                <w:color w:val="auto"/>
                <w:sz w:val="24"/>
                <w:highlight w:val="none"/>
              </w:rPr>
              <w:t>00m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lang w:val="en-US" w:eastAsia="zh-CN"/>
              </w:rPr>
              <w:t>2</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锅炉用水</w:t>
            </w:r>
          </w:p>
          <w:p>
            <w:pPr>
              <w:spacing w:line="360" w:lineRule="auto"/>
              <w:ind w:firstLine="480" w:firstLineChars="200"/>
              <w:rPr>
                <w:rFonts w:hint="default" w:ascii="Times New Roman" w:hAnsi="Times New Roman" w:cs="Times New Roman"/>
                <w:color w:val="auto"/>
                <w:sz w:val="24"/>
                <w:highlight w:val="yellow"/>
                <w:lang w:val="en-US" w:eastAsia="zh-CN"/>
              </w:rPr>
            </w:pPr>
            <w:r>
              <w:rPr>
                <w:rFonts w:hint="default" w:ascii="Times New Roman" w:hAnsi="Times New Roman" w:eastAsia="宋体" w:cs="Times New Roman"/>
                <w:sz w:val="24"/>
                <w:szCs w:val="24"/>
                <w:lang w:val="en-US" w:eastAsia="zh-CN"/>
              </w:rPr>
              <w:t>本</w:t>
            </w:r>
            <w:r>
              <w:rPr>
                <w:rFonts w:hint="default" w:ascii="Times New Roman" w:hAnsi="Times New Roman" w:eastAsia="宋体" w:cs="Times New Roman"/>
                <w:sz w:val="24"/>
                <w:szCs w:val="24"/>
              </w:rPr>
              <w:t>项目生物质蒸汽锅炉额定蒸发量为25t/h，年运行时间数按</w:t>
            </w:r>
            <w:r>
              <w:rPr>
                <w:rFonts w:hint="default" w:ascii="Times New Roman" w:hAnsi="Times New Roman" w:eastAsia="宋体" w:cs="Times New Roman"/>
                <w:sz w:val="24"/>
                <w:szCs w:val="24"/>
                <w:lang w:val="en-US" w:eastAsia="zh-CN"/>
              </w:rPr>
              <w:t>2880</w:t>
            </w:r>
            <w:r>
              <w:rPr>
                <w:rFonts w:hint="default" w:ascii="Times New Roman" w:hAnsi="Times New Roman" w:eastAsia="宋体" w:cs="Times New Roman"/>
                <w:sz w:val="24"/>
                <w:szCs w:val="24"/>
              </w:rPr>
              <w:t>h</w:t>
            </w:r>
            <w:r>
              <w:rPr>
                <w:rFonts w:hint="eastAsia" w:cs="Times New Roman"/>
                <w:sz w:val="24"/>
                <w:szCs w:val="24"/>
                <w:lang w:val="en-US" w:eastAsia="zh-CN"/>
              </w:rPr>
              <w:t>计</w:t>
            </w:r>
            <w:r>
              <w:rPr>
                <w:rFonts w:hint="default" w:ascii="Times New Roman" w:hAnsi="Times New Roman" w:eastAsia="宋体" w:cs="Times New Roman"/>
                <w:sz w:val="24"/>
                <w:szCs w:val="24"/>
              </w:rPr>
              <w:t>，蒸汽量为</w:t>
            </w:r>
            <w:r>
              <w:rPr>
                <w:rFonts w:hint="default" w:ascii="Times New Roman" w:hAnsi="Times New Roman" w:eastAsia="宋体" w:cs="Times New Roman"/>
                <w:sz w:val="24"/>
                <w:szCs w:val="24"/>
                <w:lang w:val="en-US" w:eastAsia="zh-CN"/>
              </w:rPr>
              <w:t>72</w:t>
            </w:r>
            <w:r>
              <w:rPr>
                <w:rFonts w:hint="default" w:ascii="Times New Roman" w:hAnsi="Times New Roman" w:eastAsia="宋体" w:cs="Times New Roman"/>
                <w:sz w:val="24"/>
                <w:szCs w:val="24"/>
              </w:rPr>
              <w:t>000m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/a、600m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/d。项目蒸汽冷凝水回流至锅炉循环使用，锅炉排污水排污率约占蒸汽循环量的5%</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锅炉排污水约为</w:t>
            </w:r>
            <w:r>
              <w:rPr>
                <w:rFonts w:hint="default" w:ascii="Times New Roman" w:hAnsi="Times New Roman" w:cs="Times New Roman"/>
                <w:sz w:val="24"/>
                <w:szCs w:val="24"/>
                <w:lang w:val="en-US" w:eastAsia="zh-CN"/>
              </w:rPr>
              <w:t>3600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/a、30m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/d；锅炉蒸汽冷凝损失按照锅炉蒸汽循环量的3%计算，则锅炉蒸汽冷却损失量为</w:t>
            </w:r>
            <w:r>
              <w:rPr>
                <w:rFonts w:hint="default" w:ascii="Times New Roman" w:hAnsi="Times New Roman" w:cs="Times New Roman"/>
                <w:sz w:val="24"/>
                <w:szCs w:val="24"/>
                <w:lang w:val="en-US" w:eastAsia="zh-CN"/>
              </w:rPr>
              <w:t>2160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/a、18m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/d，因此，锅炉补充用水量为</w:t>
            </w:r>
            <w:r>
              <w:rPr>
                <w:rFonts w:hint="default" w:ascii="Times New Roman" w:hAnsi="Times New Roman" w:cs="Times New Roman"/>
                <w:sz w:val="24"/>
                <w:szCs w:val="24"/>
                <w:lang w:val="en-US" w:eastAsia="zh-CN"/>
              </w:rPr>
              <w:t>5760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/a、48m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p>
          <w:p>
            <w:pPr>
              <w:spacing w:line="360" w:lineRule="auto"/>
              <w:ind w:firstLine="480" w:firstLineChars="200"/>
              <w:rPr>
                <w:rFonts w:hint="default" w:ascii="Times New Roman" w:hAnsi="Times New Roman" w:cs="Times New Roman"/>
                <w:color w:val="auto"/>
                <w:sz w:val="24"/>
                <w:highlight w:val="yellow"/>
              </w:rPr>
            </w:pPr>
            <w:r>
              <w:rPr>
                <w:rFonts w:hint="default" w:ascii="Times New Roman" w:hAnsi="Times New Roman" w:eastAsia="宋体" w:cs="Times New Roman"/>
                <w:sz w:val="24"/>
                <w:szCs w:val="24"/>
              </w:rPr>
              <w:t>本项目锅炉补充用水为软化水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软水制备系统主要采用“离子交换树脂”制备软化水，软水制备率为80%，则新鲜用水量为</w:t>
            </w:r>
            <w:r>
              <w:rPr>
                <w:rFonts w:hint="eastAsia" w:cs="Times New Roman"/>
                <w:sz w:val="24"/>
                <w:szCs w:val="24"/>
                <w:lang w:val="en-US" w:eastAsia="zh-CN"/>
              </w:rPr>
              <w:t>720</w:t>
            </w:r>
            <w:r>
              <w:rPr>
                <w:rFonts w:hint="default" w:ascii="Times New Roman" w:hAnsi="Times New Roman" w:cs="Times New Roman"/>
                <w:sz w:val="24"/>
                <w:szCs w:val="24"/>
                <w:lang w:val="en-US" w:eastAsia="zh-CN"/>
              </w:rPr>
              <w:t>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/a，软水制备浓水产生量为</w:t>
            </w: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440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经厂区污水处理站处理后进入</w:t>
            </w:r>
            <w:r>
              <w:rPr>
                <w:rFonts w:hint="default" w:ascii="Times New Roman" w:hAnsi="Times New Roman" w:cs="Times New Roman"/>
                <w:color w:val="auto"/>
                <w:sz w:val="24"/>
                <w:highlight w:val="none"/>
                <w:lang w:val="en-US" w:eastAsia="zh-CN"/>
              </w:rPr>
              <w:t>特克斯县</w:t>
            </w:r>
            <w:r>
              <w:rPr>
                <w:rFonts w:hint="default" w:ascii="Times New Roman" w:hAnsi="Times New Roman" w:cs="Times New Roman"/>
                <w:color w:val="auto"/>
                <w:sz w:val="24"/>
                <w:highlight w:val="none"/>
              </w:rPr>
              <w:t>污水处理厂进一步处理。</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lang w:val="en-US" w:eastAsia="zh-CN"/>
              </w:rPr>
              <w:t>3</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生活用水</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本项目劳动定员为</w:t>
            </w:r>
            <w:r>
              <w:rPr>
                <w:rFonts w:hint="default" w:ascii="Times New Roman" w:hAnsi="Times New Roman" w:cs="Times New Roman"/>
                <w:color w:val="000000"/>
                <w:sz w:val="24"/>
                <w:highlight w:val="none"/>
                <w:lang w:val="en-US" w:eastAsia="zh-CN"/>
              </w:rPr>
              <w:t>30</w:t>
            </w:r>
            <w:r>
              <w:rPr>
                <w:rFonts w:hint="default" w:ascii="Times New Roman" w:hAnsi="Times New Roman" w:cs="Times New Roman"/>
                <w:color w:val="000000"/>
                <w:sz w:val="24"/>
                <w:highlight w:val="none"/>
              </w:rPr>
              <w:t>人，生活用水参照《新疆维吾尔自治区行业用水定额》中用水定额通用值80L/(人·d)，则本项目生活用水量为2.</w:t>
            </w:r>
            <w:r>
              <w:rPr>
                <w:rFonts w:hint="default" w:ascii="Times New Roman" w:hAnsi="Times New Roman" w:cs="Times New Roman"/>
                <w:color w:val="000000"/>
                <w:sz w:val="24"/>
                <w:highlight w:val="none"/>
                <w:lang w:val="en-US" w:eastAsia="zh-CN"/>
              </w:rPr>
              <w:t>4</w:t>
            </w:r>
            <w:r>
              <w:rPr>
                <w:rFonts w:hint="default" w:ascii="Times New Roman" w:hAnsi="Times New Roman" w:cs="Times New Roman"/>
                <w:color w:val="000000"/>
                <w:sz w:val="24"/>
                <w:highlight w:val="none"/>
              </w:rPr>
              <w:t>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/d(</w:t>
            </w:r>
            <w:r>
              <w:rPr>
                <w:rFonts w:hint="default" w:ascii="Times New Roman" w:hAnsi="Times New Roman" w:cs="Times New Roman"/>
                <w:color w:val="000000"/>
                <w:sz w:val="24"/>
                <w:highlight w:val="none"/>
                <w:lang w:val="en-US" w:eastAsia="zh-CN"/>
              </w:rPr>
              <w:t>288</w:t>
            </w:r>
            <w:r>
              <w:rPr>
                <w:rFonts w:hint="default" w:ascii="Times New Roman" w:hAnsi="Times New Roman" w:cs="Times New Roman"/>
                <w:color w:val="000000"/>
                <w:sz w:val="24"/>
                <w:highlight w:val="none"/>
              </w:rPr>
              <w:t>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/a)，生活污水产生量按用水量80%计，产生量为</w:t>
            </w:r>
            <w:r>
              <w:rPr>
                <w:rFonts w:hint="default" w:ascii="Times New Roman" w:hAnsi="Times New Roman" w:cs="Times New Roman"/>
                <w:color w:val="000000"/>
                <w:sz w:val="24"/>
                <w:highlight w:val="none"/>
                <w:lang w:val="en-US" w:eastAsia="zh-CN"/>
              </w:rPr>
              <w:t>1.92</w:t>
            </w:r>
            <w:r>
              <w:rPr>
                <w:rFonts w:hint="default" w:ascii="Times New Roman" w:hAnsi="Times New Roman" w:cs="Times New Roman"/>
                <w:color w:val="000000"/>
                <w:sz w:val="24"/>
                <w:highlight w:val="none"/>
              </w:rPr>
              <w:t>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/d(</w:t>
            </w:r>
            <w:r>
              <w:rPr>
                <w:rFonts w:hint="default" w:ascii="Times New Roman" w:hAnsi="Times New Roman" w:cs="Times New Roman"/>
                <w:color w:val="000000"/>
                <w:sz w:val="24"/>
                <w:highlight w:val="none"/>
                <w:lang w:val="en-US" w:eastAsia="zh-CN"/>
              </w:rPr>
              <w:t>230</w:t>
            </w:r>
            <w:r>
              <w:rPr>
                <w:rFonts w:hint="default" w:ascii="Times New Roman" w:hAnsi="Times New Roman" w:cs="Times New Roman"/>
                <w:color w:val="000000"/>
                <w:sz w:val="24"/>
                <w:highlight w:val="none"/>
              </w:rPr>
              <w:t>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/a)。</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lang w:val="en-US" w:eastAsia="zh-CN"/>
              </w:rPr>
              <w:t>4</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锅炉</w:t>
            </w:r>
            <w:r>
              <w:rPr>
                <w:rFonts w:hint="default" w:ascii="Times New Roman" w:hAnsi="Times New Roman" w:cs="Times New Roman"/>
                <w:color w:val="000000"/>
                <w:sz w:val="24"/>
                <w:highlight w:val="none"/>
                <w:lang w:val="en-US" w:eastAsia="zh-CN"/>
              </w:rPr>
              <w:t>废气</w:t>
            </w:r>
            <w:r>
              <w:rPr>
                <w:rFonts w:hint="default" w:ascii="Times New Roman" w:hAnsi="Times New Roman" w:cs="Times New Roman"/>
                <w:color w:val="000000"/>
                <w:sz w:val="24"/>
                <w:highlight w:val="none"/>
              </w:rPr>
              <w:t>脱硫用水</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本项目脱硫系统循环水量为5m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/h（120m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/d），本项目脱硫系统补水量以循环水量的5%计，则脱硫系统补水量为0.25m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/h（720m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/a）</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5.2排水工程</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本项目锅炉烟气脱硫水沉淀后循环使用，定期补充，不产生废水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项目废水主要为生产废水</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锅炉排污水、</w:t>
            </w:r>
            <w:r>
              <w:rPr>
                <w:rFonts w:hint="default" w:ascii="Times New Roman" w:hAnsi="Times New Roman" w:eastAsia="宋体" w:cs="Times New Roman"/>
                <w:sz w:val="24"/>
                <w:szCs w:val="24"/>
              </w:rPr>
              <w:t>软水制备浓水</w:t>
            </w:r>
            <w:r>
              <w:rPr>
                <w:rFonts w:hint="default" w:ascii="Times New Roman" w:hAnsi="Times New Roman" w:cs="Times New Roman"/>
                <w:color w:val="auto"/>
                <w:sz w:val="24"/>
                <w:highlight w:val="none"/>
              </w:rPr>
              <w:t>、生活污水。</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生产</w:t>
            </w:r>
            <w:r>
              <w:rPr>
                <w:rFonts w:hint="default" w:ascii="Times New Roman" w:hAnsi="Times New Roman" w:cs="Times New Roman"/>
                <w:color w:val="auto"/>
                <w:sz w:val="24"/>
                <w:highlight w:val="none"/>
                <w:lang w:val="en-US" w:eastAsia="zh-CN"/>
              </w:rPr>
              <w:t>废水</w:t>
            </w:r>
          </w:p>
          <w:p>
            <w:pPr>
              <w:spacing w:line="360" w:lineRule="auto"/>
              <w:ind w:firstLine="480" w:firstLineChars="20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val="en-US" w:eastAsia="zh-CN"/>
              </w:rPr>
              <w:t>根据建设单位提供资料，</w:t>
            </w:r>
            <w:r>
              <w:rPr>
                <w:rFonts w:hint="default" w:ascii="Times New Roman" w:hAnsi="Times New Roman" w:cs="Times New Roman"/>
                <w:color w:val="auto"/>
                <w:sz w:val="24"/>
                <w:highlight w:val="none"/>
              </w:rPr>
              <w:t>生产废水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蔬菜清洗和漂烫过程以及设备清洗</w:t>
            </w:r>
            <w:r>
              <w:rPr>
                <w:rFonts w:hint="default" w:ascii="Times New Roman" w:hAnsi="Times New Roman" w:cs="Times New Roman"/>
                <w:color w:val="auto"/>
                <w:sz w:val="24"/>
                <w:highlight w:val="none"/>
                <w:lang w:val="en-US" w:eastAsia="zh-CN"/>
              </w:rPr>
              <w:t>废水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产生量</w:t>
            </w:r>
            <w:r>
              <w:rPr>
                <w:rFonts w:hint="default" w:ascii="Times New Roman" w:hAnsi="Times New Roman" w:cs="Times New Roman"/>
                <w:color w:val="auto"/>
                <w:sz w:val="24"/>
                <w:highlight w:val="none"/>
                <w:lang w:val="en-US" w:eastAsia="zh-CN"/>
              </w:rPr>
              <w:t>约</w:t>
            </w:r>
            <w:r>
              <w:rPr>
                <w:rFonts w:hint="default" w:ascii="Times New Roman" w:hAnsi="Times New Roman" w:cs="Times New Roman"/>
                <w:color w:val="auto"/>
                <w:sz w:val="24"/>
                <w:highlight w:val="none"/>
              </w:rPr>
              <w:t>为用水量的</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0%，则生产废水产生量</w:t>
            </w:r>
            <w:r>
              <w:rPr>
                <w:rFonts w:hint="default" w:ascii="Times New Roman" w:hAnsi="Times New Roman" w:cs="Times New Roman"/>
                <w:color w:val="auto"/>
                <w:sz w:val="24"/>
                <w:highlight w:val="none"/>
                <w:lang w:val="en-US" w:eastAsia="zh-CN"/>
              </w:rPr>
              <w:t>52000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/a，经厂区污水处理站处理后进入</w:t>
            </w:r>
            <w:r>
              <w:rPr>
                <w:rFonts w:hint="default" w:ascii="Times New Roman" w:hAnsi="Times New Roman" w:cs="Times New Roman"/>
                <w:color w:val="auto"/>
                <w:sz w:val="24"/>
                <w:highlight w:val="none"/>
                <w:lang w:val="en-US" w:eastAsia="zh-CN"/>
              </w:rPr>
              <w:t>污水管道再排入特克斯县</w:t>
            </w:r>
            <w:r>
              <w:rPr>
                <w:rFonts w:hint="default" w:ascii="Times New Roman" w:hAnsi="Times New Roman" w:cs="Times New Roman"/>
                <w:color w:val="auto"/>
                <w:sz w:val="24"/>
                <w:highlight w:val="none"/>
              </w:rPr>
              <w:t>污水处理厂进一步处理</w:t>
            </w:r>
            <w:r>
              <w:rPr>
                <w:rFonts w:hint="default" w:ascii="Times New Roman" w:hAnsi="Times New Roman" w:cs="Times New Roman"/>
                <w:color w:val="auto"/>
                <w:sz w:val="24"/>
                <w:highlight w:val="none"/>
                <w:lang w:eastAsia="zh-CN"/>
              </w:rPr>
              <w:t>。</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锅炉排污水、</w:t>
            </w:r>
            <w:r>
              <w:rPr>
                <w:rFonts w:hint="default" w:ascii="Times New Roman" w:hAnsi="Times New Roman" w:eastAsia="宋体" w:cs="Times New Roman"/>
                <w:sz w:val="24"/>
                <w:szCs w:val="24"/>
              </w:rPr>
              <w:t>软水制备浓水</w:t>
            </w:r>
          </w:p>
          <w:p>
            <w:pPr>
              <w:spacing w:line="360" w:lineRule="auto"/>
              <w:ind w:firstLine="480" w:firstLineChars="200"/>
              <w:rPr>
                <w:rFonts w:hint="eastAsia" w:cs="Times New Roman"/>
                <w:sz w:val="24"/>
                <w:szCs w:val="24"/>
                <w:lang w:eastAsia="zh-CN"/>
              </w:rPr>
            </w:pPr>
            <w:r>
              <w:rPr>
                <w:rFonts w:hint="default" w:ascii="Times New Roman" w:hAnsi="Times New Roman" w:eastAsia="宋体" w:cs="Times New Roman"/>
                <w:sz w:val="24"/>
                <w:szCs w:val="24"/>
                <w:lang w:val="en-US" w:eastAsia="zh-CN"/>
              </w:rPr>
              <w:t>本</w:t>
            </w:r>
            <w:r>
              <w:rPr>
                <w:rFonts w:hint="default" w:ascii="Times New Roman" w:hAnsi="Times New Roman" w:eastAsia="宋体" w:cs="Times New Roman"/>
                <w:sz w:val="24"/>
                <w:szCs w:val="24"/>
              </w:rPr>
              <w:t>项目生物质蒸汽锅炉额定蒸发量为25t/h，年运行时间数按</w:t>
            </w:r>
            <w:r>
              <w:rPr>
                <w:rFonts w:hint="default" w:ascii="Times New Roman" w:hAnsi="Times New Roman" w:eastAsia="宋体" w:cs="Times New Roman"/>
                <w:sz w:val="24"/>
                <w:szCs w:val="24"/>
                <w:lang w:val="en-US" w:eastAsia="zh-CN"/>
              </w:rPr>
              <w:t>2880</w:t>
            </w:r>
            <w:r>
              <w:rPr>
                <w:rFonts w:hint="default" w:ascii="Times New Roman" w:hAnsi="Times New Roman" w:eastAsia="宋体" w:cs="Times New Roman"/>
                <w:sz w:val="24"/>
                <w:szCs w:val="24"/>
              </w:rPr>
              <w:t>h</w:t>
            </w:r>
            <w:r>
              <w:rPr>
                <w:rFonts w:hint="eastAsia" w:cs="Times New Roman"/>
                <w:sz w:val="24"/>
                <w:szCs w:val="24"/>
                <w:lang w:val="en-US" w:eastAsia="zh-CN"/>
              </w:rPr>
              <w:t>计</w:t>
            </w:r>
            <w:r>
              <w:rPr>
                <w:rFonts w:hint="default" w:ascii="Times New Roman" w:hAnsi="Times New Roman" w:eastAsia="宋体" w:cs="Times New Roman"/>
                <w:sz w:val="24"/>
                <w:szCs w:val="24"/>
              </w:rPr>
              <w:t>，蒸汽量为</w:t>
            </w:r>
            <w:r>
              <w:rPr>
                <w:rFonts w:hint="default" w:ascii="Times New Roman" w:hAnsi="Times New Roman" w:eastAsia="宋体" w:cs="Times New Roman"/>
                <w:sz w:val="24"/>
                <w:szCs w:val="24"/>
                <w:lang w:val="en-US" w:eastAsia="zh-CN"/>
              </w:rPr>
              <w:t>72</w:t>
            </w:r>
            <w:r>
              <w:rPr>
                <w:rFonts w:hint="default" w:ascii="Times New Roman" w:hAnsi="Times New Roman" w:eastAsia="宋体" w:cs="Times New Roman"/>
                <w:sz w:val="24"/>
                <w:szCs w:val="24"/>
              </w:rPr>
              <w:t>000m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/a、600m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/d。项目蒸汽冷凝水回流至锅炉循环使用，锅炉排污水排污率约占蒸汽循环量的5%</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锅炉排污水约为</w:t>
            </w:r>
            <w:r>
              <w:rPr>
                <w:rFonts w:hint="default" w:ascii="Times New Roman" w:hAnsi="Times New Roman" w:cs="Times New Roman"/>
                <w:sz w:val="24"/>
                <w:szCs w:val="24"/>
                <w:lang w:val="en-US" w:eastAsia="zh-CN"/>
              </w:rPr>
              <w:t>3600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/a、30m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r>
              <w:rPr>
                <w:rFonts w:hint="eastAsia" w:cs="Times New Roman"/>
                <w:sz w:val="24"/>
                <w:szCs w:val="24"/>
                <w:lang w:eastAsia="zh-CN"/>
              </w:rPr>
              <w:t>，</w:t>
            </w:r>
            <w:r>
              <w:rPr>
                <w:rFonts w:hint="default" w:ascii="Times New Roman" w:hAnsi="Times New Roman" w:cs="Times New Roman"/>
                <w:color w:val="auto"/>
                <w:sz w:val="24"/>
                <w:highlight w:val="none"/>
              </w:rPr>
              <w:t>经厂区污水处理站处理后进入</w:t>
            </w:r>
            <w:r>
              <w:rPr>
                <w:rFonts w:hint="default" w:ascii="Times New Roman" w:hAnsi="Times New Roman" w:cs="Times New Roman"/>
                <w:color w:val="auto"/>
                <w:sz w:val="24"/>
                <w:highlight w:val="none"/>
                <w:lang w:val="en-US" w:eastAsia="zh-CN"/>
              </w:rPr>
              <w:t>特克斯县</w:t>
            </w:r>
            <w:r>
              <w:rPr>
                <w:rFonts w:hint="default" w:ascii="Times New Roman" w:hAnsi="Times New Roman" w:cs="Times New Roman"/>
                <w:color w:val="auto"/>
                <w:sz w:val="24"/>
                <w:highlight w:val="none"/>
              </w:rPr>
              <w:t>污水处理厂进一步处理。</w:t>
            </w:r>
          </w:p>
          <w:p>
            <w:pPr>
              <w:spacing w:line="360" w:lineRule="auto"/>
              <w:ind w:firstLine="480" w:firstLineChars="200"/>
              <w:rPr>
                <w:rFonts w:hint="default" w:ascii="Times New Roman" w:hAnsi="Times New Roman" w:cs="Times New Roman"/>
                <w:color w:val="auto"/>
                <w:sz w:val="24"/>
                <w:highlight w:val="yellow"/>
              </w:rPr>
            </w:pPr>
            <w:r>
              <w:rPr>
                <w:rFonts w:hint="default" w:ascii="Times New Roman" w:hAnsi="Times New Roman" w:eastAsia="宋体" w:cs="Times New Roman"/>
                <w:sz w:val="24"/>
                <w:szCs w:val="24"/>
              </w:rPr>
              <w:t>本项目锅炉用水为软化水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软水制备系统主要采用“离子交换树脂”制备软化水，软水制备率为80%，则新鲜用水量为</w:t>
            </w:r>
            <w:r>
              <w:rPr>
                <w:rFonts w:hint="eastAsia" w:cs="Times New Roman"/>
                <w:sz w:val="24"/>
                <w:szCs w:val="24"/>
                <w:lang w:val="en-US" w:eastAsia="zh-CN"/>
              </w:rPr>
              <w:t>720</w:t>
            </w:r>
            <w:r>
              <w:rPr>
                <w:rFonts w:hint="default" w:ascii="Times New Roman" w:hAnsi="Times New Roman" w:cs="Times New Roman"/>
                <w:sz w:val="24"/>
                <w:szCs w:val="24"/>
                <w:lang w:val="en-US" w:eastAsia="zh-CN"/>
              </w:rPr>
              <w:t>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/a，软水制备浓水产生量为</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440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经厂区污水处理站处理后进入</w:t>
            </w:r>
            <w:r>
              <w:rPr>
                <w:rFonts w:hint="default" w:ascii="Times New Roman" w:hAnsi="Times New Roman" w:cs="Times New Roman"/>
                <w:color w:val="auto"/>
                <w:sz w:val="24"/>
                <w:highlight w:val="none"/>
                <w:lang w:val="en-US" w:eastAsia="zh-CN"/>
              </w:rPr>
              <w:t>特克斯县</w:t>
            </w:r>
            <w:r>
              <w:rPr>
                <w:rFonts w:hint="default" w:ascii="Times New Roman" w:hAnsi="Times New Roman" w:cs="Times New Roman"/>
                <w:color w:val="auto"/>
                <w:sz w:val="24"/>
                <w:highlight w:val="none"/>
              </w:rPr>
              <w:t>污水处理厂进一步处理。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生活污水</w:t>
            </w:r>
          </w:p>
          <w:p>
            <w:pPr>
              <w:spacing w:line="360" w:lineRule="auto"/>
              <w:ind w:firstLine="480" w:firstLineChars="20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生活污水产生量按用水量的80%，则产生量为</w:t>
            </w:r>
            <w:r>
              <w:rPr>
                <w:rFonts w:hint="default" w:ascii="Times New Roman" w:hAnsi="Times New Roman" w:cs="Times New Roman"/>
                <w:color w:val="000000"/>
                <w:sz w:val="24"/>
                <w:highlight w:val="none"/>
                <w:lang w:val="en-US" w:eastAsia="zh-CN"/>
              </w:rPr>
              <w:t>230</w:t>
            </w:r>
            <w:r>
              <w:rPr>
                <w:rFonts w:hint="default" w:ascii="Times New Roman" w:hAnsi="Times New Roman" w:cs="Times New Roman"/>
                <w:color w:val="000000"/>
                <w:sz w:val="24"/>
                <w:highlight w:val="none"/>
              </w:rPr>
              <w:t>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/a</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经过防渗</w:t>
            </w:r>
            <w:r>
              <w:rPr>
                <w:rFonts w:hint="default" w:ascii="Times New Roman" w:hAnsi="Times New Roman" w:cs="Times New Roman"/>
                <w:color w:val="auto"/>
                <w:sz w:val="24"/>
                <w:highlight w:val="none"/>
              </w:rPr>
              <w:t>化粪池处理后</w:t>
            </w:r>
            <w:r>
              <w:rPr>
                <w:rFonts w:hint="default" w:ascii="Times New Roman" w:hAnsi="Times New Roman" w:cs="Times New Roman"/>
                <w:color w:val="auto"/>
                <w:sz w:val="24"/>
                <w:highlight w:val="none"/>
                <w:lang w:val="en-US" w:eastAsia="zh-CN"/>
              </w:rPr>
              <w:t>与厂区污水处理站出水一同进入污水管道再进入特克斯县污水处理厂处理</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mc:AlternateContent>
                <mc:Choice Requires="wpc">
                  <w:drawing>
                    <wp:inline distT="0" distB="0" distL="114300" distR="114300">
                      <wp:extent cx="5185410" cy="3001010"/>
                      <wp:effectExtent l="0" t="0" r="0" b="0"/>
                      <wp:docPr id="118" name="画布 118"/>
                      <wp:cNvGraphicFramePr/>
                      <a:graphic xmlns:a="http://schemas.openxmlformats.org/drawingml/2006/main">
                        <a:graphicData uri="http://schemas.microsoft.com/office/word/2010/wordprocessingCanvas">
                          <wpc:wpc>
                            <wpc:bg/>
                            <wpc:whole/>
                            <wps:wsp>
                              <wps:cNvPr id="119" name="文本框 119"/>
                              <wps:cNvSpPr txBox="1"/>
                              <wps:spPr>
                                <a:xfrm>
                                  <a:off x="14605" y="1261110"/>
                                  <a:ext cx="242570" cy="639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120"/>
                              <wps:cNvSpPr txBox="1"/>
                              <wps:spPr>
                                <a:xfrm>
                                  <a:off x="1177925" y="1854835"/>
                                  <a:ext cx="1021715"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文本框 121"/>
                              <wps:cNvSpPr txBox="1"/>
                              <wps:spPr>
                                <a:xfrm>
                                  <a:off x="2231390" y="904875"/>
                                  <a:ext cx="566420" cy="430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文本框 122"/>
                              <wps:cNvSpPr txBox="1"/>
                              <wps:spPr>
                                <a:xfrm>
                                  <a:off x="1158875" y="413385"/>
                                  <a:ext cx="1521460"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生产用水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4" name="文本框 124"/>
                              <wps:cNvSpPr txBox="1"/>
                              <wps:spPr>
                                <a:xfrm>
                                  <a:off x="1064895" y="2426335"/>
                                  <a:ext cx="1295400"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1"/>
                                        <w:szCs w:val="21"/>
                                        <w:lang w:val="en-US" w:eastAsia="zh-CN"/>
                                      </w:rPr>
                                    </w:pPr>
                                    <w:r>
                                      <w:rPr>
                                        <w:rFonts w:hint="default" w:ascii="Times New Roman" w:hAnsi="Times New Roman" w:cs="Times New Roman"/>
                                        <w:color w:val="000000"/>
                                        <w:sz w:val="21"/>
                                        <w:szCs w:val="21"/>
                                        <w:highlight w:val="none"/>
                                      </w:rPr>
                                      <w:t>锅炉</w:t>
                                    </w:r>
                                    <w:r>
                                      <w:rPr>
                                        <w:rFonts w:hint="eastAsia" w:cs="Times New Roman"/>
                                        <w:color w:val="000000"/>
                                        <w:sz w:val="21"/>
                                        <w:szCs w:val="21"/>
                                        <w:highlight w:val="none"/>
                                        <w:lang w:val="en-US" w:eastAsia="zh-CN"/>
                                      </w:rPr>
                                      <w:t>废气</w:t>
                                    </w:r>
                                    <w:r>
                                      <w:rPr>
                                        <w:rFonts w:hint="default" w:ascii="Times New Roman" w:hAnsi="Times New Roman" w:cs="Times New Roman"/>
                                        <w:color w:val="000000"/>
                                        <w:sz w:val="21"/>
                                        <w:szCs w:val="21"/>
                                        <w:highlight w:val="none"/>
                                      </w:rPr>
                                      <w:t>脱硫用水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直接连接符 125"/>
                              <wps:cNvCnPr/>
                              <wps:spPr>
                                <a:xfrm>
                                  <a:off x="610870" y="553085"/>
                                  <a:ext cx="5080" cy="199898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26" name="直接箭头连接符 126"/>
                              <wps:cNvCnPr>
                                <a:endCxn id="122" idx="1"/>
                              </wps:cNvCnPr>
                              <wps:spPr>
                                <a:xfrm flipV="1">
                                  <a:off x="608330" y="542925"/>
                                  <a:ext cx="550545" cy="698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7" name="直接箭头连接符 127"/>
                              <wps:cNvCnPr/>
                              <wps:spPr>
                                <a:xfrm>
                                  <a:off x="614680" y="1205865"/>
                                  <a:ext cx="544195" cy="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8" name="直接箭头连接符 128"/>
                              <wps:cNvCnPr>
                                <a:endCxn id="120" idx="1"/>
                              </wps:cNvCnPr>
                              <wps:spPr>
                                <a:xfrm>
                                  <a:off x="636905" y="1974215"/>
                                  <a:ext cx="541020" cy="1016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9" name="直接箭头连接符 129"/>
                              <wps:cNvCnPr>
                                <a:endCxn id="124" idx="1"/>
                              </wps:cNvCnPr>
                              <wps:spPr>
                                <a:xfrm>
                                  <a:off x="608330" y="2550160"/>
                                  <a:ext cx="456565" cy="571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30" name="直接连接符 130"/>
                              <wps:cNvCnPr>
                                <a:stCxn id="119" idx="3"/>
                              </wps:cNvCnPr>
                              <wps:spPr>
                                <a:xfrm flipV="1">
                                  <a:off x="257175" y="1573530"/>
                                  <a:ext cx="367030" cy="76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31" name="文本框 131"/>
                              <wps:cNvSpPr txBox="1"/>
                              <wps:spPr>
                                <a:xfrm>
                                  <a:off x="558165" y="259080"/>
                                  <a:ext cx="665480" cy="259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65000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文本框 133"/>
                              <wps:cNvSpPr txBox="1"/>
                              <wps:spPr>
                                <a:xfrm>
                                  <a:off x="3342640" y="551815"/>
                                  <a:ext cx="643255" cy="595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厂区污水处理站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4" name="文本框 134"/>
                              <wps:cNvSpPr txBox="1"/>
                              <wps:spPr>
                                <a:xfrm>
                                  <a:off x="2654935" y="330200"/>
                                  <a:ext cx="558800"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52000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5" name="文本框 135"/>
                              <wps:cNvSpPr txBox="1"/>
                              <wps:spPr>
                                <a:xfrm>
                                  <a:off x="521970" y="960120"/>
                                  <a:ext cx="538480" cy="259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7200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9" name="文本框 139"/>
                              <wps:cNvSpPr txBox="1"/>
                              <wps:spPr>
                                <a:xfrm>
                                  <a:off x="2896235" y="1856105"/>
                                  <a:ext cx="1104900"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防渗化粪池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0" name="直接箭头连接符 140"/>
                              <wps:cNvCnPr/>
                              <wps:spPr>
                                <a:xfrm>
                                  <a:off x="2193925" y="1993900"/>
                                  <a:ext cx="715010" cy="444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2" name="文本框 142"/>
                              <wps:cNvSpPr txBox="1"/>
                              <wps:spPr>
                                <a:xfrm>
                                  <a:off x="673100" y="1757045"/>
                                  <a:ext cx="748665" cy="259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288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直接箭头连接符 143"/>
                              <wps:cNvCnPr>
                                <a:stCxn id="122" idx="0"/>
                                <a:endCxn id="151" idx="2"/>
                              </wps:cNvCnPr>
                              <wps:spPr>
                                <a:xfrm flipH="1" flipV="1">
                                  <a:off x="1872615" y="271780"/>
                                  <a:ext cx="46990" cy="141605"/>
                                </a:xfrm>
                                <a:prstGeom prst="straightConnector1">
                                  <a:avLst/>
                                </a:prstGeom>
                                <a:ln w="1270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144" name="文本框 144"/>
                              <wps:cNvSpPr txBox="1"/>
                              <wps:spPr>
                                <a:xfrm>
                                  <a:off x="604520" y="2354580"/>
                                  <a:ext cx="748665"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720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8" name="肘形连接符 148"/>
                              <wps:cNvCnPr>
                                <a:stCxn id="124" idx="3"/>
                                <a:endCxn id="124" idx="0"/>
                              </wps:cNvCnPr>
                              <wps:spPr>
                                <a:xfrm flipH="1" flipV="1">
                                  <a:off x="1712595" y="2426335"/>
                                  <a:ext cx="647700" cy="129540"/>
                                </a:xfrm>
                                <a:prstGeom prst="bentConnector4">
                                  <a:avLst>
                                    <a:gd name="adj1" fmla="val -36765"/>
                                    <a:gd name="adj2" fmla="val 220098"/>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1" name="文本框 151"/>
                              <wps:cNvSpPr txBox="1"/>
                              <wps:spPr>
                                <a:xfrm>
                                  <a:off x="1342390" y="27305"/>
                                  <a:ext cx="1059815"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损耗13000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直接箭头连接符 152"/>
                              <wps:cNvCnPr/>
                              <wps:spPr>
                                <a:xfrm flipV="1">
                                  <a:off x="2291715" y="798830"/>
                                  <a:ext cx="153670" cy="95250"/>
                                </a:xfrm>
                                <a:prstGeom prst="straightConnector1">
                                  <a:avLst/>
                                </a:prstGeom>
                                <a:ln w="12700">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153" name="文本框 153"/>
                              <wps:cNvSpPr txBox="1"/>
                              <wps:spPr>
                                <a:xfrm>
                                  <a:off x="2386330" y="647065"/>
                                  <a:ext cx="740410" cy="259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蒸汽2160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5" name="文本框 155"/>
                              <wps:cNvSpPr txBox="1"/>
                              <wps:spPr>
                                <a:xfrm>
                                  <a:off x="2590165" y="2279015"/>
                                  <a:ext cx="79502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eastAsia="宋体"/>
                                        <w:sz w:val="21"/>
                                        <w:szCs w:val="21"/>
                                        <w:lang w:val="en-US" w:eastAsia="zh-CN"/>
                                      </w:rPr>
                                      <w:t>循环使用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文本框 156"/>
                              <wps:cNvSpPr txBox="1"/>
                              <wps:spPr>
                                <a:xfrm>
                                  <a:off x="4515485" y="990600"/>
                                  <a:ext cx="590550" cy="646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特克斯县污水处理厂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8" name="直接连接符 158"/>
                              <wps:cNvCnPr/>
                              <wps:spPr>
                                <a:xfrm flipV="1">
                                  <a:off x="2790190" y="1198245"/>
                                  <a:ext cx="346710" cy="952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59" name="直接连接符 159"/>
                              <wps:cNvCnPr/>
                              <wps:spPr>
                                <a:xfrm flipV="1">
                                  <a:off x="2698115" y="557530"/>
                                  <a:ext cx="452755" cy="444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0" name="直接连接符 160"/>
                              <wps:cNvCnPr/>
                              <wps:spPr>
                                <a:xfrm flipH="1">
                                  <a:off x="3136265" y="566420"/>
                                  <a:ext cx="8890" cy="64008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1" name="直接箭头连接符 161"/>
                              <wps:cNvCnPr/>
                              <wps:spPr>
                                <a:xfrm flipV="1">
                                  <a:off x="3136265" y="862330"/>
                                  <a:ext cx="200025" cy="444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2" name="直接连接符 162"/>
                              <wps:cNvCnPr/>
                              <wps:spPr>
                                <a:xfrm flipV="1">
                                  <a:off x="3996690" y="854710"/>
                                  <a:ext cx="143510" cy="254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3" name="直接连接符 163"/>
                              <wps:cNvCnPr>
                                <a:stCxn id="139" idx="3"/>
                              </wps:cNvCnPr>
                              <wps:spPr>
                                <a:xfrm>
                                  <a:off x="4001135" y="1985645"/>
                                  <a:ext cx="128905" cy="508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4" name="直接连接符 164"/>
                              <wps:cNvCnPr/>
                              <wps:spPr>
                                <a:xfrm flipH="1">
                                  <a:off x="4126865" y="853440"/>
                                  <a:ext cx="6350" cy="114998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5" name="直接箭头连接符 165"/>
                              <wps:cNvCnPr>
                                <a:endCxn id="156" idx="1"/>
                              </wps:cNvCnPr>
                              <wps:spPr>
                                <a:xfrm>
                                  <a:off x="4133215" y="1308735"/>
                                  <a:ext cx="382270" cy="508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5" name="文本框 75"/>
                              <wps:cNvSpPr txBox="1"/>
                              <wps:spPr>
                                <a:xfrm>
                                  <a:off x="2734945" y="939800"/>
                                  <a:ext cx="538480"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3600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76"/>
                              <wps:cNvSpPr txBox="1"/>
                              <wps:spPr>
                                <a:xfrm>
                                  <a:off x="167005" y="1275080"/>
                                  <a:ext cx="665480" cy="259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73208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77"/>
                              <wps:cNvSpPr txBox="1"/>
                              <wps:spPr>
                                <a:xfrm>
                                  <a:off x="4069715" y="1016000"/>
                                  <a:ext cx="74866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57040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直接箭头连接符 78"/>
                              <wps:cNvCnPr/>
                              <wps:spPr>
                                <a:xfrm flipV="1">
                                  <a:off x="1675130" y="1694815"/>
                                  <a:ext cx="87630" cy="146685"/>
                                </a:xfrm>
                                <a:prstGeom prst="straightConnector1">
                                  <a:avLst/>
                                </a:prstGeom>
                                <a:ln w="1270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79" name="文本框 79"/>
                              <wps:cNvSpPr txBox="1"/>
                              <wps:spPr>
                                <a:xfrm>
                                  <a:off x="1736090" y="1504950"/>
                                  <a:ext cx="748665"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损耗57.6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文本框 90"/>
                              <wps:cNvSpPr txBox="1"/>
                              <wps:spPr>
                                <a:xfrm>
                                  <a:off x="913765" y="894080"/>
                                  <a:ext cx="788035" cy="445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1"/>
                                        <w:szCs w:val="21"/>
                                        <w:lang w:val="en-US" w:eastAsia="zh-CN"/>
                                      </w:rPr>
                                    </w:pPr>
                                    <w:r>
                                      <w:rPr>
                                        <w:rFonts w:hint="default" w:ascii="Times New Roman" w:hAnsi="Times New Roman" w:cs="Times New Roman"/>
                                        <w:color w:val="auto"/>
                                        <w:sz w:val="21"/>
                                        <w:szCs w:val="21"/>
                                        <w:highlight w:val="none"/>
                                        <w:lang w:val="en-US" w:eastAsia="zh-CN"/>
                                      </w:rPr>
                                      <w:t>软化水处理系统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直接箭头连接符 91"/>
                              <wps:cNvCnPr>
                                <a:endCxn id="121" idx="1"/>
                              </wps:cNvCnPr>
                              <wps:spPr>
                                <a:xfrm flipV="1">
                                  <a:off x="1717675" y="1120140"/>
                                  <a:ext cx="513715" cy="698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3" name="肘形连接符 93"/>
                              <wps:cNvCnPr/>
                              <wps:spPr>
                                <a:xfrm rot="5400000" flipH="1" flipV="1">
                                  <a:off x="2485390" y="154305"/>
                                  <a:ext cx="186690" cy="2172970"/>
                                </a:xfrm>
                                <a:prstGeom prst="bentConnector3">
                                  <a:avLst>
                                    <a:gd name="adj1" fmla="val -92857"/>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4" name="文本框 94"/>
                              <wps:cNvSpPr txBox="1"/>
                              <wps:spPr>
                                <a:xfrm>
                                  <a:off x="2345055" y="1280795"/>
                                  <a:ext cx="1202055" cy="273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21"/>
                                        <w:szCs w:val="21"/>
                                        <w:lang w:val="en-US"/>
                                      </w:rPr>
                                    </w:pPr>
                                    <w:r>
                                      <w:rPr>
                                        <w:rFonts w:hint="eastAsia" w:cs="Times New Roman"/>
                                        <w:sz w:val="21"/>
                                        <w:szCs w:val="21"/>
                                        <w:lang w:val="en-US" w:eastAsia="zh-CN"/>
                                      </w:rPr>
                                      <w:t>浓水</w:t>
                                    </w: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440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95"/>
                              <wps:cNvSpPr txBox="1"/>
                              <wps:spPr>
                                <a:xfrm>
                                  <a:off x="1715135" y="875030"/>
                                  <a:ext cx="509270" cy="255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4"/>
                                      </w:rPr>
                                    </w:pPr>
                                    <w:r>
                                      <w:rPr>
                                        <w:rFonts w:hint="default" w:ascii="Times New Roman" w:hAnsi="Times New Roman" w:cs="Times New Roman"/>
                                        <w:sz w:val="21"/>
                                        <w:szCs w:val="21"/>
                                        <w:lang w:val="en-US" w:eastAsia="zh-CN"/>
                                      </w:rPr>
                                      <w:t>5760</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36.3pt;width:408.3pt;" coordsize="5185410,3001010" editas="canvas" o:gfxdata="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DckFpNcAAAAFAQAADwAAAAAAAAABACAAAAAiAAAAZHJzL2Rvd25yZXYueG1s&#10;UEsBAhQAFAAAAAgAh07iQBYExTv+CwAAXmwAAA4AAAAAAAAAAQAgAAAAJgEAAGRycy9lMm9Eb2Mu&#10;eG1sUEsFBgAAAAAGAAYAWQEAAJYPAAAAAA==&#10;">
                      <o:lock v:ext="edit" aspectratio="f"/>
                      <v:shape id="_x0000_s1026" o:spid="_x0000_s1026" style="position:absolute;left:0;top:0;height:3001010;width:5185410;" filled="f" stroked="f" coordsize="21600,21600" o:gfxdata="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">
                        <v:fill on="f" focussize="0,0"/>
                        <v:stroke on="f"/>
                        <v:imagedata o:title=""/>
                        <o:lock v:ext="edit" aspectratio="f"/>
                      </v:shape>
                      <v:shape id="_x0000_s1026" o:spid="_x0000_s1026" o:spt="202" type="#_x0000_t202" style="position:absolute;left:14605;top:1261110;height:639445;width:242570;" fillcolor="#FFFFFF [3201]" filled="t" stroked="t" coordsize="21600,21600" o:gfxdata="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XEp&#10;PNMAAAAFAQAADwAAAAAAAAABACAAAAAiAAAAZHJzL2Rvd25yZXYueG1sUEsBAhQAFAAAAAgAh07i&#10;QMcXfVBgAgAAxAQAAA4AAAAAAAAAAQAgAAAAIgEAAGRycy9lMm9Eb2MueG1sUEsFBgAAAAAGAAYA&#10;WQEAAPQFAAAAAA==&#10;">
                        <v:fill on="t" focussize="0,0"/>
                        <v:stroke weight="0.5pt" color="#000000 [3204]" joinstyle="round"/>
                        <v:imagedata o:title=""/>
                        <o:lock v:ext="edit" aspectratio="f"/>
                        <v:textbox>
                          <w:txbxContent>
                            <w:p>
                              <w:pPr>
                                <w:rPr>
                                  <w:rFonts w:hint="eastAsia" w:eastAsia="宋体"/>
                                  <w:lang w:val="en-US" w:eastAsia="zh-CN"/>
                                </w:rPr>
                              </w:pPr>
                              <w:r>
                                <w:rPr>
                                  <w:rFonts w:hint="eastAsia"/>
                                  <w:lang w:val="en-US" w:eastAsia="zh-CN"/>
                                </w:rPr>
                                <w:t>新鲜水</w:t>
                              </w:r>
                            </w:p>
                          </w:txbxContent>
                        </v:textbox>
                      </v:shape>
                      <v:shape id="_x0000_s1026" o:spid="_x0000_s1026" o:spt="202" type="#_x0000_t202" style="position:absolute;left:1177925;top:1854835;height:259080;width:1021715;" fillcolor="#FFFFFF [3201]" filled="t" stroked="t" coordsize="21600,21600" o:gfxdata="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XEpPNMAAAAFAQAADwAAAAAAAAABACAAAAAiAAAAZHJzL2Rvd25yZXYueG1sUEsBAhQAFAAA&#10;AAgAh07iQNet2KVmAgAAxwQAAA4AAAAAAAAAAQAgAAAAIgEAAGRycy9lMm9Eb2MueG1sUEsFBgAA&#10;AAAGAAYAWQEAAPoFA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生活用水</w:t>
                              </w:r>
                            </w:p>
                          </w:txbxContent>
                        </v:textbox>
                      </v:shape>
                      <v:shape id="_x0000_s1026" o:spid="_x0000_s1026" o:spt="202" type="#_x0000_t202" style="position:absolute;left:2231390;top:904875;height:430530;width:566420;" fillcolor="#FFFFFF [3201]" filled="t" stroked="t" coordsize="21600,21600" o:gfxdata="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5cSk80wAAAAUBAAAPAAAAAAAAAAEAIAAAACIAAABkcnMvZG93bnJldi54bWxQSwECFAAUAAAA&#10;CACHTuJAelUYpWUCAADFBAAADgAAAAAAAAABACAAAAAiAQAAZHJzL2Uyb0RvYy54bWxQSwUGAAAA&#10;AAYABgBZAQAA+Q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锅炉用水</w:t>
                              </w:r>
                            </w:p>
                          </w:txbxContent>
                        </v:textbox>
                      </v:shape>
                      <v:shape id="_x0000_s1026" o:spid="_x0000_s1026" o:spt="202" type="#_x0000_t202" style="position:absolute;left:1158875;top:413385;height:259080;width:1521460;" fillcolor="#FFFFFF [3201]" filled="t" stroked="t" coordsize="21600,21600" o:gfxdata="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lxKTzTAAAABQEAAA8AAAAAAAAAAQAgAAAAIgAAAGRycy9kb3ducmV2LnhtbFBLAQIUABQA&#10;AAAIAIdO4kCRFrJaZwIAAMYEAAAOAAAAAAAAAAEAIAAAACIBAABkcnMvZTJvRG9jLnhtbFBLBQYA&#10;AAAABgAGAFkBAAD7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生产用水</w:t>
                              </w:r>
                            </w:p>
                          </w:txbxContent>
                        </v:textbox>
                      </v:shape>
                      <v:shape id="_x0000_s1026" o:spid="_x0000_s1026" o:spt="202" type="#_x0000_t202" style="position:absolute;left:1064895;top:2426335;height:259080;width:1295400;" fillcolor="#FFFFFF [3201]" filled="t" stroked="t" coordsize="21600,21600" o:gfxdata="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lxKTzTAAAABQEAAA8AAAAAAAAAAQAgAAAAIgAAAGRycy9kb3ducmV2LnhtbFBLAQIUABQA&#10;AAAIAIdO4kDApCbIZwIAAMcEAAAOAAAAAAAAAAEAIAAAACIBAABkcnMvZTJvRG9jLnhtbFBLBQYA&#10;AAAABgAGAFkBAAD7BQAAAAA=&#10;">
                        <v:fill on="t" focussize="0,0"/>
                        <v:stroke weight="0.5pt" color="#000000 [3204]" joinstyle="round"/>
                        <v:imagedata o:title=""/>
                        <o:lock v:ext="edit" aspectratio="f"/>
                        <v:textbox>
                          <w:txbxContent>
                            <w:p>
                              <w:pPr>
                                <w:rPr>
                                  <w:rFonts w:hint="default"/>
                                  <w:sz w:val="21"/>
                                  <w:szCs w:val="21"/>
                                  <w:lang w:val="en-US" w:eastAsia="zh-CN"/>
                                </w:rPr>
                              </w:pPr>
                              <w:r>
                                <w:rPr>
                                  <w:rFonts w:hint="default" w:ascii="Times New Roman" w:hAnsi="Times New Roman" w:cs="Times New Roman"/>
                                  <w:color w:val="000000"/>
                                  <w:sz w:val="21"/>
                                  <w:szCs w:val="21"/>
                                  <w:highlight w:val="none"/>
                                </w:rPr>
                                <w:t>锅炉</w:t>
                              </w:r>
                              <w:r>
                                <w:rPr>
                                  <w:rFonts w:hint="eastAsia" w:cs="Times New Roman"/>
                                  <w:color w:val="000000"/>
                                  <w:sz w:val="21"/>
                                  <w:szCs w:val="21"/>
                                  <w:highlight w:val="none"/>
                                  <w:lang w:val="en-US" w:eastAsia="zh-CN"/>
                                </w:rPr>
                                <w:t>废气</w:t>
                              </w:r>
                              <w:r>
                                <w:rPr>
                                  <w:rFonts w:hint="default" w:ascii="Times New Roman" w:hAnsi="Times New Roman" w:cs="Times New Roman"/>
                                  <w:color w:val="000000"/>
                                  <w:sz w:val="21"/>
                                  <w:szCs w:val="21"/>
                                  <w:highlight w:val="none"/>
                                </w:rPr>
                                <w:t>脱硫用水</w:t>
                              </w:r>
                            </w:p>
                          </w:txbxContent>
                        </v:textbox>
                      </v:shape>
                      <v:line id="_x0000_s1026" o:spid="_x0000_s1026" o:spt="20" style="position:absolute;left:610870;top:553085;height:1998980;width:5080;" filled="f" stroked="t" coordsize="21600,21600" o:gfxdata="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IYz1gAA&#10;AAUBAAAPAAAAAAAAAAEAIAAAACIAAABkcnMvZG93bnJldi54bWxQSwECFAAUAAAACACHTuJA7FOc&#10;O+cBAACsAwAADgAAAAAAAAABACAAAAAlAQAAZHJzL2Uyb0RvYy54bWxQSwUGAAAAAAYABgBZAQAA&#10;fgUAAAAA&#10;">
                        <v:fill on="f" focussize="0,0"/>
                        <v:stroke weight="1pt" color="#000000 [3213]" joinstyle="round"/>
                        <v:imagedata o:title=""/>
                        <o:lock v:ext="edit" aspectratio="f"/>
                      </v:line>
                      <v:shape id="_x0000_s1026" o:spid="_x0000_s1026" o:spt="32" type="#_x0000_t32" style="position:absolute;left:608330;top:542925;flip:y;height:6985;width:550545;" filled="f" stroked="t" coordsize="21600,21600" o:gfxdata="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wfBotUAAAAF&#10;AQAADwAAAAAAAAABACAAAAAiAAAAZHJzL2Rvd25yZXYueG1sUEsBAhQAFAAAAAgAh07iQPthD+cf&#10;AgAACwQAAA4AAAAAAAAAAQAgAAAAJAEAAGRycy9lMm9Eb2MueG1sUEsFBgAAAAAGAAYAWQEAALUF&#10;AAAAAA==&#10;">
                        <v:fill on="f" focussize="0,0"/>
                        <v:stroke weight="1pt" color="#000000 [3213]" joinstyle="round" endarrow="open"/>
                        <v:imagedata o:title=""/>
                        <o:lock v:ext="edit" aspectratio="f"/>
                      </v:shape>
                      <v:shape id="_x0000_s1026" o:spid="_x0000_s1026" o:spt="32" type="#_x0000_t32" style="position:absolute;left:614680;top:1205865;height:0;width:544195;" filled="f" stroked="t" coordsize="21600,21600" o:gfxdata="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26S61wAAAAUBAAAPAAAAAAAAAAEAIAAAACIAAABkcnMv&#10;ZG93bnJldi54bWxQSwECFAAUAAAACACHTuJA6n530AQCAADWAwAADgAAAAAAAAABACAAAAAmAQAA&#10;ZHJzL2Uyb0RvYy54bWxQSwUGAAAAAAYABgBZAQAAnAUAAAAA&#10;">
                        <v:fill on="f" focussize="0,0"/>
                        <v:stroke weight="1pt" color="#000000 [3213]" joinstyle="round" endarrow="open"/>
                        <v:imagedata o:title=""/>
                        <o:lock v:ext="edit" aspectratio="f"/>
                      </v:shape>
                      <v:shape id="_x0000_s1026" o:spid="_x0000_s1026" o:spt="32" type="#_x0000_t32" style="position:absolute;left:636905;top:1974215;height:10160;width:541020;" filled="f" stroked="t" coordsize="21600,21600" o:gfxdata="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526S61wAAAAUBAAAP&#10;AAAAAAAAAAEAIAAAACIAAABkcnMvZG93bnJldi54bWxQSwECFAAUAAAACACHTuJA725hIBkCAAAD&#10;BAAADgAAAAAAAAABACAAAAAmAQAAZHJzL2Uyb0RvYy54bWxQSwUGAAAAAAYABgBZAQAAsQUAAAAA&#10;">
                        <v:fill on="f" focussize="0,0"/>
                        <v:stroke weight="1pt" color="#000000 [3213]" joinstyle="round" endarrow="open"/>
                        <v:imagedata o:title=""/>
                        <o:lock v:ext="edit" aspectratio="f"/>
                      </v:shape>
                      <v:shape id="_x0000_s1026" o:spid="_x0000_s1026" o:spt="32" type="#_x0000_t32" style="position:absolute;left:608330;top:2550160;height:5715;width:456565;" filled="f" stroked="t" coordsize="21600,21600" o:gfxdata="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526S61wAAAAUBAAAP&#10;AAAAAAAAAAEAIAAAACIAAABkcnMvZG93bnJldi54bWxQSwECFAAUAAAACACHTuJAaY+pbBkCAAAC&#10;BAAADgAAAAAAAAABACAAAAAmAQAAZHJzL2Uyb0RvYy54bWxQSwUGAAAAAAYABgBZAQAAsQUAAAAA&#10;">
                        <v:fill on="f" focussize="0,0"/>
                        <v:stroke weight="1pt" color="#000000 [3213]" joinstyle="round" endarrow="open"/>
                        <v:imagedata o:title=""/>
                        <o:lock v:ext="edit" aspectratio="f"/>
                      </v:shape>
                      <v:line id="_x0000_s1026" o:spid="_x0000_s1026" o:spt="20" style="position:absolute;left:257175;top:1573530;flip:y;height:7620;width:367030;" filled="f" stroked="t" coordsize="21600,21600" o:gfxdata="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NOlS1QAAAAUBAAAPAAAAAAAAAAEAIAAAACIAAABkcnMvZG93bnJldi54&#10;bWxQSwECFAAUAAAACACHTuJAF2xsLf0BAADeAwAADgAAAAAAAAABACAAAAAkAQAAZHJzL2Uyb0Rv&#10;Yy54bWxQSwUGAAAAAAYABgBZAQAAkwUAAAAA&#10;">
                        <v:fill on="f" focussize="0,0"/>
                        <v:stroke weight="1pt" color="#000000 [3213]" joinstyle="round"/>
                        <v:imagedata o:title=""/>
                        <o:lock v:ext="edit" aspectratio="f"/>
                      </v:line>
                      <v:shape id="_x0000_s1026" o:spid="_x0000_s1026" o:spt="202" type="#_x0000_t202" style="position:absolute;left:558165;top:259080;height:259080;width:665480;"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mfAKtcAAAAFAQAADwAAAAAAAAABACAAAAAiAAAA&#10;ZHJzL2Rvd25yZXYueG1sUEsBAhQAFAAAAAgAh07iQCkm6pBBAgAAcwQAAA4AAAAAAAAAAQAgAAAA&#10;JgEAAGRycy9lMm9Eb2MueG1sUEsFBgAAAAAGAAYAWQEAANkFA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65000</w:t>
                              </w:r>
                            </w:p>
                          </w:txbxContent>
                        </v:textbox>
                      </v:shape>
                      <v:shape id="_x0000_s1026" o:spid="_x0000_s1026" o:spt="202" type="#_x0000_t202" style="position:absolute;left:3342640;top:551815;height:595630;width:643255;" fillcolor="#FFFFFF [3201]" filled="t" stroked="t" coordsize="21600,21600" o:gfxdata="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5cSk80wAAAAUBAAAPAAAAAAAAAAEAIAAAACIAAABkcnMvZG93bnJldi54bWxQSwECFAAUAAAA&#10;CACHTuJABci+9mUCAADFBAAADgAAAAAAAAABACAAAAAiAQAAZHJzL2Uyb0RvYy54bWxQSwUGAAAA&#10;AAYABgBZAQAA+QUAAAAA&#10;">
                        <v:fill on="t" focussize="0,0"/>
                        <v:stroke weight="0.5pt" color="#000000 [3204]" joinstyle="round"/>
                        <v:imagedata o:title=""/>
                        <o:lock v:ext="edit" aspectratio="f"/>
                        <v:textbox>
                          <w:txbxContent>
                            <w:p>
                              <w:pPr>
                                <w:rPr>
                                  <w:rFonts w:hint="default" w:eastAsia="宋体"/>
                                  <w:lang w:val="en-US" w:eastAsia="zh-CN"/>
                                </w:rPr>
                              </w:pPr>
                              <w:r>
                                <w:rPr>
                                  <w:rFonts w:hint="eastAsia" w:eastAsia="宋体"/>
                                  <w:lang w:val="en-US" w:eastAsia="zh-CN"/>
                                </w:rPr>
                                <w:t>厂区污水处理站</w:t>
                              </w:r>
                            </w:p>
                          </w:txbxContent>
                        </v:textbox>
                      </v:shape>
                      <v:shape id="_x0000_s1026" o:spid="_x0000_s1026" o:spt="202" type="#_x0000_t202" style="position:absolute;left:2654935;top:330200;height:224155;width:558800;"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mfAKtcAAAAFAQAADwAAAAAAAAABACAA&#10;AAAiAAAAZHJzL2Rvd25yZXYueG1sUEsBAhQAFAAAAAgAh07iQEfYoOBHAgAAdAQAAA4AAAAAAAAA&#10;AQAgAAAAJgEAAGRycy9lMm9Eb2MueG1sUEsFBgAAAAAGAAYAWQEAAN8FAAAAAA==&#10;">
                        <v:fill on="f" focussize="0,0"/>
                        <v:stroke on="f" weight="0.5pt"/>
                        <v:imagedata o:title=""/>
                        <o:lock v:ext="edit" aspectratio="f"/>
                        <v:textbox>
                          <w:txbxContent>
                            <w:p>
                              <w:pPr>
                                <w:rPr>
                                  <w:rFonts w:hint="default" w:eastAsia="宋体"/>
                                  <w:lang w:val="en-US" w:eastAsia="zh-CN"/>
                                </w:rPr>
                              </w:pPr>
                              <w:r>
                                <w:rPr>
                                  <w:rFonts w:hint="eastAsia"/>
                                  <w:lang w:val="en-US" w:eastAsia="zh-CN"/>
                                </w:rPr>
                                <w:t>52000</w:t>
                              </w:r>
                            </w:p>
                          </w:txbxContent>
                        </v:textbox>
                      </v:shape>
                      <v:shape id="_x0000_s1026" o:spid="_x0000_s1026" o:spt="202" type="#_x0000_t202" style="position:absolute;left:521970;top:960120;height:259080;width:538480;"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Z8Aq1wAAAAUBAAAPAAAAAAAAAAEAIAAA&#10;ACIAAABkcnMvZG93bnJldi54bWxQSwECFAAUAAAACACHTuJAAAiQR0YCAABzBAAADgAAAAAAAAAB&#10;ACAAAAAmAQAAZHJzL2Uyb0RvYy54bWxQSwUGAAAAAAYABgBZAQAA3gUAAAAA&#10;">
                        <v:fill on="f" focussize="0,0"/>
                        <v:stroke on="f" weight="0.5pt"/>
                        <v:imagedata o:title=""/>
                        <o:lock v:ext="edit" aspectratio="f"/>
                        <v:textbox>
                          <w:txbxContent>
                            <w:p>
                              <w:pPr>
                                <w:rPr>
                                  <w:rFonts w:hint="default" w:eastAsia="宋体"/>
                                  <w:lang w:val="en-US" w:eastAsia="zh-CN"/>
                                </w:rPr>
                              </w:pPr>
                              <w:r>
                                <w:rPr>
                                  <w:rFonts w:hint="eastAsia"/>
                                  <w:lang w:val="en-US" w:eastAsia="zh-CN"/>
                                </w:rPr>
                                <w:t>7200</w:t>
                              </w:r>
                            </w:p>
                          </w:txbxContent>
                        </v:textbox>
                      </v:shape>
                      <v:shape id="_x0000_s1026" o:spid="_x0000_s1026" o:spt="202" type="#_x0000_t202" style="position:absolute;left:2896235;top:1856105;height:259080;width:1104900;" fillcolor="#FFFFFF [3201]" filled="t" stroked="t" coordsize="21600,21600" o:gfxdata="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5cSk80wAAAAUBAAAPAAAAAAAAAAEAIAAAACIAAABkcnMvZG93bnJldi54bWxQSwECFAAU&#10;AAAACACHTuJAuEIpy2gCAADHBAAADgAAAAAAAAABACAAAAAiAQAAZHJzL2Uyb0RvYy54bWxQSwUG&#10;AAAAAAYABgBZAQAA/AUAAAAA&#10;">
                        <v:fill on="t" focussize="0,0"/>
                        <v:stroke weight="0.5pt" color="#000000 [3204]" joinstyle="round"/>
                        <v:imagedata o:title=""/>
                        <o:lock v:ext="edit" aspectratio="f"/>
                        <v:textbox>
                          <w:txbxContent>
                            <w:p>
                              <w:pPr>
                                <w:rPr>
                                  <w:rFonts w:hint="default" w:eastAsia="宋体"/>
                                  <w:lang w:val="en-US" w:eastAsia="zh-CN"/>
                                </w:rPr>
                              </w:pPr>
                              <w:r>
                                <w:rPr>
                                  <w:rFonts w:hint="eastAsia" w:eastAsia="宋体"/>
                                  <w:lang w:val="en-US" w:eastAsia="zh-CN"/>
                                </w:rPr>
                                <w:t>防渗化粪池</w:t>
                              </w:r>
                            </w:p>
                          </w:txbxContent>
                        </v:textbox>
                      </v:shape>
                      <v:shape id="_x0000_s1026" o:spid="_x0000_s1026" o:spt="32" type="#_x0000_t32" style="position:absolute;left:2193925;top:1993900;height:4445;width:715010;" filled="f" stroked="t" coordsize="21600,21600" o:gfxdata="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&#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26S61wAAAAUBAAAPAAAAAAAAAAEAIAAAACIAAABk&#10;cnMvZG93bnJldi54bWxQSwECFAAUAAAACACHTuJAmHbmgQcCAADaAwAADgAAAAAAAAABACAAAAAm&#10;AQAAZHJzL2Uyb0RvYy54bWxQSwUGAAAAAAYABgBZAQAAnwUAAAAA&#10;">
                        <v:fill on="f" focussize="0,0"/>
                        <v:stroke weight="1pt" color="#000000 [3213]" joinstyle="round" endarrow="open"/>
                        <v:imagedata o:title=""/>
                        <o:lock v:ext="edit" aspectratio="f"/>
                      </v:shape>
                      <v:shape id="_x0000_s1026" o:spid="_x0000_s1026" o:spt="202" type="#_x0000_t202" style="position:absolute;left:673100;top:1757045;height:259080;width:748665;"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pnwCrXAAAABQEAAA8AAAAAAAAAAQAg&#10;AAAAIgAAAGRycy9kb3ducmV2LnhtbFBLAQIUABQAAAAIAIdO4kDMMEtoSAIAAHQEAAAOAAAAAAAA&#10;AAEAIAAAACYBAABkcnMvZTJvRG9jLnhtbFBLBQYAAAAABgAGAFkBAADgBQ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288</w:t>
                              </w:r>
                            </w:p>
                          </w:txbxContent>
                        </v:textbox>
                      </v:shape>
                      <v:shape id="_x0000_s1026" o:spid="_x0000_s1026" o:spt="32" type="#_x0000_t32" style="position:absolute;left:1872615;top:271780;flip:x y;height:141605;width:46990;" filled="f" stroked="t" coordsize="21600,21600" o:gfxdata="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DcydUAAAAFAQAADwAAAAAAAAABACAAAAAiAAAAZHJzL2Rvd25yZXYueG1sUEsBAhQA&#10;FAAAAAgAh07iQOIMeFcuAgAAMQQAAA4AAAAAAAAAAQAgAAAAJAEAAGRycy9lMm9Eb2MueG1sUEsF&#10;BgAAAAAGAAYAWQEAAMQFAAAAAA==&#10;">
                        <v:fill on="f" focussize="0,0"/>
                        <v:stroke weight="1pt" color="#000000 [3213]" joinstyle="round" dashstyle="dash" endarrow="open"/>
                        <v:imagedata o:title=""/>
                        <o:lock v:ext="edit" aspectratio="f"/>
                      </v:shape>
                      <v:shape id="_x0000_s1026" o:spid="_x0000_s1026" o:spt="202" type="#_x0000_t202" style="position:absolute;left:604520;top:2354580;height:246380;width:748665;"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Z8Aq1wAAAAUBAAAPAAAAAAAAAAEAIAAA&#10;ACIAAABkcnMvZG93bnJldi54bWxQSwECFAAUAAAACACHTuJAnQ14XUYCAAB0BAAADgAAAAAAAAAB&#10;ACAAAAAmAQAAZHJzL2Uyb0RvYy54bWxQSwUGAAAAAAYABgBZAQAA3gU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720</w:t>
                              </w:r>
                            </w:p>
                          </w:txbxContent>
                        </v:textbox>
                      </v:shape>
                      <v:shape id="_x0000_s1026" o:spid="_x0000_s1026" o:spt="35" type="#_x0000_t35" style="position:absolute;left:1712595;top:2426335;flip:x y;height:129540;width:647700;" filled="f" stroked="t" coordsize="21600,21600" o:gfxdata="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WaueNQAAAAFAQAADwAAAAAAAAAB&#10;ACAAAAAiAAAAZHJzL2Rvd25yZXYueG1sUEsBAhQAFAAAAAgAh07iQOH8qD5NAgAAfQQAAA4AAAAA&#10;AAAAAQAgAAAAIwEAAGRycy9lMm9Eb2MueG1sUEsFBgAAAAAGAAYAWQEAAOIFAAAAAA==&#10;" adj="-7941,47541">
                        <v:fill on="f" focussize="0,0"/>
                        <v:stroke weight="1pt" color="#000000 [3213]" joinstyle="round" endarrow="open"/>
                        <v:imagedata o:title=""/>
                        <o:lock v:ext="edit" aspectratio="f"/>
                      </v:shape>
                      <v:shape id="_x0000_s1026" o:spid="_x0000_s1026" o:spt="202" type="#_x0000_t202" style="position:absolute;left:1342390;top:27305;height:244475;width:1059815;"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mfAKtcAAAAFAQAADwAAAAAAAAABACAA&#10;AAAiAAAAZHJzL2Rvd25yZXYueG1sUEsBAhQAFAAAAAgAh07iQHWu1PBHAgAAdAQAAA4AAAAAAAAA&#10;AQAgAAAAJgEAAGRycy9lMm9Eb2MueG1sUEsFBgAAAAAGAAYAWQEAAN8FAAAAAA==&#10;">
                        <v:fill on="f" focussize="0,0"/>
                        <v:stroke on="f" weight="0.5pt"/>
                        <v:imagedata o:title=""/>
                        <o:lock v:ext="edit" aspectratio="f"/>
                        <v:textbox>
                          <w:txbxContent>
                            <w:p>
                              <w:pPr>
                                <w:rPr>
                                  <w:rFonts w:hint="default" w:eastAsia="宋体"/>
                                  <w:lang w:val="en-US" w:eastAsia="zh-CN"/>
                                </w:rPr>
                              </w:pPr>
                              <w:r>
                                <w:rPr>
                                  <w:rFonts w:hint="eastAsia"/>
                                  <w:lang w:val="en-US" w:eastAsia="zh-CN"/>
                                </w:rPr>
                                <w:t>损耗13000</w:t>
                              </w:r>
                            </w:p>
                          </w:txbxContent>
                        </v:textbox>
                      </v:shape>
                      <v:shape id="_x0000_s1026" o:spid="_x0000_s1026" o:spt="32" type="#_x0000_t32" style="position:absolute;left:2291715;top:798830;flip:y;height:95250;width:153670;" filled="f" stroked="t" coordsize="21600,21600" o:gfxdata="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cHwaLVAAAABQEAAA8AAAAAAAAAAQAg&#10;AAAAIgAAAGRycy9kb3ducmV2LnhtbFBLAQIUABQAAAAIAIdO4kDXAdzWEQIAAOQDAAAOAAAAAAAA&#10;AAEAIAAAACQBAABkcnMvZTJvRG9jLnhtbFBLBQYAAAAABgAGAFkBAACnBQAAAAA=&#10;">
                        <v:fill on="f" focussize="0,0"/>
                        <v:stroke weight="1pt" color="#000000 [3213]" joinstyle="round" endarrow="open"/>
                        <v:imagedata o:title=""/>
                        <o:lock v:ext="edit" aspectratio="f"/>
                      </v:shape>
                      <v:shape id="_x0000_s1026" o:spid="_x0000_s1026" o:spt="202" type="#_x0000_t202" style="position:absolute;left:2386330;top:647065;height:259080;width:740410;"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pnwCrXAAAABQEAAA8AAAAAAAAAAQAg&#10;AAAAIgAAAGRycy9kb3ducmV2LnhtbFBLAQIUABQAAAAIAIdO4kB9DAslSAIAAHQEAAAOAAAAAAAA&#10;AAEAIAAAACYBAABkcnMvZTJvRG9jLnhtbFBLBQYAAAAABgAGAFkBAADgBQAAAAA=&#10;">
                        <v:fill on="f" focussize="0,0"/>
                        <v:stroke on="f" weight="0.5pt"/>
                        <v:imagedata o:title=""/>
                        <o:lock v:ext="edit" aspectratio="f"/>
                        <v:textbox>
                          <w:txbxContent>
                            <w:p>
                              <w:pPr>
                                <w:rPr>
                                  <w:rFonts w:hint="default" w:eastAsia="宋体"/>
                                  <w:lang w:val="en-US" w:eastAsia="zh-CN"/>
                                </w:rPr>
                              </w:pPr>
                              <w:r>
                                <w:rPr>
                                  <w:rFonts w:hint="eastAsia"/>
                                  <w:lang w:val="en-US" w:eastAsia="zh-CN"/>
                                </w:rPr>
                                <w:t>蒸汽2160</w:t>
                              </w:r>
                            </w:p>
                          </w:txbxContent>
                        </v:textbox>
                      </v:shape>
                      <v:shape id="_x0000_s1026" o:spid="_x0000_s1026" o:spt="202" type="#_x0000_t202" style="position:absolute;left:2590165;top:2279015;height:280035;width:795020;"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mfAKtcAAAAFAQAADwAAAAAAAAABACAA&#10;AAAiAAAAZHJzL2Rvd25yZXYueG1sUEsBAhQAFAAAAAgAh07iQMu3mrVHAgAAdQQAAA4AAAAAAAAA&#10;AQAgAAAAJgEAAGRycy9lMm9Eb2MueG1sUEsFBgAAAAAGAAYAWQEAAN8FAAAAAA==&#10;">
                        <v:fill on="f" focussize="0,0"/>
                        <v:stroke on="f" weight="0.5pt"/>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循环使用</w:t>
                              </w:r>
                            </w:p>
                          </w:txbxContent>
                        </v:textbox>
                      </v:shape>
                      <v:shape id="_x0000_s1026" o:spid="_x0000_s1026" o:spt="202" type="#_x0000_t202" style="position:absolute;left:4515485;top:990600;height:646430;width:590550;" fillcolor="#FFFFFF [3201]" filled="t" stroked="t" coordsize="21600,21600" o:gfxdata="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lxKTzTAAAABQEAAA8AAAAAAAAAAQAgAAAAIgAAAGRycy9kb3ducmV2LnhtbFBLAQIUABQAAAAI&#10;AIdO4kBZjf5PZAIAAMUEAAAOAAAAAAAAAAEAIAAAACIBAABkcnMvZTJvRG9jLnhtbFBLBQYAAAAA&#10;BgAGAFkBAAD4BQAAAAA=&#10;">
                        <v:fill on="t" focussize="0,0"/>
                        <v:stroke weight="0.5pt" color="#000000 [3204]" joinstyle="round"/>
                        <v:imagedata o:title=""/>
                        <o:lock v:ext="edit" aspectratio="f"/>
                        <v:textbox>
                          <w:txbxContent>
                            <w:p>
                              <w:pPr>
                                <w:rPr>
                                  <w:rFonts w:hint="default" w:eastAsia="宋体"/>
                                  <w:lang w:val="en-US" w:eastAsia="zh-CN"/>
                                </w:rPr>
                              </w:pPr>
                              <w:r>
                                <w:rPr>
                                  <w:rFonts w:hint="eastAsia" w:eastAsia="宋体"/>
                                  <w:lang w:val="en-US" w:eastAsia="zh-CN"/>
                                </w:rPr>
                                <w:t>特克斯县污水处理厂</w:t>
                              </w:r>
                            </w:p>
                          </w:txbxContent>
                        </v:textbox>
                      </v:shape>
                      <v:line id="_x0000_s1026" o:spid="_x0000_s1026" o:spt="20" style="position:absolute;left:2790190;top:1198245;flip:y;height:9525;width:346710;" filled="f" stroked="t" coordsize="21600,21600" o:gfxdata="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NOlS1QAAAAUBAAAPAAAAAAAAAAEAIAAAACIAAABkcnMvZG93bnJldi54bWxQSwECFAAUAAAA&#10;CACHTuJAbfZ2xPEBAAC3AwAADgAAAAAAAAABACAAAAAkAQAAZHJzL2Uyb0RvYy54bWxQSwUGAAAA&#10;AAYABgBZAQAAhwUAAAAA&#10;">
                        <v:fill on="f" focussize="0,0"/>
                        <v:stroke weight="1pt" color="#000000 [3213]" joinstyle="round"/>
                        <v:imagedata o:title=""/>
                        <o:lock v:ext="edit" aspectratio="f"/>
                      </v:line>
                      <v:line id="_x0000_s1026" o:spid="_x0000_s1026" o:spt="20" style="position:absolute;left:2698115;top:557530;flip:y;height:4445;width:452755;" filled="f" stroked="t" coordsize="21600,21600" o:gfxdata="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NOlS1QAAAAUBAAAPAAAAAAAAAAEAIAAAACIAAABkcnMvZG93bnJldi54bWxQSwECFAAUAAAA&#10;CACHTuJAh8JQ6fEBAAC2AwAADgAAAAAAAAABACAAAAAkAQAAZHJzL2Uyb0RvYy54bWxQSwUGAAAA&#10;AAYABgBZAQAAhwUAAAAA&#10;">
                        <v:fill on="f" focussize="0,0"/>
                        <v:stroke weight="1pt" color="#000000 [3213]" joinstyle="round"/>
                        <v:imagedata o:title=""/>
                        <o:lock v:ext="edit" aspectratio="f"/>
                      </v:line>
                      <v:line id="_x0000_s1026" o:spid="_x0000_s1026" o:spt="20" style="position:absolute;left:3136265;top:566420;flip:x;height:640080;width:8890;" filled="f" stroked="t" coordsize="21600,21600" o:gfxdata="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06VLVAAAABQEAAA8AAAAAAAAAAQAgAAAAIgAAAGRycy9kb3ducmV2LnhtbFBLAQIUABQAAAAI&#10;AIdO4kAPA5aS8AEAALYDAAAOAAAAAAAAAAEAIAAAACQBAABkcnMvZTJvRG9jLnhtbFBLBQYAAAAA&#10;BgAGAFkBAACGBQAAAAA=&#10;">
                        <v:fill on="f" focussize="0,0"/>
                        <v:stroke weight="1pt" color="#000000 [3213]" joinstyle="round"/>
                        <v:imagedata o:title=""/>
                        <o:lock v:ext="edit" aspectratio="f"/>
                      </v:line>
                      <v:shape id="_x0000_s1026" o:spid="_x0000_s1026" o:spt="32" type="#_x0000_t32" style="position:absolute;left:3136265;top:862330;flip:y;height:4445;width:200025;" filled="f" stroked="t" coordsize="21600,21600" o:gfxdata="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wfBotUAAAAFAQAADwAAAAAAAAABACAA&#10;AAAiAAAAZHJzL2Rvd25yZXYueG1sUEsBAhQAFAAAAAgAh07iQM3ReBYQAgAA4wMAAA4AAAAAAAAA&#10;AQAgAAAAJAEAAGRycy9lMm9Eb2MueG1sUEsFBgAAAAAGAAYAWQEAAKYFAAAAAA==&#10;">
                        <v:fill on="f" focussize="0,0"/>
                        <v:stroke weight="1pt" color="#000000 [3213]" joinstyle="round" endarrow="open"/>
                        <v:imagedata o:title=""/>
                        <o:lock v:ext="edit" aspectratio="f"/>
                      </v:shape>
                      <v:line id="_x0000_s1026" o:spid="_x0000_s1026" o:spt="20" style="position:absolute;left:3996690;top:854710;flip:y;height:2540;width:143510;" filled="f" stroked="t" coordsize="21600,21600" o:gfxdata="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NOlS1QAAAAUBAAAPAAAAAAAAAAEAIAAAACIAAABkcnMvZG93bnJldi54bWxQSwECFAAUAAAA&#10;CACHTuJA0Nf2mfEBAAC2AwAADgAAAAAAAAABACAAAAAkAQAAZHJzL2Uyb0RvYy54bWxQSwUGAAAA&#10;AAYABgBZAQAAhwUAAAAA&#10;">
                        <v:fill on="f" focussize="0,0"/>
                        <v:stroke weight="1pt" color="#000000 [3213]" joinstyle="round"/>
                        <v:imagedata o:title=""/>
                        <o:lock v:ext="edit" aspectratio="f"/>
                      </v:line>
                      <v:line id="_x0000_s1026" o:spid="_x0000_s1026" o:spt="20" style="position:absolute;left:4001135;top:1985645;height:5080;width:128905;" filled="f" stroked="t" coordsize="21600,21600" o:gfxdata="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44hjPWAAAABQEAAA8AAAAAAAAAAQAgAAAAIgAAAGRycy9kb3ducmV2Lnht&#10;bFBLAQIUABQAAAAIAIdO4kCpJfYp+wEAANUDAAAOAAAAAAAAAAEAIAAAACUBAABkcnMvZTJvRG9j&#10;LnhtbFBLBQYAAAAABgAGAFkBAACSBQAAAAA=&#10;">
                        <v:fill on="f" focussize="0,0"/>
                        <v:stroke weight="1pt" color="#000000 [3213]" joinstyle="round"/>
                        <v:imagedata o:title=""/>
                        <o:lock v:ext="edit" aspectratio="f"/>
                      </v:line>
                      <v:line id="_x0000_s1026" o:spid="_x0000_s1026" o:spt="20" style="position:absolute;left:4126865;top:853440;flip:x;height:1149985;width:6350;" filled="f" stroked="t" coordsize="21600,21600" o:gfxdata="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jTpUtUAAAAFAQAADwAAAAAAAAABACAAAAAiAAAAZHJzL2Rvd25yZXYueG1sUEsBAhQAFAAA&#10;AAgAh07iQMbkMXjyAQAAtwMAAA4AAAAAAAAAAQAgAAAAJAEAAGRycy9lMm9Eb2MueG1sUEsFBgAA&#10;AAAGAAYAWQEAAIgFAAAAAA==&#10;">
                        <v:fill on="f" focussize="0,0"/>
                        <v:stroke weight="1pt" color="#000000 [3213]" joinstyle="round"/>
                        <v:imagedata o:title=""/>
                        <o:lock v:ext="edit" aspectratio="f"/>
                      </v:line>
                      <v:shape id="_x0000_s1026" o:spid="_x0000_s1026" o:spt="32" type="#_x0000_t32" style="position:absolute;left:4133215;top:1308735;height:5080;width:382270;" filled="f" stroked="t" coordsize="21600,21600" o:gfxdata="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dukutcAAAAFAQAA&#10;DwAAAAAAAAABACAAAAAiAAAAZHJzL2Rvd25yZXYueG1sUEsBAhQAFAAAAAgAh07iQJPhBf0aAgAA&#10;AwQAAA4AAAAAAAAAAQAgAAAAJgEAAGRycy9lMm9Eb2MueG1sUEsFBgAAAAAGAAYAWQEAALIFAAAA&#10;AA==&#10;">
                        <v:fill on="f" focussize="0,0"/>
                        <v:stroke weight="1pt" color="#000000 [3213]" joinstyle="round" endarrow="open"/>
                        <v:imagedata o:title=""/>
                        <o:lock v:ext="edit" aspectratio="f"/>
                      </v:shape>
                      <v:shape id="_x0000_s1026" o:spid="_x0000_s1026" o:spt="202" type="#_x0000_t202" style="position:absolute;left:2734945;top:939800;height:238760;width:538480;"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pnwCrXAAAABQEAAA8AAAAAAAAAAQAg&#10;AAAAIgAAAGRycy9kb3ducmV2LnhtbFBLAQIUABQAAAAIAIdO4kDpvNDfSAIAAHIEAAAOAAAAAAAA&#10;AAEAIAAAACYBAABkcnMvZTJvRG9jLnhtbFBLBQYAAAAABgAGAFkBAADgBQAAAAA=&#10;">
                        <v:fill on="f" focussize="0,0"/>
                        <v:stroke on="f" weight="0.5pt"/>
                        <v:imagedata o:title=""/>
                        <o:lock v:ext="edit" aspectratio="f"/>
                        <v:textbox>
                          <w:txbxContent>
                            <w:p>
                              <w:pPr>
                                <w:rPr>
                                  <w:rFonts w:hint="default" w:eastAsia="宋体"/>
                                  <w:lang w:val="en-US" w:eastAsia="zh-CN"/>
                                </w:rPr>
                              </w:pPr>
                              <w:r>
                                <w:rPr>
                                  <w:rFonts w:hint="eastAsia"/>
                                  <w:lang w:val="en-US" w:eastAsia="zh-CN"/>
                                </w:rPr>
                                <w:t>3600</w:t>
                              </w:r>
                            </w:p>
                          </w:txbxContent>
                        </v:textbox>
                      </v:shape>
                      <v:shape id="_x0000_s1026" o:spid="_x0000_s1026" o:spt="202" type="#_x0000_t202" style="position:absolute;left:167005;top:1275080;height:259080;width:665480;"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mfAKtcAAAAFAQAADwAAAAAAAAABACAAAAAi&#10;AAAAZHJzL2Rvd25yZXYueG1sUEsBAhQAFAAAAAgAh07iQH3PBjJEAgAAcgQAAA4AAAAAAAAAAQAg&#10;AAAAJgEAAGRycy9lMm9Eb2MueG1sUEsFBgAAAAAGAAYAWQEAANwFAAAAAA==&#10;">
                        <v:fill on="f" focussize="0,0"/>
                        <v:stroke on="f" weight="0.5pt"/>
                        <v:imagedata o:title=""/>
                        <o:lock v:ext="edit" aspectratio="f"/>
                        <v:textbox>
                          <w:txbxContent>
                            <w:p>
                              <w:pPr>
                                <w:rPr>
                                  <w:rFonts w:hint="default" w:eastAsia="宋体"/>
                                  <w:lang w:val="en-US" w:eastAsia="zh-CN"/>
                                </w:rPr>
                              </w:pPr>
                              <w:r>
                                <w:rPr>
                                  <w:rFonts w:hint="eastAsia"/>
                                  <w:lang w:val="en-US" w:eastAsia="zh-CN"/>
                                </w:rPr>
                                <w:t>73208</w:t>
                              </w:r>
                            </w:p>
                          </w:txbxContent>
                        </v:textbox>
                      </v:shape>
                      <v:shape id="_x0000_s1026" o:spid="_x0000_s1026" o:spt="202" type="#_x0000_t202" style="position:absolute;left:4069715;top:1016000;height:276225;width:748665;"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pnwCrXAAAABQEAAA8AAAAAAAAAAQAg&#10;AAAAIgAAAGRycy9kb3ducmV2LnhtbFBLAQIUABQAAAAIAIdO4kAzob65SAIAAHMEAAAOAAAAAAAA&#10;AAEAIAAAACYBAABkcnMvZTJvRG9jLnhtbFBLBQYAAAAABgAGAFkBAADgBQAAAAA=&#10;">
                        <v:fill on="f" focussize="0,0"/>
                        <v:stroke on="f" weight="0.5pt"/>
                        <v:imagedata o:title=""/>
                        <o:lock v:ext="edit" aspectratio="f"/>
                        <v:textbox>
                          <w:txbxContent>
                            <w:p>
                              <w:pPr>
                                <w:rPr>
                                  <w:rFonts w:hint="default" w:eastAsia="宋体"/>
                                  <w:lang w:val="en-US" w:eastAsia="zh-CN"/>
                                </w:rPr>
                              </w:pPr>
                              <w:r>
                                <w:rPr>
                                  <w:rFonts w:hint="eastAsia"/>
                                  <w:lang w:val="en-US" w:eastAsia="zh-CN"/>
                                </w:rPr>
                                <w:t>57040</w:t>
                              </w:r>
                            </w:p>
                          </w:txbxContent>
                        </v:textbox>
                      </v:shape>
                      <v:shape id="_x0000_s1026" o:spid="_x0000_s1026" o:spt="32" type="#_x0000_t32" style="position:absolute;left:1675130;top:1694815;flip:y;height:146685;width:87630;" filled="f" stroked="t" coordsize="21600,21600" o:gfxdata="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sZ5eHWAAAABQEAAA8AAAAAAAAAAQAgAAAA&#10;IgAAAGRycy9kb3ducmV2LnhtbFBLAQIUABQAAAAIAIdO4kDVONaMDQIAAOIDAAAOAAAAAAAAAAEA&#10;IAAAACUBAABkcnMvZTJvRG9jLnhtbFBLBQYAAAAABgAGAFkBAACkBQAAAAA=&#10;">
                        <v:fill on="f" focussize="0,0"/>
                        <v:stroke weight="1pt" color="#000000 [3213]" joinstyle="round" dashstyle="dash" endarrow="open"/>
                        <v:imagedata o:title=""/>
                        <o:lock v:ext="edit" aspectratio="f"/>
                      </v:shape>
                      <v:shape id="_x0000_s1026" o:spid="_x0000_s1026" o:spt="202" type="#_x0000_t202" style="position:absolute;left:1736090;top:1504950;height:244475;width:748665;"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pnwCrXAAAABQEAAA8AAAAAAAAAAQAgAAAA&#10;IgAAAGRycy9kb3ducmV2LnhtbFBLAQIUABQAAAAIAIdO4kCJkhMaRQIAAHMEAAAOAAAAAAAAAAEA&#10;IAAAACYBAABkcnMvZTJvRG9jLnhtbFBLBQYAAAAABgAGAFkBAADdBQAAAAA=&#10;">
                        <v:fill on="f" focussize="0,0"/>
                        <v:stroke on="f" weight="0.5pt"/>
                        <v:imagedata o:title=""/>
                        <o:lock v:ext="edit" aspectratio="f"/>
                        <v:textbox>
                          <w:txbxContent>
                            <w:p>
                              <w:pPr>
                                <w:rPr>
                                  <w:rFonts w:hint="default" w:eastAsia="宋体"/>
                                  <w:lang w:val="en-US" w:eastAsia="zh-CN"/>
                                </w:rPr>
                              </w:pPr>
                              <w:r>
                                <w:rPr>
                                  <w:rFonts w:hint="eastAsia"/>
                                  <w:lang w:val="en-US" w:eastAsia="zh-CN"/>
                                </w:rPr>
                                <w:t>损耗57.6</w:t>
                              </w:r>
                            </w:p>
                          </w:txbxContent>
                        </v:textbox>
                      </v:shape>
                      <v:shape id="_x0000_s1026" o:spid="_x0000_s1026" o:spt="202" type="#_x0000_t202" style="position:absolute;left:913765;top:894080;height:445770;width:788035;" fillcolor="#FFFFFF [3201]" filled="t" stroked="t" coordsize="21600,21600" o:gfxdata="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lxKTzTAAAABQEAAA8AAAAAAAAAAQAgAAAAIgAAAGRycy9kb3ducmV2LnhtbFBLAQIUABQAAAAI&#10;AIdO4kDXAlduZAIAAMIEAAAOAAAAAAAAAAEAIAAAACIBAABkcnMvZTJvRG9jLnhtbFBLBQYAAAAA&#10;BgAGAFkBAAD4BQAAAAA=&#10;">
                        <v:fill on="t" focussize="0,0"/>
                        <v:stroke weight="0.5pt" color="#000000 [3204]" joinstyle="round"/>
                        <v:imagedata o:title=""/>
                        <o:lock v:ext="edit" aspectratio="f"/>
                        <v:textbox>
                          <w:txbxContent>
                            <w:p>
                              <w:pPr>
                                <w:rPr>
                                  <w:rFonts w:hint="default"/>
                                  <w:sz w:val="21"/>
                                  <w:szCs w:val="21"/>
                                  <w:lang w:val="en-US" w:eastAsia="zh-CN"/>
                                </w:rPr>
                              </w:pPr>
                              <w:r>
                                <w:rPr>
                                  <w:rFonts w:hint="default" w:ascii="Times New Roman" w:hAnsi="Times New Roman" w:cs="Times New Roman"/>
                                  <w:color w:val="auto"/>
                                  <w:sz w:val="21"/>
                                  <w:szCs w:val="21"/>
                                  <w:highlight w:val="none"/>
                                  <w:lang w:val="en-US" w:eastAsia="zh-CN"/>
                                </w:rPr>
                                <w:t>软化水处理系统</w:t>
                              </w:r>
                            </w:p>
                          </w:txbxContent>
                        </v:textbox>
                      </v:shape>
                      <v:shape id="_x0000_s1026" o:spid="_x0000_s1026" o:spt="32" type="#_x0000_t32" style="position:absolute;left:1717675;top:1120140;flip:y;height:6985;width:513715;" filled="f" stroked="t" coordsize="21600,21600" o:gfxdata="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wfBotUAAAAF&#10;AQAADwAAAAAAAAABACAAAAAiAAAAZHJzL2Rvd25yZXYueG1sUEsBAhQAFAAAAAgAh07iQNIv7Vof&#10;AgAACwQAAA4AAAAAAAAAAQAgAAAAJAEAAGRycy9lMm9Eb2MueG1sUEsFBgAAAAAGAAYAWQEAALUF&#10;AAAAAA==&#10;">
                        <v:fill on="f" focussize="0,0"/>
                        <v:stroke weight="1pt" color="#000000 [3213]" joinstyle="round" endarrow="open"/>
                        <v:imagedata o:title=""/>
                        <o:lock v:ext="edit" aspectratio="f"/>
                      </v:shape>
                      <v:shape id="_x0000_s1026" o:spid="_x0000_s1026" o:spt="34" type="#_x0000_t34" style="position:absolute;left:2485390;top:154305;flip:x y;height:2172970;width:186690;rotation:5898240f;" filled="f" stroked="t" coordsize="21600,21600" o:gfxdata="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JeqETTAAAABQEAAA8AAAAAAAAAAQAgAAAAIgAAAGRycy9kb3ducmV2LnhtbFBLAQIU&#10;ABQAAAAIAIdO4kBhGQtwMQIAACAEAAAOAAAAAAAAAAEAIAAAACIBAABkcnMvZTJvRG9jLnhtbFBL&#10;BQYAAAAABgAGAFkBAADFBQAAAAA=&#10;" adj="-20057">
                        <v:fill on="f" focussize="0,0"/>
                        <v:stroke weight="1pt" color="#000000 [3213]" joinstyle="round" endarrow="open"/>
                        <v:imagedata o:title=""/>
                        <o:lock v:ext="edit" aspectratio="f"/>
                      </v:shape>
                      <v:shape id="_x0000_s1026" o:spid="_x0000_s1026" o:spt="202" type="#_x0000_t202" style="position:absolute;left:2345055;top:1280795;height:273685;width:1202055;"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pnwCrXAAAABQEAAA8AAAAAAAAAAQAg&#10;AAAAIgAAAGRycy9kb3ducmV2LnhtbFBLAQIUABQAAAAIAIdO4kABHmekSAIAAHQEAAAOAAAAAAAA&#10;AAEAIAAAACYBAABkcnMvZTJvRG9jLnhtbFBLBQYAAAAABgAGAFkBAADgBQAAAAA=&#10;">
                        <v:fill on="f" focussize="0,0"/>
                        <v:stroke on="f" weight="0.5pt"/>
                        <v:imagedata o:title=""/>
                        <o:lock v:ext="edit" aspectratio="f"/>
                        <v:textbox>
                          <w:txbxContent>
                            <w:p>
                              <w:pPr>
                                <w:rPr>
                                  <w:rFonts w:hint="default"/>
                                  <w:sz w:val="21"/>
                                  <w:szCs w:val="21"/>
                                  <w:lang w:val="en-US"/>
                                </w:rPr>
                              </w:pPr>
                              <w:r>
                                <w:rPr>
                                  <w:rFonts w:hint="eastAsia" w:cs="Times New Roman"/>
                                  <w:sz w:val="21"/>
                                  <w:szCs w:val="21"/>
                                  <w:lang w:val="en-US" w:eastAsia="zh-CN"/>
                                </w:rPr>
                                <w:t>浓水</w:t>
                              </w: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440</w:t>
                              </w:r>
                            </w:p>
                          </w:txbxContent>
                        </v:textbox>
                      </v:shape>
                      <v:shape id="_x0000_s1026" o:spid="_x0000_s1026" o:spt="202" type="#_x0000_t202" style="position:absolute;left:1715135;top:875030;height:255905;width:509270;" filled="f" stroked="f" coordsize="21600,21600" o:gfxdata="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pnwCrXAAAABQEAAA8AAAAAAAAAAQAg&#10;AAAAIgAAAGRycy9kb3ducmV2LnhtbFBLAQIUABQAAAAIAIdO4kDF/ooPSAIAAHIEAAAOAAAAAAAA&#10;AAEAIAAAACYBAABkcnMvZTJvRG9jLnhtbFBLBQYAAAAABgAGAFkBAADgBQAAAAA=&#10;">
                        <v:fill on="f" focussize="0,0"/>
                        <v:stroke on="f" weight="0.5pt"/>
                        <v:imagedata o:title=""/>
                        <o:lock v:ext="edit" aspectratio="f"/>
                        <v:textbox>
                          <w:txbxContent>
                            <w:p>
                              <w:pPr>
                                <w:rPr>
                                  <w:sz w:val="21"/>
                                  <w:szCs w:val="24"/>
                                </w:rPr>
                              </w:pPr>
                              <w:r>
                                <w:rPr>
                                  <w:rFonts w:hint="default" w:ascii="Times New Roman" w:hAnsi="Times New Roman" w:cs="Times New Roman"/>
                                  <w:sz w:val="21"/>
                                  <w:szCs w:val="21"/>
                                  <w:lang w:val="en-US" w:eastAsia="zh-CN"/>
                                </w:rPr>
                                <w:t>5760</w:t>
                              </w:r>
                            </w:p>
                          </w:txbxContent>
                        </v:textbox>
                      </v:shape>
                      <w10:wrap type="none"/>
                      <w10:anchorlock/>
                    </v:group>
                  </w:pict>
                </mc:Fallback>
              </mc:AlternateContent>
            </w:r>
          </w:p>
          <w:p>
            <w:pPr>
              <w:spacing w:line="360"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b/>
                <w:color w:val="000000"/>
                <w:sz w:val="21"/>
                <w:szCs w:val="21"/>
                <w:highlight w:val="none"/>
              </w:rPr>
              <w:t>图</w:t>
            </w:r>
            <w:r>
              <w:rPr>
                <w:rFonts w:hint="default" w:ascii="Times New Roman" w:hAnsi="Times New Roman" w:cs="Times New Roman"/>
                <w:b/>
                <w:color w:val="000000"/>
                <w:sz w:val="21"/>
                <w:szCs w:val="21"/>
                <w:highlight w:val="none"/>
                <w:lang w:val="en-US" w:eastAsia="zh-CN"/>
              </w:rPr>
              <w:t>2</w:t>
            </w:r>
            <w:r>
              <w:rPr>
                <w:rFonts w:hint="default" w:ascii="Times New Roman" w:hAnsi="Times New Roman" w:cs="Times New Roman"/>
                <w:b/>
                <w:color w:val="000000"/>
                <w:sz w:val="21"/>
                <w:szCs w:val="21"/>
                <w:highlight w:val="none"/>
              </w:rPr>
              <w:t>-1本项目水平衡图</w:t>
            </w:r>
            <w:r>
              <w:rPr>
                <w:rFonts w:hint="default" w:ascii="Times New Roman" w:hAnsi="Times New Roman" w:cs="Times New Roman"/>
                <w:b/>
                <w:bCs w:val="0"/>
                <w:color w:val="000000"/>
                <w:sz w:val="21"/>
                <w:szCs w:val="21"/>
                <w:highlight w:val="none"/>
              </w:rPr>
              <w:t>（单位：m</w:t>
            </w:r>
            <w:r>
              <w:rPr>
                <w:rFonts w:hint="default" w:ascii="Times New Roman" w:hAnsi="Times New Roman" w:cs="Times New Roman"/>
                <w:b/>
                <w:bCs w:val="0"/>
                <w:color w:val="000000"/>
                <w:sz w:val="21"/>
                <w:szCs w:val="21"/>
                <w:highlight w:val="none"/>
                <w:vertAlign w:val="superscript"/>
              </w:rPr>
              <w:t>3</w:t>
            </w:r>
            <w:r>
              <w:rPr>
                <w:rFonts w:hint="default" w:ascii="Times New Roman" w:hAnsi="Times New Roman" w:cs="Times New Roman"/>
                <w:b/>
                <w:bCs w:val="0"/>
                <w:color w:val="000000"/>
                <w:sz w:val="21"/>
                <w:szCs w:val="21"/>
                <w:highlight w:val="none"/>
              </w:rPr>
              <w:t>/a）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5.3供电</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本项目生产、生活用电由</w:t>
            </w:r>
            <w:r>
              <w:rPr>
                <w:rFonts w:hint="default" w:ascii="Times New Roman" w:hAnsi="Times New Roman" w:cs="Times New Roman"/>
                <w:color w:val="000000"/>
                <w:sz w:val="24"/>
                <w:lang w:val="en-US" w:eastAsia="zh-CN"/>
              </w:rPr>
              <w:t>园区供电</w:t>
            </w:r>
            <w:r>
              <w:rPr>
                <w:rFonts w:hint="default" w:ascii="Times New Roman" w:hAnsi="Times New Roman" w:cs="Times New Roman"/>
                <w:color w:val="000000"/>
                <w:sz w:val="24"/>
              </w:rPr>
              <w:t>引入项目厂区</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每年用电</w:t>
            </w:r>
            <w:r>
              <w:rPr>
                <w:rFonts w:hint="default" w:ascii="Times New Roman" w:hAnsi="Times New Roman" w:cs="Times New Roman"/>
                <w:color w:val="000000"/>
                <w:sz w:val="24"/>
                <w:lang w:val="en-US" w:eastAsia="zh-CN"/>
              </w:rPr>
              <w:t>约</w:t>
            </w:r>
            <w:r>
              <w:rPr>
                <w:rFonts w:hint="default" w:ascii="Times New Roman" w:hAnsi="Times New Roman" w:cs="Times New Roman"/>
                <w:color w:val="000000"/>
                <w:sz w:val="24"/>
              </w:rPr>
              <w:t>20×10</w:t>
            </w:r>
            <w:r>
              <w:rPr>
                <w:rFonts w:hint="default" w:ascii="Times New Roman" w:hAnsi="Times New Roman" w:cs="Times New Roman"/>
                <w:color w:val="000000"/>
                <w:sz w:val="24"/>
                <w:vertAlign w:val="superscript"/>
              </w:rPr>
              <w:t>4</w:t>
            </w:r>
            <w:r>
              <w:rPr>
                <w:rFonts w:hint="default" w:ascii="Times New Roman" w:hAnsi="Times New Roman" w:cs="Times New Roman"/>
                <w:color w:val="000000"/>
                <w:sz w:val="24"/>
              </w:rPr>
              <w:t>kwh。</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5.4供汽</w:t>
            </w:r>
          </w:p>
          <w:p>
            <w:pPr>
              <w:spacing w:line="360" w:lineRule="auto"/>
              <w:ind w:firstLine="480" w:firstLineChars="200"/>
              <w:rPr>
                <w:rFonts w:hint="default" w:ascii="Times New Roman" w:hAnsi="Times New Roman" w:cs="Times New Roman"/>
                <w:color w:val="000000"/>
                <w:sz w:val="24"/>
                <w:highlight w:val="cyan"/>
              </w:rPr>
            </w:pPr>
            <w:r>
              <w:rPr>
                <w:rFonts w:hint="default" w:ascii="Times New Roman" w:hAnsi="Times New Roman" w:cs="Times New Roman"/>
                <w:color w:val="000000"/>
                <w:sz w:val="24"/>
              </w:rPr>
              <w:t>本项目生产区的蔬菜加工过程所需蒸汽由一台</w:t>
            </w:r>
            <w:r>
              <w:rPr>
                <w:rFonts w:hint="default" w:ascii="Times New Roman" w:hAnsi="Times New Roman" w:cs="Times New Roman"/>
                <w:color w:val="000000"/>
                <w:sz w:val="24"/>
                <w:lang w:val="en-US" w:eastAsia="zh-CN"/>
              </w:rPr>
              <w:t>25</w:t>
            </w:r>
            <w:r>
              <w:rPr>
                <w:rFonts w:hint="default" w:ascii="Times New Roman" w:hAnsi="Times New Roman" w:cs="Times New Roman"/>
                <w:color w:val="000000"/>
                <w:sz w:val="24"/>
              </w:rPr>
              <w:t>t/h</w:t>
            </w:r>
            <w:r>
              <w:rPr>
                <w:rFonts w:hint="default" w:ascii="Times New Roman" w:hAnsi="Times New Roman" w:cs="Times New Roman"/>
                <w:color w:val="000000"/>
                <w:sz w:val="24"/>
                <w:lang w:val="en-US" w:eastAsia="zh-CN"/>
              </w:rPr>
              <w:t>生物质蒸汽</w:t>
            </w:r>
            <w:r>
              <w:rPr>
                <w:rFonts w:hint="default" w:ascii="Times New Roman" w:hAnsi="Times New Roman" w:cs="Times New Roman"/>
                <w:color w:val="000000"/>
                <w:sz w:val="24"/>
              </w:rPr>
              <w:t>锅炉提供。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5.5消防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本项目厂区内设室外消火栓，生产车间、成品仓储内设置室内消火栓灭火系统，并根据生产工艺性质设置相应类型的固定灭火器材。</w:t>
            </w:r>
          </w:p>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6.劳动动员及工作制度</w:t>
            </w:r>
          </w:p>
          <w:p>
            <w:pPr>
              <w:spacing w:line="360" w:lineRule="auto"/>
              <w:ind w:firstLine="480"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snapToGrid w:val="0"/>
                <w:color w:val="auto"/>
                <w:kern w:val="0"/>
                <w:sz w:val="24"/>
                <w:lang w:val="en-US" w:eastAsia="zh-CN"/>
              </w:rPr>
              <w:t>本项目劳动定员30人，每年生产4个月（9月到1月），生产天数120天，1天生产24小时，3班轮班制，</w:t>
            </w:r>
            <w:r>
              <w:rPr>
                <w:rFonts w:hint="default" w:ascii="Times New Roman" w:hAnsi="Times New Roman" w:eastAsia="宋体" w:cs="Times New Roman"/>
                <w:color w:val="auto"/>
                <w:sz w:val="24"/>
                <w:highlight w:val="none"/>
                <w:lang w:val="en-US" w:eastAsia="zh-CN"/>
              </w:rPr>
              <w:t>每班工作8小时</w:t>
            </w:r>
            <w:r>
              <w:rPr>
                <w:rFonts w:hint="default" w:ascii="Times New Roman" w:hAnsi="Times New Roman" w:eastAsia="宋体" w:cs="Times New Roman"/>
                <w:snapToGrid w:val="0"/>
                <w:color w:val="auto"/>
                <w:kern w:val="0"/>
                <w:sz w:val="24"/>
                <w:lang w:val="en-US" w:eastAsia="zh-CN"/>
              </w:rPr>
              <w:t>。</w:t>
            </w:r>
          </w:p>
          <w:p>
            <w:pPr>
              <w:numPr>
                <w:ilvl w:val="0"/>
                <w:numId w:val="0"/>
              </w:numPr>
              <w:overflowPunct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7.</w:t>
            </w:r>
            <w:r>
              <w:rPr>
                <w:rFonts w:hint="default" w:ascii="Times New Roman" w:hAnsi="Times New Roman" w:eastAsia="宋体" w:cs="Times New Roman"/>
                <w:b/>
                <w:color w:val="auto"/>
                <w:sz w:val="24"/>
              </w:rPr>
              <w:t>厂区平面布置</w:t>
            </w:r>
          </w:p>
          <w:p>
            <w:pPr>
              <w:adjustRightInd w:val="0"/>
              <w:snapToGrid w:val="0"/>
              <w:spacing w:line="360" w:lineRule="auto"/>
              <w:ind w:firstLine="480" w:firstLineChars="200"/>
              <w:rPr>
                <w:rFonts w:hint="default" w:ascii="Times New Roman" w:hAnsi="Times New Roman" w:eastAsia="宋体" w:cs="Times New Roman"/>
                <w:bCs/>
                <w:color w:val="000000"/>
                <w:sz w:val="24"/>
                <w:szCs w:val="24"/>
                <w:highlight w:val="none"/>
                <w:lang w:eastAsia="zh-CN"/>
              </w:rPr>
            </w:pPr>
            <w:r>
              <w:rPr>
                <w:rFonts w:hint="default" w:ascii="Times New Roman" w:hAnsi="Times New Roman" w:cs="Times New Roman"/>
                <w:bCs/>
                <w:color w:val="000000"/>
                <w:sz w:val="24"/>
                <w:szCs w:val="24"/>
              </w:rPr>
              <w:t>本项目</w:t>
            </w:r>
            <w:r>
              <w:rPr>
                <w:rFonts w:hint="default"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lang w:val="en-US" w:eastAsia="zh-CN"/>
              </w:rPr>
              <w:t>伊犁州特克斯县现代农牧业优势资源综合开发示范园</w:t>
            </w:r>
            <w:r>
              <w:rPr>
                <w:rFonts w:hint="default" w:ascii="Times New Roman" w:hAnsi="Times New Roman" w:eastAsia="宋体" w:cs="Times New Roman"/>
                <w:color w:val="auto"/>
                <w:sz w:val="24"/>
                <w:szCs w:val="24"/>
                <w:highlight w:val="none"/>
                <w:lang w:val="en-US" w:eastAsia="zh-CN"/>
              </w:rPr>
              <w:t>，厂址东侧为玉米烘干厂，南侧为供水厂，西侧为农用地</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北侧为特克斯县政府冷链物流园</w:t>
            </w:r>
            <w:r>
              <w:rPr>
                <w:rFonts w:hint="default" w:ascii="Times New Roman" w:hAnsi="Times New Roman" w:cs="Times New Roman"/>
                <w:bCs/>
                <w:color w:val="000000"/>
                <w:sz w:val="24"/>
                <w:szCs w:val="24"/>
              </w:rPr>
              <w:t>。项目总体布局为南北走向的长方形，办公区位于厂区的最</w:t>
            </w:r>
            <w:r>
              <w:rPr>
                <w:rFonts w:hint="default" w:ascii="Times New Roman" w:hAnsi="Times New Roman" w:cs="Times New Roman"/>
                <w:bCs/>
                <w:color w:val="000000"/>
                <w:sz w:val="24"/>
                <w:szCs w:val="24"/>
                <w:lang w:val="en-US" w:eastAsia="zh-CN"/>
              </w:rPr>
              <w:t>南</w:t>
            </w:r>
            <w:r>
              <w:rPr>
                <w:rFonts w:hint="default" w:ascii="Times New Roman" w:hAnsi="Times New Roman" w:cs="Times New Roman"/>
                <w:bCs/>
                <w:color w:val="000000"/>
                <w:sz w:val="24"/>
                <w:szCs w:val="24"/>
              </w:rPr>
              <w:t>侧，成品库房位于西侧，生产厂房位于厂区中部，锅炉房</w:t>
            </w:r>
            <w:r>
              <w:rPr>
                <w:rFonts w:hint="default" w:ascii="Times New Roman" w:hAnsi="Times New Roman" w:cs="Times New Roman"/>
                <w:bCs/>
                <w:color w:val="000000"/>
                <w:sz w:val="24"/>
                <w:szCs w:val="24"/>
                <w:highlight w:val="none"/>
                <w:lang w:eastAsia="zh-CN"/>
              </w:rPr>
              <w:t>、</w:t>
            </w:r>
            <w:r>
              <w:rPr>
                <w:rFonts w:hint="eastAsia" w:ascii="Times New Roman" w:hAnsi="Times New Roman" w:cs="Times New Roman"/>
                <w:bCs/>
                <w:color w:val="000000"/>
                <w:sz w:val="24"/>
                <w:szCs w:val="24"/>
                <w:highlight w:val="none"/>
                <w:lang w:val="en-US" w:eastAsia="zh-CN"/>
              </w:rPr>
              <w:t>成型生物质燃料堆</w:t>
            </w:r>
            <w:r>
              <w:rPr>
                <w:rFonts w:hint="default" w:ascii="Times New Roman" w:hAnsi="Times New Roman" w:cs="Times New Roman"/>
                <w:bCs/>
                <w:color w:val="000000"/>
                <w:sz w:val="24"/>
                <w:szCs w:val="24"/>
                <w:highlight w:val="none"/>
                <w:lang w:val="en-US" w:eastAsia="zh-CN"/>
              </w:rPr>
              <w:t>棚</w:t>
            </w:r>
            <w:r>
              <w:rPr>
                <w:rFonts w:hint="default" w:ascii="Times New Roman" w:hAnsi="Times New Roman" w:cs="Times New Roman"/>
                <w:bCs/>
                <w:color w:val="000000"/>
                <w:sz w:val="24"/>
                <w:szCs w:val="24"/>
                <w:highlight w:val="none"/>
              </w:rPr>
              <w:t>位于生产厂房的</w:t>
            </w:r>
            <w:r>
              <w:rPr>
                <w:rFonts w:hint="default" w:ascii="Times New Roman" w:hAnsi="Times New Roman" w:cs="Times New Roman"/>
                <w:bCs/>
                <w:color w:val="000000"/>
                <w:sz w:val="24"/>
                <w:szCs w:val="24"/>
                <w:highlight w:val="none"/>
                <w:lang w:val="en-US" w:eastAsia="zh-CN"/>
              </w:rPr>
              <w:t>北</w:t>
            </w:r>
            <w:r>
              <w:rPr>
                <w:rFonts w:hint="default" w:ascii="Times New Roman" w:hAnsi="Times New Roman" w:cs="Times New Roman"/>
                <w:bCs/>
                <w:color w:val="000000"/>
                <w:sz w:val="24"/>
                <w:szCs w:val="24"/>
                <w:highlight w:val="none"/>
              </w:rPr>
              <w:t>侧</w:t>
            </w:r>
            <w:r>
              <w:rPr>
                <w:rFonts w:hint="default" w:ascii="Times New Roman" w:hAnsi="Times New Roman" w:cs="Times New Roman"/>
                <w:bCs/>
                <w:color w:val="000000"/>
                <w:sz w:val="24"/>
                <w:szCs w:val="24"/>
                <w:highlight w:val="none"/>
                <w:lang w:eastAsia="zh-CN"/>
              </w:rPr>
              <w:t>，</w:t>
            </w:r>
            <w:r>
              <w:rPr>
                <w:rFonts w:hint="default" w:ascii="Times New Roman" w:hAnsi="Times New Roman" w:cs="Times New Roman"/>
                <w:bCs/>
                <w:color w:val="000000"/>
                <w:sz w:val="24"/>
                <w:szCs w:val="24"/>
                <w:highlight w:val="none"/>
                <w:lang w:val="en-US" w:eastAsia="zh-CN"/>
              </w:rPr>
              <w:t>蔬菜</w:t>
            </w:r>
            <w:r>
              <w:rPr>
                <w:rFonts w:hint="default" w:ascii="Times New Roman" w:hAnsi="Times New Roman" w:cs="Times New Roman"/>
                <w:bCs/>
                <w:color w:val="000000"/>
                <w:sz w:val="24"/>
                <w:szCs w:val="24"/>
                <w:highlight w:val="none"/>
              </w:rPr>
              <w:t>原料</w:t>
            </w:r>
            <w:r>
              <w:rPr>
                <w:rFonts w:hint="default" w:ascii="Times New Roman" w:hAnsi="Times New Roman" w:cs="Times New Roman"/>
                <w:bCs/>
                <w:color w:val="000000"/>
                <w:sz w:val="24"/>
                <w:szCs w:val="24"/>
                <w:highlight w:val="none"/>
                <w:lang w:val="en-US" w:eastAsia="zh-CN"/>
              </w:rPr>
              <w:t>库</w:t>
            </w:r>
            <w:r>
              <w:rPr>
                <w:rFonts w:hint="default" w:ascii="Times New Roman" w:hAnsi="Times New Roman" w:cs="Times New Roman"/>
                <w:bCs/>
                <w:color w:val="000000"/>
                <w:sz w:val="24"/>
                <w:szCs w:val="24"/>
                <w:highlight w:val="none"/>
              </w:rPr>
              <w:t>位于厂区最</w:t>
            </w:r>
            <w:r>
              <w:rPr>
                <w:rFonts w:hint="default" w:ascii="Times New Roman" w:hAnsi="Times New Roman" w:cs="Times New Roman"/>
                <w:bCs/>
                <w:color w:val="000000"/>
                <w:sz w:val="24"/>
                <w:szCs w:val="24"/>
                <w:highlight w:val="none"/>
                <w:lang w:val="en-US" w:eastAsia="zh-CN"/>
              </w:rPr>
              <w:t>北</w:t>
            </w:r>
            <w:r>
              <w:rPr>
                <w:rFonts w:hint="default" w:ascii="Times New Roman" w:hAnsi="Times New Roman" w:cs="Times New Roman"/>
                <w:bCs/>
                <w:color w:val="000000"/>
                <w:sz w:val="24"/>
                <w:szCs w:val="24"/>
                <w:highlight w:val="none"/>
              </w:rPr>
              <w:t>侧</w:t>
            </w:r>
            <w:r>
              <w:rPr>
                <w:rFonts w:hint="default" w:ascii="Times New Roman" w:hAnsi="Times New Roman" w:cs="Times New Roman"/>
                <w:bCs/>
                <w:color w:val="000000"/>
                <w:sz w:val="24"/>
                <w:szCs w:val="24"/>
                <w:highlight w:val="none"/>
                <w:lang w:eastAsia="zh-CN"/>
              </w:rPr>
              <w:t>，</w:t>
            </w:r>
            <w:r>
              <w:rPr>
                <w:rFonts w:hint="default" w:ascii="Times New Roman" w:hAnsi="Times New Roman" w:cs="Times New Roman"/>
                <w:bCs/>
                <w:color w:val="000000"/>
                <w:sz w:val="24"/>
                <w:szCs w:val="24"/>
                <w:highlight w:val="none"/>
              </w:rPr>
              <w:t>污水处理站在</w:t>
            </w:r>
            <w:r>
              <w:rPr>
                <w:rFonts w:hint="default" w:ascii="Times New Roman" w:hAnsi="Times New Roman" w:cs="Times New Roman"/>
                <w:bCs/>
                <w:color w:val="000000"/>
                <w:sz w:val="24"/>
                <w:szCs w:val="24"/>
                <w:highlight w:val="none"/>
                <w:lang w:val="en-US" w:eastAsia="zh-CN"/>
              </w:rPr>
              <w:t>锅炉房北</w:t>
            </w:r>
            <w:r>
              <w:rPr>
                <w:rFonts w:hint="default" w:ascii="Times New Roman" w:hAnsi="Times New Roman" w:cs="Times New Roman"/>
                <w:bCs/>
                <w:color w:val="000000"/>
                <w:sz w:val="24"/>
                <w:szCs w:val="24"/>
                <w:highlight w:val="none"/>
              </w:rPr>
              <w:t>侧</w:t>
            </w:r>
            <w:r>
              <w:rPr>
                <w:rFonts w:hint="default" w:ascii="Times New Roman" w:hAnsi="Times New Roman" w:cs="Times New Roman"/>
                <w:bCs/>
                <w:color w:val="000000"/>
                <w:sz w:val="24"/>
                <w:szCs w:val="24"/>
                <w:highlight w:val="none"/>
                <w:lang w:eastAsia="zh-CN"/>
              </w:rPr>
              <w:t>。</w:t>
            </w:r>
          </w:p>
          <w:p>
            <w:pPr>
              <w:adjustRightInd w:val="0"/>
              <w:snapToGrid w:val="0"/>
              <w:spacing w:line="360" w:lineRule="auto"/>
              <w:ind w:firstLine="480" w:firstLineChars="20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厂区通过绿化将厂区分割成不同使用性质的区域，使生产、生活区分开，可改善厂区工作及生活环境，锅炉房和污水处理站位于生产厂房的</w:t>
            </w:r>
            <w:r>
              <w:rPr>
                <w:rFonts w:hint="default" w:ascii="Times New Roman" w:hAnsi="Times New Roman" w:cs="Times New Roman"/>
                <w:bCs/>
                <w:color w:val="000000"/>
                <w:sz w:val="24"/>
                <w:szCs w:val="24"/>
                <w:lang w:val="en-US" w:eastAsia="zh-CN"/>
              </w:rPr>
              <w:t>北</w:t>
            </w:r>
            <w:r>
              <w:rPr>
                <w:rFonts w:hint="default" w:ascii="Times New Roman" w:hAnsi="Times New Roman" w:cs="Times New Roman"/>
                <w:bCs/>
                <w:color w:val="000000"/>
                <w:sz w:val="24"/>
                <w:szCs w:val="24"/>
              </w:rPr>
              <w:t>侧，远离办公生活区</w:t>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rPr>
              <w:t>减轻了锅炉排烟及污水处理站恶臭对办公、生活区的影响。从环保角度分析，项目总平面布置合理。</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rPr>
              <w:t>项目总体平面布置见图</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0" w:hRule="atLeast"/>
          <w:jc w:val="center"/>
        </w:trPr>
        <w:tc>
          <w:tcPr>
            <w:tcW w:w="823" w:type="dxa"/>
            <w:noWrap w:val="0"/>
            <w:vAlign w:val="center"/>
          </w:tcPr>
          <w:p>
            <w:pPr>
              <w:pStyle w:val="29"/>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工艺流程和产排污环节</w:t>
            </w:r>
          </w:p>
        </w:tc>
        <w:tc>
          <w:tcPr>
            <w:tcW w:w="8161" w:type="dxa"/>
            <w:noWrap w:val="0"/>
            <w:vAlign w:val="top"/>
          </w:tcPr>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1.施工期</w:t>
            </w:r>
          </w:p>
          <w:p>
            <w:pPr>
              <w:topLinePunct/>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项目施工工序主要为</w:t>
            </w:r>
            <w:r>
              <w:rPr>
                <w:rFonts w:hint="default" w:ascii="Times New Roman" w:hAnsi="Times New Roman" w:eastAsia="宋体" w:cs="Times New Roman"/>
                <w:color w:val="auto"/>
                <w:sz w:val="24"/>
                <w:lang w:val="en-US" w:eastAsia="zh-CN"/>
              </w:rPr>
              <w:t>基础、主体工程</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清理、</w:t>
            </w:r>
            <w:r>
              <w:rPr>
                <w:rFonts w:hint="default" w:ascii="Times New Roman" w:hAnsi="Times New Roman" w:eastAsia="宋体" w:cs="Times New Roman"/>
                <w:color w:val="auto"/>
                <w:sz w:val="24"/>
              </w:rPr>
              <w:t>生产设备安装，施工期污染物主要为扬尘、噪声、建筑垃圾、生活垃圾等。</w:t>
            </w:r>
          </w:p>
          <w:p>
            <w:pPr>
              <w:topLinePunct/>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项目施工流程及各阶段主要污染物产生情况见图2</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rPr>
              <w:t>。</w:t>
            </w:r>
          </w:p>
          <w:p>
            <w:pPr>
              <w:spacing w:line="480" w:lineRule="exact"/>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mc:AlternateContent>
                <mc:Choice Requires="wps">
                  <w:drawing>
                    <wp:anchor distT="0" distB="0" distL="114300" distR="114300" simplePos="0" relativeHeight="251661312" behindDoc="0" locked="0" layoutInCell="1" allowOverlap="1">
                      <wp:simplePos x="0" y="0"/>
                      <wp:positionH relativeFrom="column">
                        <wp:posOffset>387350</wp:posOffset>
                      </wp:positionH>
                      <wp:positionV relativeFrom="paragraph">
                        <wp:posOffset>129540</wp:posOffset>
                      </wp:positionV>
                      <wp:extent cx="1495425" cy="291465"/>
                      <wp:effectExtent l="5080" t="4445" r="8255" b="8890"/>
                      <wp:wrapNone/>
                      <wp:docPr id="47" name="矩形 750"/>
                      <wp:cNvGraphicFramePr/>
                      <a:graphic xmlns:a="http://schemas.openxmlformats.org/drawingml/2006/main">
                        <a:graphicData uri="http://schemas.microsoft.com/office/word/2010/wordprocessingShape">
                          <wps:wsp>
                            <wps:cNvSpPr/>
                            <wps:spPr>
                              <a:xfrm>
                                <a:off x="0" y="0"/>
                                <a:ext cx="1495425" cy="291465"/>
                              </a:xfrm>
                              <a:prstGeom prst="rect">
                                <a:avLst/>
                              </a:prstGeom>
                              <a:solidFill>
                                <a:srgbClr val="FFFFFF"/>
                              </a:solidFill>
                              <a:ln w="9525" cap="flat" cmpd="sng">
                                <a:solidFill>
                                  <a:srgbClr val="000000"/>
                                </a:solidFill>
                                <a:prstDash val="lgDash"/>
                                <a:miter/>
                                <a:headEnd type="none" w="med" len="med"/>
                                <a:tailEnd type="none" w="med" len="med"/>
                              </a:ln>
                            </wps:spPr>
                            <wps:txbx>
                              <w:txbxContent>
                                <w:p>
                                  <w:pPr>
                                    <w:jc w:val="center"/>
                                    <w:rPr>
                                      <w:sz w:val="19"/>
                                      <w:szCs w:val="21"/>
                                    </w:rPr>
                                  </w:pPr>
                                  <w:r>
                                    <w:rPr>
                                      <w:rFonts w:hint="eastAsia"/>
                                      <w:sz w:val="19"/>
                                      <w:szCs w:val="21"/>
                                    </w:rPr>
                                    <w:t>噪声、扬尘、固废</w:t>
                                  </w:r>
                                </w:p>
                              </w:txbxContent>
                            </wps:txbx>
                            <wps:bodyPr wrap="square" lIns="81382" tIns="40691" rIns="81382" bIns="40691" upright="1"/>
                          </wps:wsp>
                        </a:graphicData>
                      </a:graphic>
                    </wp:anchor>
                  </w:drawing>
                </mc:Choice>
                <mc:Fallback>
                  <w:pict>
                    <v:rect id="矩形 750" o:spid="_x0000_s1026" o:spt="1" style="position:absolute;left:0pt;margin-left:30.5pt;margin-top:10.2pt;height:22.95pt;width:117.75pt;z-index:251661312;mso-width-relative:page;mso-height-relative:page;" fillcolor="#FFFFFF" filled="t" stroked="t" coordsize="21600,21600" o:gfxdata="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54&#10;cbHVAAAACAEAAA8AAAAAAAAAAQAgAAAAIgAAAGRycy9kb3ducmV2LnhtbFBLAQIUABQAAAAIAIdO&#10;4kC7h8RhJgIAAG8EAAAOAAAAAAAAAAEAIAAAACQBAABkcnMvZTJvRG9jLnhtbFBLBQYAAAAABgAG&#10;AFkBAAC8BQAAAAA=&#10;">
                      <v:fill on="t" focussize="0,0"/>
                      <v:stroke color="#000000" joinstyle="miter" dashstyle="longDash"/>
                      <v:imagedata o:title=""/>
                      <o:lock v:ext="edit" aspectratio="f"/>
                      <v:textbox inset="6.40803149606299pt,3.2040157480315pt,6.40803149606299pt,3.2040157480315pt">
                        <w:txbxContent>
                          <w:p>
                            <w:pPr>
                              <w:jc w:val="center"/>
                              <w:rPr>
                                <w:sz w:val="19"/>
                                <w:szCs w:val="21"/>
                              </w:rPr>
                            </w:pPr>
                            <w:r>
                              <w:rPr>
                                <w:rFonts w:hint="eastAsia"/>
                                <w:sz w:val="19"/>
                                <w:szCs w:val="21"/>
                              </w:rPr>
                              <w:t>噪声、扬尘、固废</w:t>
                            </w:r>
                          </w:p>
                        </w:txbxContent>
                      </v:textbox>
                    </v:rect>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62336" behindDoc="0" locked="0" layoutInCell="1" allowOverlap="1">
                      <wp:simplePos x="0" y="0"/>
                      <wp:positionH relativeFrom="column">
                        <wp:posOffset>2467610</wp:posOffset>
                      </wp:positionH>
                      <wp:positionV relativeFrom="paragraph">
                        <wp:posOffset>121285</wp:posOffset>
                      </wp:positionV>
                      <wp:extent cx="1135380" cy="291465"/>
                      <wp:effectExtent l="4445" t="4445" r="18415" b="8890"/>
                      <wp:wrapNone/>
                      <wp:docPr id="48" name="矩形 751"/>
                      <wp:cNvGraphicFramePr/>
                      <a:graphic xmlns:a="http://schemas.openxmlformats.org/drawingml/2006/main">
                        <a:graphicData uri="http://schemas.microsoft.com/office/word/2010/wordprocessingShape">
                          <wps:wsp>
                            <wps:cNvSpPr/>
                            <wps:spPr>
                              <a:xfrm>
                                <a:off x="0" y="0"/>
                                <a:ext cx="1135380" cy="291465"/>
                              </a:xfrm>
                              <a:prstGeom prst="rect">
                                <a:avLst/>
                              </a:prstGeom>
                              <a:solidFill>
                                <a:srgbClr val="FFFFFF"/>
                              </a:solidFill>
                              <a:ln w="9525" cap="flat" cmpd="sng">
                                <a:solidFill>
                                  <a:srgbClr val="000000"/>
                                </a:solidFill>
                                <a:prstDash val="lgDash"/>
                                <a:miter/>
                                <a:headEnd type="none" w="med" len="med"/>
                                <a:tailEnd type="none" w="med" len="med"/>
                              </a:ln>
                            </wps:spPr>
                            <wps:txbx>
                              <w:txbxContent>
                                <w:p>
                                  <w:pPr>
                                    <w:jc w:val="center"/>
                                    <w:rPr>
                                      <w:sz w:val="19"/>
                                      <w:szCs w:val="21"/>
                                    </w:rPr>
                                  </w:pPr>
                                  <w:r>
                                    <w:rPr>
                                      <w:rFonts w:hint="eastAsia"/>
                                      <w:sz w:val="19"/>
                                      <w:szCs w:val="21"/>
                                    </w:rPr>
                                    <w:t>噪声、固废</w:t>
                                  </w:r>
                                </w:p>
                              </w:txbxContent>
                            </wps:txbx>
                            <wps:bodyPr wrap="square" lIns="81382" tIns="40691" rIns="81382" bIns="40691" upright="1"/>
                          </wps:wsp>
                        </a:graphicData>
                      </a:graphic>
                    </wp:anchor>
                  </w:drawing>
                </mc:Choice>
                <mc:Fallback>
                  <w:pict>
                    <v:rect id="矩形 751" o:spid="_x0000_s1026" o:spt="1" style="position:absolute;left:0pt;margin-left:194.3pt;margin-top:9.55pt;height:22.95pt;width:89.4pt;z-index:251662336;mso-width-relative:page;mso-height-relative:page;" fillcolor="#FFFFFF" filled="t" stroked="t" coordsize="21600,21600" o:gfxdata="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hPUftYAAAAJAQAADwAAAAAAAAABACAAAAAiAAAAZHJzL2Rvd25yZXYueG1sUEsBAhQAFAAAAAgA&#10;h07iQNBuJt4nAgAAbwQAAA4AAAAAAAAAAQAgAAAAJQEAAGRycy9lMm9Eb2MueG1sUEsFBgAAAAAG&#10;AAYAWQEAAL4FAAAAAA==&#10;">
                      <v:fill on="t" focussize="0,0"/>
                      <v:stroke color="#000000" joinstyle="miter" dashstyle="longDash"/>
                      <v:imagedata o:title=""/>
                      <o:lock v:ext="edit" aspectratio="f"/>
                      <v:textbox inset="6.40803149606299pt,3.2040157480315pt,6.40803149606299pt,3.2040157480315pt">
                        <w:txbxContent>
                          <w:p>
                            <w:pPr>
                              <w:jc w:val="center"/>
                              <w:rPr>
                                <w:sz w:val="19"/>
                                <w:szCs w:val="21"/>
                              </w:rPr>
                            </w:pPr>
                            <w:r>
                              <w:rPr>
                                <w:rFonts w:hint="eastAsia"/>
                                <w:sz w:val="19"/>
                                <w:szCs w:val="21"/>
                              </w:rPr>
                              <w:t>噪声、固废</w:t>
                            </w:r>
                          </w:p>
                        </w:txbxContent>
                      </v:textbox>
                    </v:rect>
                  </w:pict>
                </mc:Fallback>
              </mc:AlternateContent>
            </w:r>
          </w:p>
          <w:p>
            <w:pPr>
              <w:spacing w:line="480" w:lineRule="exact"/>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mc:AlternateContent>
                <mc:Choice Requires="wps">
                  <w:drawing>
                    <wp:anchor distT="0" distB="0" distL="114300" distR="114300" simplePos="0" relativeHeight="251674624" behindDoc="0" locked="0" layoutInCell="1" allowOverlap="1">
                      <wp:simplePos x="0" y="0"/>
                      <wp:positionH relativeFrom="column">
                        <wp:posOffset>1045845</wp:posOffset>
                      </wp:positionH>
                      <wp:positionV relativeFrom="paragraph">
                        <wp:posOffset>149860</wp:posOffset>
                      </wp:positionV>
                      <wp:extent cx="3810" cy="327025"/>
                      <wp:effectExtent l="37465" t="0" r="34925" b="8255"/>
                      <wp:wrapNone/>
                      <wp:docPr id="60" name="自选图形 21"/>
                      <wp:cNvGraphicFramePr/>
                      <a:graphic xmlns:a="http://schemas.openxmlformats.org/drawingml/2006/main">
                        <a:graphicData uri="http://schemas.microsoft.com/office/word/2010/wordprocessingShape">
                          <wps:wsp>
                            <wps:cNvCnPr>
                              <a:stCxn id="50" idx="2"/>
                              <a:endCxn id="49" idx="1"/>
                            </wps:cNvCnPr>
                            <wps:spPr>
                              <a:xfrm flipH="1" flipV="1">
                                <a:off x="0" y="0"/>
                                <a:ext cx="3810" cy="327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flip:x y;margin-left:82.35pt;margin-top:11.8pt;height:25.75pt;width:0.3pt;z-index:251674624;mso-width-relative:page;mso-height-relative:page;" filled="f" stroked="t" coordsize="21600,21600" o:gfxdata="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V/TZPYAAAACQEAAA8AAAAAAAAAAQAgAAAAIgAAAGRycy9kb3ducmV2LnhtbFBLAQIUABQAAAAI&#10;AIdO4kARCseAJgIAAEEEAAAOAAAAAAAAAAEAIAAAACcBAABkcnMvZTJvRG9jLnhtbFBLBQYAAAAA&#10;BgAGAFkBAAC/BQAAAAA=&#10;">
                      <v:fill on="f" focussize="0,0"/>
                      <v:stroke color="#000000" joinstyle="round" endarrow="block"/>
                      <v:imagedata o:title=""/>
                      <o:lock v:ext="edit" aspectratio="f"/>
                    </v:shape>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65408" behindDoc="0" locked="0" layoutInCell="1" allowOverlap="1">
                      <wp:simplePos x="0" y="0"/>
                      <wp:positionH relativeFrom="column">
                        <wp:posOffset>3035300</wp:posOffset>
                      </wp:positionH>
                      <wp:positionV relativeFrom="paragraph">
                        <wp:posOffset>149860</wp:posOffset>
                      </wp:positionV>
                      <wp:extent cx="3810" cy="327025"/>
                      <wp:effectExtent l="37465" t="0" r="34925" b="8255"/>
                      <wp:wrapNone/>
                      <wp:docPr id="51" name="自选图形 757"/>
                      <wp:cNvGraphicFramePr/>
                      <a:graphic xmlns:a="http://schemas.openxmlformats.org/drawingml/2006/main">
                        <a:graphicData uri="http://schemas.microsoft.com/office/word/2010/wordprocessingShape">
                          <wps:wsp>
                            <wps:cNvCnPr>
                              <a:endCxn id="48" idx="2"/>
                            </wps:cNvCnPr>
                            <wps:spPr>
                              <a:xfrm flipH="1" flipV="1">
                                <a:off x="0" y="0"/>
                                <a:ext cx="3810" cy="327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57" o:spid="_x0000_s1026" o:spt="32" type="#_x0000_t32" style="position:absolute;left:0pt;flip:x y;margin-left:239pt;margin-top:11.8pt;height:25.75pt;width:0.3pt;z-index:251665408;mso-width-relative:page;mso-height-relative:page;" filled="f" stroked="t" coordsize="21600,21600" o:gfxdata="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WweXnYAAAA&#10;CQEAAA8AAAAAAAAAAQAgAAAAIgAAAGRycy9kb3ducmV2LnhtbFBLAQIUABQAAAAIAIdO4kAEz7uP&#10;HQIAACgEAAAOAAAAAAAAAAEAIAAAACcBAABkcnMvZTJvRG9jLnhtbFBLBQYAAAAABgAGAFkBAAC2&#10;BQAAAAA=&#10;">
                      <v:fill on="f" focussize="0,0"/>
                      <v:stroke color="#000000" joinstyle="round" endarrow="block"/>
                      <v:imagedata o:title=""/>
                      <o:lock v:ext="edit" aspectratio="f"/>
                    </v:shape>
                  </w:pict>
                </mc:Fallback>
              </mc:AlternateContent>
            </w:r>
          </w:p>
          <w:p>
            <w:pPr>
              <w:spacing w:line="480" w:lineRule="exact"/>
              <w:rPr>
                <w:rFonts w:hint="default" w:ascii="Times New Roman" w:hAnsi="Times New Roman" w:cs="Times New Roman"/>
                <w:snapToGrid w:val="0"/>
                <w:kern w:val="0"/>
                <w:sz w:val="24"/>
              </w:rPr>
            </w:pPr>
            <w:r>
              <w:rPr>
                <w:rFonts w:hint="default" w:ascii="Times New Roman" w:hAnsi="Times New Roman" w:cs="Times New Roman"/>
                <w:snapToGrid w:val="0"/>
                <w:kern w:val="0"/>
                <w:sz w:val="24"/>
              </w:rPr>
              <mc:AlternateContent>
                <mc:Choice Requires="wps">
                  <w:drawing>
                    <wp:anchor distT="0" distB="0" distL="114300" distR="114300" simplePos="0" relativeHeight="251677696" behindDoc="0" locked="0" layoutInCell="1" allowOverlap="1">
                      <wp:simplePos x="0" y="0"/>
                      <wp:positionH relativeFrom="column">
                        <wp:posOffset>4617720</wp:posOffset>
                      </wp:positionH>
                      <wp:positionV relativeFrom="paragraph">
                        <wp:posOffset>218440</wp:posOffset>
                      </wp:positionV>
                      <wp:extent cx="452120" cy="291465"/>
                      <wp:effectExtent l="4445" t="4445" r="15875" b="8890"/>
                      <wp:wrapNone/>
                      <wp:docPr id="63" name="矩形 23"/>
                      <wp:cNvGraphicFramePr/>
                      <a:graphic xmlns:a="http://schemas.openxmlformats.org/drawingml/2006/main">
                        <a:graphicData uri="http://schemas.microsoft.com/office/word/2010/wordprocessingShape">
                          <wps:wsp>
                            <wps:cNvSpPr/>
                            <wps:spPr>
                              <a:xfrm>
                                <a:off x="0" y="0"/>
                                <a:ext cx="45212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szCs w:val="21"/>
                                    </w:rPr>
                                  </w:pPr>
                                  <w:r>
                                    <w:rPr>
                                      <w:rFonts w:hint="eastAsia"/>
                                      <w:sz w:val="19"/>
                                      <w:szCs w:val="21"/>
                                    </w:rPr>
                                    <w:t>验收</w:t>
                                  </w:r>
                                </w:p>
                              </w:txbxContent>
                            </wps:txbx>
                            <wps:bodyPr wrap="square" lIns="81382" tIns="40691" rIns="81382" bIns="40691" upright="1"/>
                          </wps:wsp>
                        </a:graphicData>
                      </a:graphic>
                    </wp:anchor>
                  </w:drawing>
                </mc:Choice>
                <mc:Fallback>
                  <w:pict>
                    <v:rect id="矩形 23" o:spid="_x0000_s1026" o:spt="1" style="position:absolute;left:0pt;margin-left:363.6pt;margin-top:17.2pt;height:22.95pt;width:35.6pt;z-index:251677696;mso-width-relative:page;mso-height-relative:page;" fillcolor="#FFFFFF" filled="t" stroked="t" coordsize="21600,21600" o:gfxdata="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N33VdkAAAAJAQAADwAAAAAAAAABACAAAAAiAAAAZHJzL2Rvd25yZXYueG1sUEsBAhQAFAAAAAgA&#10;h07iQKzn/SEkAgAAbAQAAA4AAAAAAAAAAQAgAAAAKAEAAGRycy9lMm9Eb2MueG1sUEsFBgAAAAAG&#10;AAYAWQEAAL4FAAAAAA==&#10;">
                      <v:fill on="t" focussize="0,0"/>
                      <v:stroke color="#000000" joinstyle="miter"/>
                      <v:imagedata o:title=""/>
                      <o:lock v:ext="edit" aspectratio="f"/>
                      <v:textbox inset="6.40803149606299pt,3.2040157480315pt,6.40803149606299pt,3.2040157480315pt">
                        <w:txbxContent>
                          <w:p>
                            <w:pPr>
                              <w:jc w:val="center"/>
                              <w:rPr>
                                <w:sz w:val="19"/>
                                <w:szCs w:val="21"/>
                              </w:rPr>
                            </w:pPr>
                            <w:r>
                              <w:rPr>
                                <w:rFonts w:hint="eastAsia"/>
                                <w:sz w:val="19"/>
                                <w:szCs w:val="21"/>
                              </w:rPr>
                              <w:t>验收</w:t>
                            </w:r>
                          </w:p>
                        </w:txbxContent>
                      </v:textbox>
                    </v:rect>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71552" behindDoc="0" locked="0" layoutInCell="1" allowOverlap="1">
                      <wp:simplePos x="0" y="0"/>
                      <wp:positionH relativeFrom="column">
                        <wp:posOffset>3660775</wp:posOffset>
                      </wp:positionH>
                      <wp:positionV relativeFrom="paragraph">
                        <wp:posOffset>201930</wp:posOffset>
                      </wp:positionV>
                      <wp:extent cx="696595" cy="291465"/>
                      <wp:effectExtent l="4445" t="4445" r="15240" b="8890"/>
                      <wp:wrapNone/>
                      <wp:docPr id="57" name="矩形 769"/>
                      <wp:cNvGraphicFramePr/>
                      <a:graphic xmlns:a="http://schemas.openxmlformats.org/drawingml/2006/main">
                        <a:graphicData uri="http://schemas.microsoft.com/office/word/2010/wordprocessingShape">
                          <wps:wsp>
                            <wps:cNvSpPr/>
                            <wps:spPr>
                              <a:xfrm>
                                <a:off x="0" y="0"/>
                                <a:ext cx="696595"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szCs w:val="21"/>
                                    </w:rPr>
                                  </w:pPr>
                                  <w:r>
                                    <w:rPr>
                                      <w:rFonts w:hint="eastAsia"/>
                                      <w:sz w:val="19"/>
                                      <w:szCs w:val="21"/>
                                    </w:rPr>
                                    <w:t>设备安装</w:t>
                                  </w:r>
                                </w:p>
                              </w:txbxContent>
                            </wps:txbx>
                            <wps:bodyPr wrap="square" lIns="81382" tIns="40691" rIns="81382" bIns="40691" upright="1"/>
                          </wps:wsp>
                        </a:graphicData>
                      </a:graphic>
                    </wp:anchor>
                  </w:drawing>
                </mc:Choice>
                <mc:Fallback>
                  <w:pict>
                    <v:rect id="矩形 769" o:spid="_x0000_s1026" o:spt="1" style="position:absolute;left:0pt;margin-left:288.25pt;margin-top:15.9pt;height:22.95pt;width:54.85pt;z-index:251671552;mso-width-relative:page;mso-height-relative:page;" fillcolor="#FFFFFF" filled="t" stroked="t" coordsize="21600,21600" o:gfxdata="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ltJKg2QAAAAkBAAAPAAAAAAAAAAEAIAAAACIAAABkcnMvZG93bnJldi54bWxQSwECFAAUAAAA&#10;CACHTuJAU/cyxiYCAABtBAAADgAAAAAAAAABACAAAAAoAQAAZHJzL2Uyb0RvYy54bWxQSwUGAAAA&#10;AAYABgBZAQAAwAUAAAAA&#10;">
                      <v:fill on="t" focussize="0,0"/>
                      <v:stroke color="#000000" joinstyle="miter"/>
                      <v:imagedata o:title=""/>
                      <o:lock v:ext="edit" aspectratio="f"/>
                      <v:textbox inset="6.40803149606299pt,3.2040157480315pt,6.40803149606299pt,3.2040157480315pt">
                        <w:txbxContent>
                          <w:p>
                            <w:pPr>
                              <w:jc w:val="center"/>
                              <w:rPr>
                                <w:sz w:val="19"/>
                                <w:szCs w:val="21"/>
                              </w:rPr>
                            </w:pPr>
                            <w:r>
                              <w:rPr>
                                <w:rFonts w:hint="eastAsia"/>
                                <w:sz w:val="19"/>
                                <w:szCs w:val="21"/>
                              </w:rPr>
                              <w:t>设备安装</w:t>
                            </w:r>
                          </w:p>
                        </w:txbxContent>
                      </v:textbox>
                    </v:rect>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63360" behindDoc="0" locked="0" layoutInCell="1" allowOverlap="1">
                      <wp:simplePos x="0" y="0"/>
                      <wp:positionH relativeFrom="column">
                        <wp:posOffset>2703195</wp:posOffset>
                      </wp:positionH>
                      <wp:positionV relativeFrom="paragraph">
                        <wp:posOffset>214630</wp:posOffset>
                      </wp:positionV>
                      <wp:extent cx="735965" cy="292100"/>
                      <wp:effectExtent l="4445" t="4445" r="6350" b="8255"/>
                      <wp:wrapNone/>
                      <wp:docPr id="49" name="矩形 753"/>
                      <wp:cNvGraphicFramePr/>
                      <a:graphic xmlns:a="http://schemas.openxmlformats.org/drawingml/2006/main">
                        <a:graphicData uri="http://schemas.microsoft.com/office/word/2010/wordprocessingShape">
                          <wps:wsp>
                            <wps:cNvSpPr/>
                            <wps:spPr>
                              <a:xfrm>
                                <a:off x="0" y="0"/>
                                <a:ext cx="73596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szCs w:val="21"/>
                                    </w:rPr>
                                  </w:pPr>
                                  <w:r>
                                    <w:rPr>
                                      <w:rFonts w:hint="eastAsia"/>
                                      <w:sz w:val="19"/>
                                      <w:szCs w:val="21"/>
                                    </w:rPr>
                                    <w:t>清理</w:t>
                                  </w:r>
                                </w:p>
                              </w:txbxContent>
                            </wps:txbx>
                            <wps:bodyPr wrap="square" lIns="81382" tIns="40691" rIns="81382" bIns="40691" upright="1"/>
                          </wps:wsp>
                        </a:graphicData>
                      </a:graphic>
                    </wp:anchor>
                  </w:drawing>
                </mc:Choice>
                <mc:Fallback>
                  <w:pict>
                    <v:rect id="矩形 753" o:spid="_x0000_s1026" o:spt="1" style="position:absolute;left:0pt;margin-left:212.85pt;margin-top:16.9pt;height:23pt;width:57.95pt;z-index:251663360;mso-width-relative:page;mso-height-relative:page;" fillcolor="#FFFFFF" filled="t" stroked="t" coordsize="21600,21600" o:gfxdata="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rUOh2QAAAAkBAAAPAAAAAAAAAAEAIAAAACIAAABkcnMvZG93bnJldi54bWxQSwECFAAU&#10;AAAACACHTuJAzgs9MikCAABtBAAADgAAAAAAAAABACAAAAAoAQAAZHJzL2Uyb0RvYy54bWxQSwUG&#10;AAAAAAYABgBZAQAAwwUAAAAA&#10;">
                      <v:fill on="t" focussize="0,0"/>
                      <v:stroke color="#000000" joinstyle="miter"/>
                      <v:imagedata o:title=""/>
                      <o:lock v:ext="edit" aspectratio="f"/>
                      <v:textbox inset="6.40803149606299pt,3.2040157480315pt,6.40803149606299pt,3.2040157480315pt">
                        <w:txbxContent>
                          <w:p>
                            <w:pPr>
                              <w:jc w:val="center"/>
                              <w:rPr>
                                <w:sz w:val="19"/>
                                <w:szCs w:val="21"/>
                              </w:rPr>
                            </w:pPr>
                            <w:r>
                              <w:rPr>
                                <w:rFonts w:hint="eastAsia"/>
                                <w:sz w:val="19"/>
                                <w:szCs w:val="21"/>
                              </w:rPr>
                              <w:t>清理</w:t>
                            </w:r>
                          </w:p>
                        </w:txbxContent>
                      </v:textbox>
                    </v:rect>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64384" behindDoc="0" locked="0" layoutInCell="1" allowOverlap="1">
                      <wp:simplePos x="0" y="0"/>
                      <wp:positionH relativeFrom="column">
                        <wp:posOffset>576580</wp:posOffset>
                      </wp:positionH>
                      <wp:positionV relativeFrom="paragraph">
                        <wp:posOffset>207645</wp:posOffset>
                      </wp:positionV>
                      <wp:extent cx="1831340" cy="291465"/>
                      <wp:effectExtent l="4445" t="4445" r="8255" b="8890"/>
                      <wp:wrapNone/>
                      <wp:docPr id="50" name="矩形 755"/>
                      <wp:cNvGraphicFramePr/>
                      <a:graphic xmlns:a="http://schemas.openxmlformats.org/drawingml/2006/main">
                        <a:graphicData uri="http://schemas.microsoft.com/office/word/2010/wordprocessingShape">
                          <wps:wsp>
                            <wps:cNvSpPr/>
                            <wps:spPr>
                              <a:xfrm>
                                <a:off x="0" y="0"/>
                                <a:ext cx="183134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szCs w:val="21"/>
                                    </w:rPr>
                                  </w:pPr>
                                  <w:r>
                                    <w:rPr>
                                      <w:rFonts w:hint="eastAsia"/>
                                      <w:sz w:val="19"/>
                                      <w:szCs w:val="21"/>
                                    </w:rPr>
                                    <w:t>基础、主体工程</w:t>
                                  </w:r>
                                </w:p>
                              </w:txbxContent>
                            </wps:txbx>
                            <wps:bodyPr wrap="square" lIns="81382" tIns="40691" rIns="81382" bIns="40691" upright="1"/>
                          </wps:wsp>
                        </a:graphicData>
                      </a:graphic>
                    </wp:anchor>
                  </w:drawing>
                </mc:Choice>
                <mc:Fallback>
                  <w:pict>
                    <v:rect id="矩形 755" o:spid="_x0000_s1026" o:spt="1" style="position:absolute;left:0pt;margin-left:45.4pt;margin-top:16.35pt;height:22.95pt;width:144.2pt;z-index:251664384;mso-width-relative:page;mso-height-relative:page;" fillcolor="#FFFFFF" filled="t" stroked="t" coordsize="21600,21600" o:gfxdata="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2gOt3YAAAACAEAAA8AAAAAAAAAAQAgAAAAIgAAAGRycy9kb3ducmV2LnhtbFBLAQIUABQA&#10;AAAIAIdO4kAIPArmKQIAAG4EAAAOAAAAAAAAAAEAIAAAACcBAABkcnMvZTJvRG9jLnhtbFBLBQYA&#10;AAAABgAGAFkBAADCBQAAAAA=&#10;">
                      <v:fill on="t" focussize="0,0"/>
                      <v:stroke color="#000000" joinstyle="miter"/>
                      <v:imagedata o:title=""/>
                      <o:lock v:ext="edit" aspectratio="f"/>
                      <v:textbox inset="6.40803149606299pt,3.2040157480315pt,6.40803149606299pt,3.2040157480315pt">
                        <w:txbxContent>
                          <w:p>
                            <w:pPr>
                              <w:jc w:val="center"/>
                              <w:rPr>
                                <w:sz w:val="19"/>
                                <w:szCs w:val="21"/>
                              </w:rPr>
                            </w:pPr>
                            <w:r>
                              <w:rPr>
                                <w:rFonts w:hint="eastAsia"/>
                                <w:sz w:val="19"/>
                                <w:szCs w:val="21"/>
                              </w:rPr>
                              <w:t>基础、主体工程</w:t>
                            </w:r>
                          </w:p>
                        </w:txbxContent>
                      </v:textbox>
                    </v:rect>
                  </w:pict>
                </mc:Fallback>
              </mc:AlternateContent>
            </w:r>
          </w:p>
          <w:p>
            <w:pPr>
              <w:spacing w:line="480" w:lineRule="exact"/>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mc:AlternateContent>
                <mc:Choice Requires="wps">
                  <w:drawing>
                    <wp:anchor distT="0" distB="0" distL="114300" distR="114300" simplePos="0" relativeHeight="251675648" behindDoc="0" locked="0" layoutInCell="1" allowOverlap="1">
                      <wp:simplePos x="0" y="0"/>
                      <wp:positionH relativeFrom="column">
                        <wp:posOffset>4124325</wp:posOffset>
                      </wp:positionH>
                      <wp:positionV relativeFrom="paragraph">
                        <wp:posOffset>230505</wp:posOffset>
                      </wp:positionV>
                      <wp:extent cx="0" cy="229235"/>
                      <wp:effectExtent l="38100" t="0" r="38100" b="14605"/>
                      <wp:wrapNone/>
                      <wp:docPr id="61" name="自选图形 27"/>
                      <wp:cNvGraphicFramePr/>
                      <a:graphic xmlns:a="http://schemas.openxmlformats.org/drawingml/2006/main">
                        <a:graphicData uri="http://schemas.microsoft.com/office/word/2010/wordprocessingShape">
                          <wps:wsp>
                            <wps:cNvCnPr>
                              <a:stCxn id="50" idx="2"/>
                              <a:endCxn id="49" idx="1"/>
                            </wps:cNvCnPr>
                            <wps:spPr>
                              <a:xfrm>
                                <a:off x="0" y="0"/>
                                <a:ext cx="0" cy="229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margin-left:324.75pt;margin-top:18.15pt;height:18.05pt;width:0pt;z-index:251675648;mso-width-relative:page;mso-height-relative:page;" filled="f" stroked="t" coordsize="21600,21600" o:gfxdata="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cCf0HZAAAACQEAAA8A&#10;AAAAAAAAAQAgAAAAIgAAAGRycy9kb3ducmV2LnhtbFBLAQIUABQAAAAIAIdO4kCEiE09FgIAACoE&#10;AAAOAAAAAAAAAAEAIAAAACgBAABkcnMvZTJvRG9jLnhtbFBLBQYAAAAABgAGAFkBAACwBQAAAAA=&#10;">
                      <v:fill on="f" focussize="0,0"/>
                      <v:stroke color="#000000" joinstyle="round" endarrow="block"/>
                      <v:imagedata o:title=""/>
                      <o:lock v:ext="edit" aspectratio="f"/>
                    </v:shape>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76672" behindDoc="0" locked="0" layoutInCell="1" allowOverlap="1">
                      <wp:simplePos x="0" y="0"/>
                      <wp:positionH relativeFrom="column">
                        <wp:posOffset>4361815</wp:posOffset>
                      </wp:positionH>
                      <wp:positionV relativeFrom="paragraph">
                        <wp:posOffset>57150</wp:posOffset>
                      </wp:positionV>
                      <wp:extent cx="210820" cy="0"/>
                      <wp:effectExtent l="0" t="38100" r="2540" b="38100"/>
                      <wp:wrapNone/>
                      <wp:docPr id="62" name="自选图形 28"/>
                      <wp:cNvGraphicFramePr/>
                      <a:graphic xmlns:a="http://schemas.openxmlformats.org/drawingml/2006/main">
                        <a:graphicData uri="http://schemas.microsoft.com/office/word/2010/wordprocessingShape">
                          <wps:wsp>
                            <wps:cNvCnPr>
                              <a:stCxn id="50" idx="2"/>
                              <a:endCxn id="49" idx="1"/>
                            </wps:cNvCnPr>
                            <wps:spPr>
                              <a:xfrm>
                                <a:off x="0" y="0"/>
                                <a:ext cx="2108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margin-left:343.45pt;margin-top:4.5pt;height:0pt;width:16.6pt;z-index:251676672;mso-width-relative:page;mso-height-relative:page;" filled="f" stroked="t" coordsize="21600,21600" o:gfxdata="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no0Y1gAAAAcBAAAPAAAA&#10;AAAAAAEAIAAAACIAAABkcnMvZG93bnJldi54bWxQSwECFAAUAAAACACHTuJAXxZViRcCAAAqBAAA&#10;DgAAAAAAAAABACAAAAAlAQAAZHJzL2Uyb0RvYy54bWxQSwUGAAAAAAYABgBZAQAArgUAAAAA&#10;">
                      <v:fill on="f" focussize="0,0"/>
                      <v:stroke color="#000000" joinstyle="round" endarrow="block"/>
                      <v:imagedata o:title=""/>
                      <o:lock v:ext="edit" aspectratio="f"/>
                    </v:shape>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72576" behindDoc="0" locked="0" layoutInCell="1" allowOverlap="1">
                      <wp:simplePos x="0" y="0"/>
                      <wp:positionH relativeFrom="column">
                        <wp:posOffset>3430905</wp:posOffset>
                      </wp:positionH>
                      <wp:positionV relativeFrom="paragraph">
                        <wp:posOffset>91440</wp:posOffset>
                      </wp:positionV>
                      <wp:extent cx="210820" cy="0"/>
                      <wp:effectExtent l="0" t="38100" r="2540" b="38100"/>
                      <wp:wrapNone/>
                      <wp:docPr id="58" name="自选图形 770"/>
                      <wp:cNvGraphicFramePr/>
                      <a:graphic xmlns:a="http://schemas.openxmlformats.org/drawingml/2006/main">
                        <a:graphicData uri="http://schemas.microsoft.com/office/word/2010/wordprocessingShape">
                          <wps:wsp>
                            <wps:cNvCnPr>
                              <a:stCxn id="50" idx="2"/>
                              <a:endCxn id="49" idx="1"/>
                            </wps:cNvCnPr>
                            <wps:spPr>
                              <a:xfrm>
                                <a:off x="0" y="0"/>
                                <a:ext cx="2108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70" o:spid="_x0000_s1026" o:spt="32" type="#_x0000_t32" style="position:absolute;left:0pt;margin-left:270.15pt;margin-top:7.2pt;height:0pt;width:16.6pt;z-index:251672576;mso-width-relative:page;mso-height-relative:page;" filled="f" stroked="t" coordsize="21600,21600" o:gfxdata="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cVGYtkAAAAJAQAADwAA&#10;AAAAAAABACAAAAAiAAAAZHJzL2Rvd25yZXYueG1sUEsBAhQAFAAAAAgAh07iQJtUiH0VAgAAKwQA&#10;AA4AAAAAAAAAAQAgAAAAKAEAAGRycy9lMm9Eb2MueG1sUEsFBgAAAAAGAAYAWQEAAK8FAAAAAA==&#10;">
                      <v:fill on="f" focussize="0,0"/>
                      <v:stroke color="#000000" joinstyle="round" endarrow="block"/>
                      <v:imagedata o:title=""/>
                      <o:lock v:ext="edit" aspectratio="f"/>
                    </v:shape>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69504" behindDoc="0" locked="0" layoutInCell="1" allowOverlap="1">
                      <wp:simplePos x="0" y="0"/>
                      <wp:positionH relativeFrom="column">
                        <wp:posOffset>2407920</wp:posOffset>
                      </wp:positionH>
                      <wp:positionV relativeFrom="paragraph">
                        <wp:posOffset>90805</wp:posOffset>
                      </wp:positionV>
                      <wp:extent cx="295275" cy="6985"/>
                      <wp:effectExtent l="0" t="33020" r="9525" b="36195"/>
                      <wp:wrapNone/>
                      <wp:docPr id="55" name="自选图形 763"/>
                      <wp:cNvGraphicFramePr/>
                      <a:graphic xmlns:a="http://schemas.openxmlformats.org/drawingml/2006/main">
                        <a:graphicData uri="http://schemas.microsoft.com/office/word/2010/wordprocessingShape">
                          <wps:wsp>
                            <wps:cNvCnPr>
                              <a:stCxn id="50" idx="2"/>
                              <a:endCxn id="49" idx="1"/>
                            </wps:cNvCnPr>
                            <wps:spPr>
                              <a:xfrm>
                                <a:off x="0" y="0"/>
                                <a:ext cx="295275" cy="6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3" o:spid="_x0000_s1026" o:spt="32" type="#_x0000_t32" style="position:absolute;left:0pt;margin-left:189.6pt;margin-top:7.15pt;height:0.55pt;width:23.25pt;z-index:251669504;mso-width-relative:page;mso-height-relative:page;" filled="f" stroked="t" coordsize="21600,21600" o:gfxdata="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bVky2gAAAAkB&#10;AAAPAAAAAAAAAAEAIAAAACIAAABkcnMvZG93bnJldi54bWxQSwECFAAUAAAACACHTuJAl/q8/BkC&#10;AAAuBAAADgAAAAAAAAABACAAAAApAQAAZHJzL2Uyb0RvYy54bWxQSwUGAAAAAAYABgBZAQAAtAUA&#10;AAAA&#10;">
                      <v:fill on="f" focussize="0,0"/>
                      <v:stroke color="#000000" joinstyle="round" endarrow="block"/>
                      <v:imagedata o:title=""/>
                      <o:lock v:ext="edit" aspectratio="f"/>
                    </v:shape>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67456" behindDoc="0" locked="0" layoutInCell="1" allowOverlap="1">
                      <wp:simplePos x="0" y="0"/>
                      <wp:positionH relativeFrom="column">
                        <wp:posOffset>3039110</wp:posOffset>
                      </wp:positionH>
                      <wp:positionV relativeFrom="paragraph">
                        <wp:posOffset>236220</wp:posOffset>
                      </wp:positionV>
                      <wp:extent cx="635" cy="178435"/>
                      <wp:effectExtent l="37465" t="0" r="38100" b="4445"/>
                      <wp:wrapNone/>
                      <wp:docPr id="53" name="自选图形 760"/>
                      <wp:cNvGraphicFramePr/>
                      <a:graphic xmlns:a="http://schemas.openxmlformats.org/drawingml/2006/main">
                        <a:graphicData uri="http://schemas.microsoft.com/office/word/2010/wordprocessingShape">
                          <wps:wsp>
                            <wps:cNvCnPr>
                              <a:stCxn id="50" idx="2"/>
                              <a:endCxn id="48" idx="2"/>
                            </wps:cNvCnPr>
                            <wps:spPr>
                              <a:xfrm>
                                <a:off x="0" y="0"/>
                                <a:ext cx="635" cy="1784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0" o:spid="_x0000_s1026" o:spt="32" type="#_x0000_t32" style="position:absolute;left:0pt;margin-left:239.3pt;margin-top:18.6pt;height:14.05pt;width:0.05pt;z-index:251667456;mso-width-relative:page;mso-height-relative:page;" filled="f" stroked="t" coordsize="21600,21600" o:gfxdata="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33u2gAAAAkB&#10;AAAPAAAAAAAAAAEAIAAAACIAAABkcnMvZG93bnJldi54bWxQSwECFAAUAAAACACHTuJAWPFUnRkC&#10;AAAtBAAADgAAAAAAAAABACAAAAApAQAAZHJzL2Uyb0RvYy54bWxQSwUGAAAAAAYABgBZAQAAtAUA&#10;AAAA&#10;">
                      <v:fill on="f" focussize="0,0"/>
                      <v:stroke color="#000000" joinstyle="round" endarrow="block"/>
                      <v:imagedata o:title=""/>
                      <o:lock v:ext="edit" aspectratio="f"/>
                    </v:shape>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66432" behindDoc="0" locked="0" layoutInCell="1" allowOverlap="1">
                      <wp:simplePos x="0" y="0"/>
                      <wp:positionH relativeFrom="column">
                        <wp:posOffset>1492250</wp:posOffset>
                      </wp:positionH>
                      <wp:positionV relativeFrom="paragraph">
                        <wp:posOffset>236220</wp:posOffset>
                      </wp:positionV>
                      <wp:extent cx="5080" cy="178435"/>
                      <wp:effectExtent l="34925" t="0" r="36195" b="4445"/>
                      <wp:wrapNone/>
                      <wp:docPr id="52" name="自选图形 758"/>
                      <wp:cNvGraphicFramePr/>
                      <a:graphic xmlns:a="http://schemas.openxmlformats.org/drawingml/2006/main">
                        <a:graphicData uri="http://schemas.microsoft.com/office/word/2010/wordprocessingShape">
                          <wps:wsp>
                            <wps:cNvCnPr>
                              <a:stCxn id="50" idx="2"/>
                              <a:endCxn id="48" idx="2"/>
                            </wps:cNvCnPr>
                            <wps:spPr>
                              <a:xfrm>
                                <a:off x="0" y="0"/>
                                <a:ext cx="5080" cy="1784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58" o:spid="_x0000_s1026" o:spt="32" type="#_x0000_t32" style="position:absolute;left:0pt;margin-left:117.5pt;margin-top:18.6pt;height:14.05pt;width:0.4pt;z-index:251666432;mso-width-relative:page;mso-height-relative:page;" filled="f" stroked="t" coordsize="21600,21600" o:gfxdata="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nLAC2QAAAAkB&#10;AAAPAAAAAAAAAAEAIAAAACIAAABkcnMvZG93bnJldi54bWxQSwECFAAUAAAACACHTuJAQ2DFyBoC&#10;AAAuBAAADgAAAAAAAAABACAAAAAoAQAAZHJzL2Uyb0RvYy54bWxQSwUGAAAAAAYABgBZAQAAtAUA&#10;AAAA&#10;">
                      <v:fill on="f" focussize="0,0"/>
                      <v:stroke color="#000000" joinstyle="round" endarrow="block"/>
                      <v:imagedata o:title=""/>
                      <o:lock v:ext="edit" aspectratio="f"/>
                    </v:shape>
                  </w:pict>
                </mc:Fallback>
              </mc:AlternateContent>
            </w:r>
          </w:p>
          <w:p>
            <w:pPr>
              <w:spacing w:line="480" w:lineRule="exact"/>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mc:AlternateContent>
                <mc:Choice Requires="wps">
                  <w:drawing>
                    <wp:anchor distT="0" distB="0" distL="114300" distR="114300" simplePos="0" relativeHeight="251678720" behindDoc="0" locked="0" layoutInCell="1" allowOverlap="1">
                      <wp:simplePos x="0" y="0"/>
                      <wp:positionH relativeFrom="column">
                        <wp:posOffset>3265805</wp:posOffset>
                      </wp:positionH>
                      <wp:positionV relativeFrom="paragraph">
                        <wp:posOffset>163830</wp:posOffset>
                      </wp:positionV>
                      <wp:extent cx="1495425" cy="291465"/>
                      <wp:effectExtent l="5080" t="4445" r="8255" b="8890"/>
                      <wp:wrapNone/>
                      <wp:docPr id="64" name="矩形 41"/>
                      <wp:cNvGraphicFramePr/>
                      <a:graphic xmlns:a="http://schemas.openxmlformats.org/drawingml/2006/main">
                        <a:graphicData uri="http://schemas.microsoft.com/office/word/2010/wordprocessingShape">
                          <wps:wsp>
                            <wps:cNvSpPr/>
                            <wps:spPr>
                              <a:xfrm>
                                <a:off x="0" y="0"/>
                                <a:ext cx="1495425" cy="291465"/>
                              </a:xfrm>
                              <a:prstGeom prst="rect">
                                <a:avLst/>
                              </a:prstGeom>
                              <a:solidFill>
                                <a:srgbClr val="FFFFFF"/>
                              </a:solidFill>
                              <a:ln w="9525" cap="flat" cmpd="sng">
                                <a:solidFill>
                                  <a:srgbClr val="000000"/>
                                </a:solidFill>
                                <a:prstDash val="lgDash"/>
                                <a:miter/>
                                <a:headEnd type="none" w="med" len="med"/>
                                <a:tailEnd type="none" w="med" len="med"/>
                              </a:ln>
                            </wps:spPr>
                            <wps:txbx>
                              <w:txbxContent>
                                <w:p>
                                  <w:pPr>
                                    <w:jc w:val="center"/>
                                    <w:rPr>
                                      <w:sz w:val="19"/>
                                      <w:szCs w:val="21"/>
                                    </w:rPr>
                                  </w:pPr>
                                  <w:r>
                                    <w:rPr>
                                      <w:rFonts w:hint="eastAsia"/>
                                      <w:sz w:val="19"/>
                                      <w:szCs w:val="21"/>
                                    </w:rPr>
                                    <w:t>噪声、扬尘、固废</w:t>
                                  </w:r>
                                </w:p>
                              </w:txbxContent>
                            </wps:txbx>
                            <wps:bodyPr wrap="square" lIns="81382" tIns="40691" rIns="81382" bIns="40691" upright="1"/>
                          </wps:wsp>
                        </a:graphicData>
                      </a:graphic>
                    </wp:anchor>
                  </w:drawing>
                </mc:Choice>
                <mc:Fallback>
                  <w:pict>
                    <v:rect id="矩形 41" o:spid="_x0000_s1026" o:spt="1" style="position:absolute;left:0pt;margin-left:257.15pt;margin-top:12.9pt;height:22.95pt;width:117.75pt;z-index:251678720;mso-width-relative:page;mso-height-relative:page;" fillcolor="#FFFFFF" filled="t" stroked="t" coordsize="21600,21600" o:gfxdata="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4U&#10;qwzWAAAACQEAAA8AAAAAAAAAAQAgAAAAIgAAAGRycy9kb3ducmV2LnhtbFBLAQIUABQAAAAIAIdO&#10;4kAPf6HlJQIAAG4EAAAOAAAAAAAAAAEAIAAAACUBAABkcnMvZTJvRG9jLnhtbFBLBQYAAAAABgAG&#10;AFkBAAC8BQAAAAA=&#10;">
                      <v:fill on="t" focussize="0,0"/>
                      <v:stroke color="#000000" joinstyle="miter" dashstyle="longDash"/>
                      <v:imagedata o:title=""/>
                      <o:lock v:ext="edit" aspectratio="f"/>
                      <v:textbox inset="6.40803149606299pt,3.2040157480315pt,6.40803149606299pt,3.2040157480315pt">
                        <w:txbxContent>
                          <w:p>
                            <w:pPr>
                              <w:jc w:val="center"/>
                              <w:rPr>
                                <w:sz w:val="19"/>
                                <w:szCs w:val="21"/>
                              </w:rPr>
                            </w:pPr>
                            <w:r>
                              <w:rPr>
                                <w:rFonts w:hint="eastAsia"/>
                                <w:sz w:val="19"/>
                                <w:szCs w:val="21"/>
                              </w:rPr>
                              <w:t>噪声、扬尘、固废</w:t>
                            </w:r>
                          </w:p>
                        </w:txbxContent>
                      </v:textbox>
                    </v:rect>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73600" behindDoc="0" locked="0" layoutInCell="1" allowOverlap="1">
                      <wp:simplePos x="0" y="0"/>
                      <wp:positionH relativeFrom="column">
                        <wp:posOffset>2145665</wp:posOffset>
                      </wp:positionH>
                      <wp:positionV relativeFrom="paragraph">
                        <wp:posOffset>138430</wp:posOffset>
                      </wp:positionV>
                      <wp:extent cx="0" cy="198120"/>
                      <wp:effectExtent l="38100" t="0" r="38100" b="0"/>
                      <wp:wrapNone/>
                      <wp:docPr id="59" name="直线 77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3" o:spid="_x0000_s1026" o:spt="20" style="position:absolute;left:0pt;margin-left:168.95pt;margin-top:10.9pt;height:15.6pt;width:0pt;z-index:251673600;mso-width-relative:page;mso-height-relative:page;" filled="f" stroked="t" coordsize="21600,21600" o:gfxdata="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69wwv2AAAAAkBAAAPAAAAAAAAAAEAIAAAACIAAABkcnMvZG93bnJldi54bWxQSwECFAAU&#10;AAAACACHTuJAI9f/QPEBAADhAwAADgAAAAAAAAABACAAAAAnAQAAZHJzL2Uyb0RvYy54bWxQSwUG&#10;AAAAAAYABgBZAQAAigUAAAAA&#10;">
                      <v:fill on="f" focussize="0,0"/>
                      <v:stroke color="#000000" joinstyle="round" endarrow="block"/>
                      <v:imagedata o:title=""/>
                      <o:lock v:ext="edit" aspectratio="f"/>
                    </v:line>
                  </w:pict>
                </mc:Fallback>
              </mc:AlternateContent>
            </w:r>
            <w:r>
              <w:rPr>
                <w:rFonts w:hint="default" w:ascii="Times New Roman" w:hAnsi="Times New Roman" w:cs="Times New Roman"/>
                <w:snapToGrid w:val="0"/>
                <w:kern w:val="0"/>
                <w:sz w:val="24"/>
              </w:rPr>
              <mc:AlternateContent>
                <mc:Choice Requires="wps">
                  <w:drawing>
                    <wp:anchor distT="0" distB="0" distL="114300" distR="114300" simplePos="0" relativeHeight="251670528" behindDoc="0" locked="0" layoutInCell="1" allowOverlap="1">
                      <wp:simplePos x="0" y="0"/>
                      <wp:positionH relativeFrom="column">
                        <wp:posOffset>1497330</wp:posOffset>
                      </wp:positionH>
                      <wp:positionV relativeFrom="paragraph">
                        <wp:posOffset>144145</wp:posOffset>
                      </wp:positionV>
                      <wp:extent cx="1553210" cy="0"/>
                      <wp:effectExtent l="0" t="5080" r="0" b="4445"/>
                      <wp:wrapNone/>
                      <wp:docPr id="56" name="直线 768"/>
                      <wp:cNvGraphicFramePr/>
                      <a:graphic xmlns:a="http://schemas.openxmlformats.org/drawingml/2006/main">
                        <a:graphicData uri="http://schemas.microsoft.com/office/word/2010/wordprocessingShape">
                          <wps:wsp>
                            <wps:cNvCnPr/>
                            <wps:spPr>
                              <a:xfrm>
                                <a:off x="0" y="0"/>
                                <a:ext cx="15532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68" o:spid="_x0000_s1026" o:spt="20" style="position:absolute;left:0pt;margin-left:117.9pt;margin-top:11.35pt;height:0pt;width:122.3pt;z-index:251670528;mso-width-relative:page;mso-height-relative:page;" filled="f" stroked="t" coordsize="21600,21600" o:gfxdata="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C&#10;gc7XAAAACQEAAA8AAAAAAAAAAQAgAAAAIgAAAGRycy9kb3ducmV2LnhtbFBLAQIUABQAAAAIAIdO&#10;4kDMPqjE6wEAAN4DAAAOAAAAAAAAAAEAIAAAACYBAABkcnMvZTJvRG9jLnhtbFBLBQYAAAAABgAG&#10;AFkBAACDBQAAAAA=&#10;">
                      <v:fill on="f" focussize="0,0"/>
                      <v:stroke color="#000000" joinstyle="round"/>
                      <v:imagedata o:title=""/>
                      <o:lock v:ext="edit" aspectratio="f"/>
                    </v:line>
                  </w:pict>
                </mc:Fallback>
              </mc:AlternateContent>
            </w:r>
          </w:p>
          <w:p>
            <w:pPr>
              <w:spacing w:line="480" w:lineRule="exact"/>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mc:AlternateContent>
                <mc:Choice Requires="wps">
                  <w:drawing>
                    <wp:anchor distT="0" distB="0" distL="114300" distR="114300" simplePos="0" relativeHeight="251668480" behindDoc="0" locked="0" layoutInCell="1" allowOverlap="1">
                      <wp:simplePos x="0" y="0"/>
                      <wp:positionH relativeFrom="column">
                        <wp:posOffset>1379855</wp:posOffset>
                      </wp:positionH>
                      <wp:positionV relativeFrom="paragraph">
                        <wp:posOffset>82550</wp:posOffset>
                      </wp:positionV>
                      <wp:extent cx="1546860" cy="291465"/>
                      <wp:effectExtent l="4445" t="4445" r="18415" b="8890"/>
                      <wp:wrapNone/>
                      <wp:docPr id="54" name="矩形 761"/>
                      <wp:cNvGraphicFramePr/>
                      <a:graphic xmlns:a="http://schemas.openxmlformats.org/drawingml/2006/main">
                        <a:graphicData uri="http://schemas.microsoft.com/office/word/2010/wordprocessingShape">
                          <wps:wsp>
                            <wps:cNvSpPr/>
                            <wps:spPr>
                              <a:xfrm>
                                <a:off x="0" y="0"/>
                                <a:ext cx="1546860" cy="291465"/>
                              </a:xfrm>
                              <a:prstGeom prst="rect">
                                <a:avLst/>
                              </a:prstGeom>
                              <a:solidFill>
                                <a:srgbClr val="FFFFFF"/>
                              </a:solidFill>
                              <a:ln w="9525" cap="flat" cmpd="sng">
                                <a:solidFill>
                                  <a:srgbClr val="000000"/>
                                </a:solidFill>
                                <a:prstDash val="lgDash"/>
                                <a:miter/>
                                <a:headEnd type="none" w="med" len="med"/>
                                <a:tailEnd type="none" w="med" len="med"/>
                              </a:ln>
                            </wps:spPr>
                            <wps:txbx>
                              <w:txbxContent>
                                <w:p>
                                  <w:pPr>
                                    <w:jc w:val="center"/>
                                    <w:rPr>
                                      <w:sz w:val="19"/>
                                      <w:szCs w:val="21"/>
                                    </w:rPr>
                                  </w:pPr>
                                  <w:r>
                                    <w:rPr>
                                      <w:rFonts w:hint="eastAsia"/>
                                      <w:sz w:val="19"/>
                                      <w:szCs w:val="21"/>
                                    </w:rPr>
                                    <w:t>施工废水、建筑垃圾</w:t>
                                  </w:r>
                                </w:p>
                              </w:txbxContent>
                            </wps:txbx>
                            <wps:bodyPr wrap="square" lIns="81382" tIns="40691" rIns="81382" bIns="40691" upright="1"/>
                          </wps:wsp>
                        </a:graphicData>
                      </a:graphic>
                    </wp:anchor>
                  </w:drawing>
                </mc:Choice>
                <mc:Fallback>
                  <w:pict>
                    <v:rect id="矩形 761" o:spid="_x0000_s1026" o:spt="1" style="position:absolute;left:0pt;margin-left:108.65pt;margin-top:6.5pt;height:22.95pt;width:121.8pt;z-index:251668480;mso-width-relative:page;mso-height-relative:page;" fillcolor="#FFFFFF" filled="t" stroked="t" coordsize="21600,21600" o:gfxdata="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DJF9YAAAAJAQAADwAAAAAAAAABACAAAAAiAAAAZHJzL2Rvd25yZXYueG1sUEsBAhQAFAAAAAgA&#10;h07iQP/9l5knAgAAbwQAAA4AAAAAAAAAAQAgAAAAJQEAAGRycy9lMm9Eb2MueG1sUEsFBgAAAAAG&#10;AAYAWQEAAL4FAAAAAA==&#10;">
                      <v:fill on="t" focussize="0,0"/>
                      <v:stroke color="#000000" joinstyle="miter" dashstyle="longDash"/>
                      <v:imagedata o:title=""/>
                      <o:lock v:ext="edit" aspectratio="f"/>
                      <v:textbox inset="6.40803149606299pt,3.2040157480315pt,6.40803149606299pt,3.2040157480315pt">
                        <w:txbxContent>
                          <w:p>
                            <w:pPr>
                              <w:jc w:val="center"/>
                              <w:rPr>
                                <w:sz w:val="19"/>
                                <w:szCs w:val="21"/>
                              </w:rPr>
                            </w:pPr>
                            <w:r>
                              <w:rPr>
                                <w:rFonts w:hint="eastAsia"/>
                                <w:sz w:val="19"/>
                                <w:szCs w:val="21"/>
                              </w:rPr>
                              <w:t>施工废水、建筑垃圾</w:t>
                            </w:r>
                          </w:p>
                        </w:txbxContent>
                      </v:textbox>
                    </v:rect>
                  </w:pict>
                </mc:Fallback>
              </mc:AlternateContent>
            </w:r>
          </w:p>
          <w:p>
            <w:pPr>
              <w:spacing w:line="480" w:lineRule="exact"/>
              <w:ind w:firstLine="480" w:firstLineChars="200"/>
              <w:rPr>
                <w:rFonts w:hint="default" w:ascii="Times New Roman" w:hAnsi="Times New Roman" w:cs="Times New Roman"/>
                <w:snapToGrid w:val="0"/>
                <w:kern w:val="0"/>
                <w:sz w:val="24"/>
              </w:rPr>
            </w:pPr>
          </w:p>
          <w:p>
            <w:pPr>
              <w:topLinePunct/>
              <w:ind w:firstLine="482"/>
              <w:jc w:val="center"/>
              <w:textAlignment w:val="baseline"/>
              <w:rPr>
                <w:rFonts w:hint="default" w:ascii="Times New Roman" w:hAnsi="Times New Roman" w:eastAsia="宋体" w:cs="Times New Roman"/>
                <w:b/>
                <w:snapToGrid w:val="0"/>
                <w:color w:val="auto"/>
                <w:kern w:val="0"/>
                <w:sz w:val="22"/>
                <w:szCs w:val="22"/>
              </w:rPr>
            </w:pPr>
            <w:r>
              <w:rPr>
                <w:rFonts w:hint="default" w:ascii="Times New Roman" w:hAnsi="Times New Roman" w:eastAsia="宋体" w:cs="Times New Roman"/>
                <w:b/>
                <w:snapToGrid w:val="0"/>
                <w:color w:val="auto"/>
                <w:kern w:val="0"/>
                <w:sz w:val="22"/>
                <w:szCs w:val="22"/>
              </w:rPr>
              <w:t>图2</w:t>
            </w:r>
            <w:r>
              <w:rPr>
                <w:rFonts w:hint="default" w:ascii="Times New Roman" w:hAnsi="Times New Roman" w:eastAsia="宋体" w:cs="Times New Roman"/>
                <w:b/>
                <w:snapToGrid w:val="0"/>
                <w:color w:val="auto"/>
                <w:kern w:val="0"/>
                <w:sz w:val="22"/>
                <w:szCs w:val="22"/>
                <w:lang w:val="en-US" w:eastAsia="zh-CN"/>
              </w:rPr>
              <w:t>-</w:t>
            </w:r>
            <w:r>
              <w:rPr>
                <w:rFonts w:hint="default" w:ascii="Times New Roman" w:hAnsi="Times New Roman" w:cs="Times New Roman"/>
                <w:b/>
                <w:snapToGrid w:val="0"/>
                <w:color w:val="auto"/>
                <w:kern w:val="0"/>
                <w:sz w:val="22"/>
                <w:szCs w:val="22"/>
                <w:lang w:val="en-US" w:eastAsia="zh-CN"/>
              </w:rPr>
              <w:t>2</w:t>
            </w:r>
            <w:r>
              <w:rPr>
                <w:rFonts w:hint="default" w:ascii="Times New Roman" w:hAnsi="Times New Roman" w:eastAsia="宋体" w:cs="Times New Roman"/>
                <w:b/>
                <w:snapToGrid w:val="0"/>
                <w:color w:val="auto"/>
                <w:kern w:val="0"/>
                <w:sz w:val="22"/>
                <w:szCs w:val="22"/>
              </w:rPr>
              <w:t>施工流程及产污环节图</w:t>
            </w:r>
          </w:p>
          <w:p>
            <w:pPr>
              <w:adjustRightInd w:val="0"/>
              <w:snapToGrid w:val="0"/>
              <w:spacing w:line="360" w:lineRule="auto"/>
              <w:ind w:firstLine="480" w:firstLineChars="200"/>
              <w:rPr>
                <w:rFonts w:hint="default" w:ascii="Times New Roman" w:hAnsi="Times New Roman" w:cs="Times New Roman"/>
                <w:color w:val="000000"/>
                <w:sz w:val="24"/>
                <w:highlight w:val="yellow"/>
              </w:rPr>
            </w:pPr>
            <w:r>
              <w:rPr>
                <w:rFonts w:hint="default" w:ascii="Times New Roman" w:hAnsi="Times New Roman" w:cs="Times New Roman"/>
                <w:color w:val="000000"/>
                <w:sz w:val="24"/>
              </w:rPr>
              <w:t>施工期噪声来源于施工机械、设备和车辆。施工扬尘来源于场地平整、地基处理、建筑材料的装卸、运输、堆放等施工过程。施工期污水包括车辆机械冲洗等产生的施工废水以及施工人员产生的生活污水。施工期产生的固体废物主要来源于建筑垃圾、施工人员的生活垃圾和构筑物开挖产生的土石方。施工期产污环节具体见下表。</w:t>
            </w:r>
          </w:p>
          <w:p>
            <w:pPr>
              <w:adjustRightInd w:val="0"/>
              <w:snapToGrid w:val="0"/>
              <w:jc w:val="center"/>
              <w:rPr>
                <w:rFonts w:hint="default" w:ascii="Times New Roman" w:hAnsi="Times New Roman" w:eastAsia="宋体" w:cs="Times New Roman"/>
                <w:b/>
                <w:color w:val="000000"/>
                <w:sz w:val="21"/>
                <w:szCs w:val="21"/>
                <w:lang w:val="en-US" w:eastAsia="zh-CN"/>
              </w:rPr>
            </w:pPr>
            <w:r>
              <w:rPr>
                <w:rFonts w:hint="default" w:ascii="Times New Roman" w:hAnsi="Times New Roman" w:cs="Times New Roman"/>
                <w:b/>
                <w:color w:val="000000"/>
                <w:sz w:val="21"/>
                <w:szCs w:val="21"/>
              </w:rPr>
              <w:t>表</w:t>
            </w:r>
            <w:r>
              <w:rPr>
                <w:rFonts w:hint="default" w:ascii="Times New Roman" w:hAnsi="Times New Roman" w:cs="Times New Roman"/>
                <w:b/>
                <w:color w:val="000000"/>
                <w:sz w:val="21"/>
                <w:szCs w:val="21"/>
                <w:lang w:val="en-US" w:eastAsia="zh-CN"/>
              </w:rPr>
              <w:t>2</w:t>
            </w:r>
            <w:r>
              <w:rPr>
                <w:rFonts w:hint="default" w:ascii="Times New Roman" w:hAnsi="Times New Roman" w:cs="Times New Roman"/>
                <w:b/>
                <w:color w:val="000000"/>
                <w:sz w:val="21"/>
                <w:szCs w:val="21"/>
              </w:rPr>
              <w:t>-</w:t>
            </w:r>
            <w:r>
              <w:rPr>
                <w:rFonts w:hint="default" w:ascii="Times New Roman" w:hAnsi="Times New Roman" w:cs="Times New Roman"/>
                <w:b/>
                <w:color w:val="000000"/>
                <w:sz w:val="21"/>
                <w:szCs w:val="21"/>
                <w:lang w:val="en-US" w:eastAsia="zh-CN"/>
              </w:rPr>
              <w:t>5</w:t>
            </w:r>
            <w:r>
              <w:rPr>
                <w:rFonts w:hint="default" w:ascii="Times New Roman" w:hAnsi="Times New Roman" w:cs="Times New Roman"/>
                <w:b/>
                <w:color w:val="000000"/>
                <w:sz w:val="21"/>
                <w:szCs w:val="21"/>
              </w:rPr>
              <w:t>施工期</w:t>
            </w:r>
            <w:r>
              <w:rPr>
                <w:rFonts w:hint="default" w:ascii="Times New Roman" w:hAnsi="Times New Roman" w:cs="Times New Roman"/>
                <w:b/>
                <w:color w:val="000000"/>
                <w:sz w:val="21"/>
                <w:szCs w:val="21"/>
                <w:lang w:val="en-US" w:eastAsia="zh-CN"/>
              </w:rPr>
              <w:t>产污环节一览表</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3838"/>
              <w:gridCol w:w="26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36" w:hRule="atLeast"/>
                <w:jc w:val="center"/>
              </w:trPr>
              <w:tc>
                <w:tcPr>
                  <w:tcW w:w="1054" w:type="pct"/>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环境要素</w:t>
                  </w:r>
                </w:p>
              </w:tc>
              <w:tc>
                <w:tcPr>
                  <w:tcW w:w="2350" w:type="pct"/>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产污环节</w:t>
                  </w:r>
                </w:p>
              </w:tc>
              <w:tc>
                <w:tcPr>
                  <w:tcW w:w="1594" w:type="pct"/>
                  <w:noWrap w:val="0"/>
                  <w:vAlign w:val="center"/>
                </w:tcPr>
                <w:p>
                  <w:pPr>
                    <w:adjustRightInd w:val="0"/>
                    <w:snapToGrid w:val="0"/>
                    <w:jc w:val="center"/>
                    <w:rPr>
                      <w:rFonts w:hint="default" w:ascii="Times New Roman" w:hAnsi="Times New Roman" w:eastAsia="宋体" w:cs="Times New Roman"/>
                      <w:b/>
                      <w:bCs/>
                      <w:color w:val="000000"/>
                      <w:sz w:val="21"/>
                      <w:szCs w:val="21"/>
                      <w:lang w:eastAsia="zh-CN"/>
                    </w:rPr>
                  </w:pPr>
                  <w:r>
                    <w:rPr>
                      <w:rFonts w:hint="default" w:ascii="Times New Roman" w:hAnsi="Times New Roman" w:cs="Times New Roman"/>
                      <w:b/>
                      <w:bCs/>
                      <w:color w:val="000000"/>
                      <w:sz w:val="21"/>
                      <w:szCs w:val="21"/>
                      <w:lang w:val="en-US" w:eastAsia="zh-CN"/>
                    </w:rPr>
                    <w:t>污染物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54" w:type="pct"/>
                  <w:vMerge w:val="restar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环境空气</w:t>
                  </w:r>
                </w:p>
              </w:tc>
              <w:tc>
                <w:tcPr>
                  <w:tcW w:w="2350"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建材的搬移和汽车运输过程中</w:t>
                  </w:r>
                </w:p>
              </w:tc>
              <w:tc>
                <w:tcPr>
                  <w:tcW w:w="1594"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颗粒物等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1" w:hRule="atLeast"/>
                <w:jc w:val="center"/>
              </w:trPr>
              <w:tc>
                <w:tcPr>
                  <w:tcW w:w="1054" w:type="pct"/>
                  <w:vMerge w:val="continue"/>
                  <w:noWrap w:val="0"/>
                  <w:vAlign w:val="center"/>
                </w:tcPr>
                <w:p>
                  <w:pPr>
                    <w:adjustRightInd w:val="0"/>
                    <w:snapToGrid w:val="0"/>
                    <w:jc w:val="center"/>
                    <w:rPr>
                      <w:rFonts w:hint="default" w:ascii="Times New Roman" w:hAnsi="Times New Roman" w:cs="Times New Roman"/>
                      <w:color w:val="000000"/>
                      <w:sz w:val="21"/>
                      <w:szCs w:val="21"/>
                    </w:rPr>
                  </w:pPr>
                </w:p>
              </w:tc>
              <w:tc>
                <w:tcPr>
                  <w:tcW w:w="2350"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燃油施工机械、运输车辆尾气排放</w:t>
                  </w:r>
                </w:p>
              </w:tc>
              <w:tc>
                <w:tcPr>
                  <w:tcW w:w="1594"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w:t>
                  </w:r>
                  <w:r>
                    <w:rPr>
                      <w:rFonts w:hint="default" w:ascii="Times New Roman" w:hAnsi="Times New Roman" w:cs="Times New Roman"/>
                      <w:color w:val="000000"/>
                      <w:sz w:val="21"/>
                      <w:szCs w:val="21"/>
                      <w:vertAlign w:val="subscript"/>
                    </w:rPr>
                    <w:t>X</w:t>
                  </w:r>
                  <w:r>
                    <w:rPr>
                      <w:rFonts w:hint="default" w:ascii="Times New Roman" w:hAnsi="Times New Roman" w:cs="Times New Roman"/>
                      <w:color w:val="000000"/>
                      <w:sz w:val="21"/>
                      <w:szCs w:val="21"/>
                    </w:rPr>
                    <w:t>、THC等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82" w:hRule="atLeast"/>
                <w:jc w:val="center"/>
              </w:trPr>
              <w:tc>
                <w:tcPr>
                  <w:tcW w:w="1054"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水环境</w:t>
                  </w:r>
                </w:p>
              </w:tc>
              <w:tc>
                <w:tcPr>
                  <w:tcW w:w="2350"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车辆机械冲洗等产生的施工废水，施工人员生活污水排放</w:t>
                  </w:r>
                </w:p>
              </w:tc>
              <w:tc>
                <w:tcPr>
                  <w:tcW w:w="1594"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COD、BOD、NH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54"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声环境</w:t>
                  </w:r>
                </w:p>
              </w:tc>
              <w:tc>
                <w:tcPr>
                  <w:tcW w:w="2350"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施工机械、运输车辆产生噪声</w:t>
                  </w:r>
                </w:p>
              </w:tc>
              <w:tc>
                <w:tcPr>
                  <w:tcW w:w="1594"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施工噪声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54"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固体废物</w:t>
                  </w:r>
                </w:p>
              </w:tc>
              <w:tc>
                <w:tcPr>
                  <w:tcW w:w="2350"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施工垃圾、施工人员生活垃圾</w:t>
                  </w:r>
                </w:p>
              </w:tc>
              <w:tc>
                <w:tcPr>
                  <w:tcW w:w="1594" w:type="pct"/>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施工垃圾</w:t>
                  </w:r>
                </w:p>
              </w:tc>
            </w:tr>
          </w:tbl>
          <w:p>
            <w:pPr>
              <w:overflowPunct w:val="0"/>
              <w:spacing w:line="360" w:lineRule="auto"/>
              <w:rPr>
                <w:rFonts w:hint="default" w:ascii="Times New Roman" w:hAnsi="Times New Roman" w:eastAsia="宋体" w:cs="Times New Roman"/>
                <w:b/>
                <w:color w:val="auto"/>
                <w:sz w:val="24"/>
              </w:rPr>
            </w:pPr>
          </w:p>
          <w:p>
            <w:pPr>
              <w:overflowPunct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2.运营期</w:t>
            </w:r>
          </w:p>
          <w:p>
            <w:pPr>
              <w:spacing w:line="360" w:lineRule="auto"/>
              <w:rPr>
                <w:rFonts w:hint="default" w:ascii="Times New Roman" w:hAnsi="Times New Roman" w:cs="Times New Roman"/>
                <w:b/>
                <w:bCs/>
                <w:color w:val="000000"/>
                <w:sz w:val="24"/>
              </w:rPr>
            </w:pPr>
            <w:r>
              <w:rPr>
                <w:rFonts w:hint="default" w:ascii="Times New Roman" w:hAnsi="Times New Roman" w:cs="Times New Roman"/>
                <w:b/>
                <w:bCs/>
                <w:color w:val="000000"/>
                <w:sz w:val="24"/>
                <w:lang w:val="en-US" w:eastAsia="zh-CN"/>
              </w:rPr>
              <w:t>2.1</w:t>
            </w:r>
            <w:r>
              <w:rPr>
                <w:rFonts w:hint="default" w:ascii="Times New Roman" w:hAnsi="Times New Roman" w:cs="Times New Roman"/>
                <w:b/>
                <w:bCs/>
                <w:color w:val="000000"/>
                <w:sz w:val="24"/>
              </w:rPr>
              <w:t>工艺流程与产污环节</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本项目</w:t>
            </w:r>
            <w:r>
              <w:rPr>
                <w:rFonts w:hint="default" w:ascii="Times New Roman" w:hAnsi="Times New Roman" w:cs="Times New Roman"/>
                <w:color w:val="000000"/>
                <w:sz w:val="24"/>
                <w:lang w:val="en-US" w:eastAsia="zh-CN"/>
              </w:rPr>
              <w:t>设置3</w:t>
            </w:r>
            <w:r>
              <w:rPr>
                <w:rFonts w:hint="default" w:ascii="Times New Roman" w:hAnsi="Times New Roman" w:cs="Times New Roman"/>
                <w:color w:val="000000"/>
                <w:sz w:val="24"/>
              </w:rPr>
              <w:t>条蔬菜脱水生产线</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其主要工艺流程如下所示。</w:t>
            </w:r>
          </w:p>
          <w:p>
            <w:pPr>
              <w:pStyle w:val="41"/>
              <w:rPr>
                <w:rFonts w:hint="default" w:ascii="Times New Roman" w:hAnsi="Times New Roman" w:eastAsia="宋体" w:cs="Times New Roman"/>
                <w:lang w:eastAsia="zh-CN"/>
              </w:rPr>
            </w:pPr>
            <w:r>
              <w:rPr>
                <w:rFonts w:hint="default" w:ascii="Times New Roman" w:hAnsi="Times New Roman" w:cs="Times New Roman"/>
                <w:sz w:val="24"/>
              </w:rPr>
              <mc:AlternateContent>
                <mc:Choice Requires="wpc">
                  <w:drawing>
                    <wp:inline distT="0" distB="0" distL="114300" distR="114300">
                      <wp:extent cx="5049520" cy="4124325"/>
                      <wp:effectExtent l="0" t="0" r="0" b="5715"/>
                      <wp:docPr id="46" name="画布 47"/>
                      <wp:cNvGraphicFramePr/>
                      <a:graphic xmlns:a="http://schemas.openxmlformats.org/drawingml/2006/main">
                        <a:graphicData uri="http://schemas.microsoft.com/office/word/2010/wordprocessingCanvas">
                          <wpc:wpc>
                            <wpc:bg>
                              <a:noFill/>
                            </wpc:bg>
                            <wpc:whole>
                              <a:ln>
                                <a:noFill/>
                              </a:ln>
                            </wpc:whole>
                            <wps:wsp>
                              <wps:cNvPr id="1" name="文本框 48"/>
                              <wps:cNvSpPr txBox="1"/>
                              <wps:spPr>
                                <a:xfrm>
                                  <a:off x="1798955" y="242570"/>
                                  <a:ext cx="776605"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原料验收</w:t>
                                    </w:r>
                                  </w:p>
                                </w:txbxContent>
                              </wps:txbx>
                              <wps:bodyPr vert="horz" wrap="square" anchor="t" anchorCtr="0" upright="1"/>
                            </wps:wsp>
                            <wps:wsp>
                              <wps:cNvPr id="2" name="文本框 49"/>
                              <wps:cNvSpPr txBox="1"/>
                              <wps:spPr>
                                <a:xfrm>
                                  <a:off x="1800225" y="680720"/>
                                  <a:ext cx="7747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选检</w:t>
                                    </w:r>
                                  </w:p>
                                </w:txbxContent>
                              </wps:txbx>
                              <wps:bodyPr vert="horz" wrap="square" anchor="t" anchorCtr="0" upright="1"/>
                            </wps:wsp>
                            <wps:wsp>
                              <wps:cNvPr id="3" name="文本框 50"/>
                              <wps:cNvSpPr txBox="1"/>
                              <wps:spPr>
                                <a:xfrm>
                                  <a:off x="1800225" y="1115060"/>
                                  <a:ext cx="7747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网链清洗</w:t>
                                    </w:r>
                                  </w:p>
                                </w:txbxContent>
                              </wps:txbx>
                              <wps:bodyPr vert="horz" wrap="square" anchor="t" anchorCtr="0" upright="1"/>
                            </wps:wsp>
                            <wps:wsp>
                              <wps:cNvPr id="4" name="文本框 51"/>
                              <wps:cNvSpPr txBox="1"/>
                              <wps:spPr>
                                <a:xfrm>
                                  <a:off x="1800225" y="1549400"/>
                                  <a:ext cx="7747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水洗</w:t>
                                    </w:r>
                                  </w:p>
                                </w:txbxContent>
                              </wps:txbx>
                              <wps:bodyPr vert="horz" wrap="square" anchor="t" anchorCtr="0" upright="1"/>
                            </wps:wsp>
                            <wps:wsp>
                              <wps:cNvPr id="5" name="文本框 52"/>
                              <wps:cNvSpPr txBox="1"/>
                              <wps:spPr>
                                <a:xfrm>
                                  <a:off x="1800225" y="1983740"/>
                                  <a:ext cx="7747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切菜</w:t>
                                    </w:r>
                                  </w:p>
                                </w:txbxContent>
                              </wps:txbx>
                              <wps:bodyPr vert="horz" wrap="square" anchor="t" anchorCtr="0" upright="1"/>
                            </wps:wsp>
                            <wps:wsp>
                              <wps:cNvPr id="6" name="文本框 53"/>
                              <wps:cNvSpPr txBox="1"/>
                              <wps:spPr>
                                <a:xfrm>
                                  <a:off x="1800225" y="2418081"/>
                                  <a:ext cx="7747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漂烫</w:t>
                                    </w:r>
                                  </w:p>
                                </w:txbxContent>
                              </wps:txbx>
                              <wps:bodyPr vert="horz" wrap="square" anchor="t" anchorCtr="0" upright="1"/>
                            </wps:wsp>
                            <wps:wsp>
                              <wps:cNvPr id="7" name="文本框 54"/>
                              <wps:cNvSpPr txBox="1"/>
                              <wps:spPr>
                                <a:xfrm>
                                  <a:off x="1800225" y="2852421"/>
                                  <a:ext cx="7747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烘干</w:t>
                                    </w:r>
                                  </w:p>
                                </w:txbxContent>
                              </wps:txbx>
                              <wps:bodyPr vert="horz" wrap="square" anchor="t" anchorCtr="0" upright="1"/>
                            </wps:wsp>
                            <wps:wsp>
                              <wps:cNvPr id="8" name="文本框 55"/>
                              <wps:cNvSpPr txBox="1"/>
                              <wps:spPr>
                                <a:xfrm>
                                  <a:off x="1800225" y="3286761"/>
                                  <a:ext cx="7747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分选</w:t>
                                    </w:r>
                                  </w:p>
                                </w:txbxContent>
                              </wps:txbx>
                              <wps:bodyPr vert="horz" wrap="square" anchor="t" anchorCtr="0" upright="1"/>
                            </wps:wsp>
                            <wps:wsp>
                              <wps:cNvPr id="9" name="文本框 56"/>
                              <wps:cNvSpPr txBox="1"/>
                              <wps:spPr>
                                <a:xfrm>
                                  <a:off x="1704340" y="3721101"/>
                                  <a:ext cx="102997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包装、入库</w:t>
                                    </w:r>
                                  </w:p>
                                </w:txbxContent>
                              </wps:txbx>
                              <wps:bodyPr vert="horz" wrap="square" anchor="t" anchorCtr="0" upright="1"/>
                            </wps:wsp>
                            <wps:wsp>
                              <wps:cNvPr id="10" name="直线 57"/>
                              <wps:cNvCnPr/>
                              <wps:spPr>
                                <a:xfrm>
                                  <a:off x="2178685" y="524510"/>
                                  <a:ext cx="3175" cy="143510"/>
                                </a:xfrm>
                                <a:prstGeom prst="line">
                                  <a:avLst/>
                                </a:prstGeom>
                                <a:ln w="9525" cap="flat" cmpd="sng">
                                  <a:solidFill>
                                    <a:srgbClr val="000000"/>
                                  </a:solidFill>
                                  <a:prstDash val="solid"/>
                                  <a:headEnd type="none" w="med" len="med"/>
                                  <a:tailEnd type="arrow" w="med" len="med"/>
                                </a:ln>
                              </wps:spPr>
                              <wps:bodyPr upright="1"/>
                            </wps:wsp>
                            <wps:wsp>
                              <wps:cNvPr id="11" name="直线 58"/>
                              <wps:cNvCnPr/>
                              <wps:spPr>
                                <a:xfrm>
                                  <a:off x="2160905" y="3145156"/>
                                  <a:ext cx="0" cy="139700"/>
                                </a:xfrm>
                                <a:prstGeom prst="line">
                                  <a:avLst/>
                                </a:prstGeom>
                                <a:ln w="9525" cap="flat" cmpd="sng">
                                  <a:solidFill>
                                    <a:srgbClr val="000000"/>
                                  </a:solidFill>
                                  <a:prstDash val="solid"/>
                                  <a:headEnd type="none" w="med" len="med"/>
                                  <a:tailEnd type="arrow" w="med" len="med"/>
                                </a:ln>
                              </wps:spPr>
                              <wps:bodyPr upright="1"/>
                            </wps:wsp>
                            <wps:wsp>
                              <wps:cNvPr id="12" name="直线 59"/>
                              <wps:cNvCnPr/>
                              <wps:spPr>
                                <a:xfrm>
                                  <a:off x="2160905" y="2700656"/>
                                  <a:ext cx="0" cy="139700"/>
                                </a:xfrm>
                                <a:prstGeom prst="line">
                                  <a:avLst/>
                                </a:prstGeom>
                                <a:ln w="9525" cap="flat" cmpd="sng">
                                  <a:solidFill>
                                    <a:srgbClr val="000000"/>
                                  </a:solidFill>
                                  <a:prstDash val="solid"/>
                                  <a:headEnd type="none" w="med" len="med"/>
                                  <a:tailEnd type="arrow" w="med" len="med"/>
                                </a:ln>
                              </wps:spPr>
                              <wps:bodyPr upright="1"/>
                            </wps:wsp>
                            <wps:wsp>
                              <wps:cNvPr id="13" name="直线 60"/>
                              <wps:cNvCnPr/>
                              <wps:spPr>
                                <a:xfrm>
                                  <a:off x="2173605" y="2268856"/>
                                  <a:ext cx="0" cy="139700"/>
                                </a:xfrm>
                                <a:prstGeom prst="line">
                                  <a:avLst/>
                                </a:prstGeom>
                                <a:ln w="9525" cap="flat" cmpd="sng">
                                  <a:solidFill>
                                    <a:srgbClr val="000000"/>
                                  </a:solidFill>
                                  <a:prstDash val="solid"/>
                                  <a:headEnd type="none" w="med" len="med"/>
                                  <a:tailEnd type="arrow" w="med" len="med"/>
                                </a:ln>
                              </wps:spPr>
                              <wps:bodyPr upright="1"/>
                            </wps:wsp>
                            <wps:wsp>
                              <wps:cNvPr id="14" name="直线 61"/>
                              <wps:cNvCnPr/>
                              <wps:spPr>
                                <a:xfrm>
                                  <a:off x="2186305" y="1811655"/>
                                  <a:ext cx="0" cy="139700"/>
                                </a:xfrm>
                                <a:prstGeom prst="line">
                                  <a:avLst/>
                                </a:prstGeom>
                                <a:ln w="9525" cap="flat" cmpd="sng">
                                  <a:solidFill>
                                    <a:srgbClr val="000000"/>
                                  </a:solidFill>
                                  <a:prstDash val="solid"/>
                                  <a:headEnd type="none" w="med" len="med"/>
                                  <a:tailEnd type="arrow" w="med" len="med"/>
                                </a:ln>
                              </wps:spPr>
                              <wps:bodyPr upright="1"/>
                            </wps:wsp>
                            <wps:wsp>
                              <wps:cNvPr id="15" name="直线 62"/>
                              <wps:cNvCnPr/>
                              <wps:spPr>
                                <a:xfrm>
                                  <a:off x="2179955" y="1392555"/>
                                  <a:ext cx="0" cy="139700"/>
                                </a:xfrm>
                                <a:prstGeom prst="line">
                                  <a:avLst/>
                                </a:prstGeom>
                                <a:ln w="9525" cap="flat" cmpd="sng">
                                  <a:solidFill>
                                    <a:srgbClr val="000000"/>
                                  </a:solidFill>
                                  <a:prstDash val="solid"/>
                                  <a:headEnd type="none" w="med" len="med"/>
                                  <a:tailEnd type="arrow" w="med" len="med"/>
                                </a:ln>
                              </wps:spPr>
                              <wps:bodyPr upright="1"/>
                            </wps:wsp>
                            <wps:wsp>
                              <wps:cNvPr id="16" name="直线 63"/>
                              <wps:cNvCnPr/>
                              <wps:spPr>
                                <a:xfrm>
                                  <a:off x="2179955" y="967105"/>
                                  <a:ext cx="0" cy="139700"/>
                                </a:xfrm>
                                <a:prstGeom prst="line">
                                  <a:avLst/>
                                </a:prstGeom>
                                <a:ln w="9525" cap="flat" cmpd="sng">
                                  <a:solidFill>
                                    <a:srgbClr val="000000"/>
                                  </a:solidFill>
                                  <a:prstDash val="solid"/>
                                  <a:headEnd type="none" w="med" len="med"/>
                                  <a:tailEnd type="arrow" w="med" len="med"/>
                                </a:ln>
                              </wps:spPr>
                              <wps:bodyPr upright="1"/>
                            </wps:wsp>
                            <wps:wsp>
                              <wps:cNvPr id="17" name="直线 64"/>
                              <wps:cNvCnPr/>
                              <wps:spPr>
                                <a:xfrm>
                                  <a:off x="2179955" y="3570606"/>
                                  <a:ext cx="0" cy="139700"/>
                                </a:xfrm>
                                <a:prstGeom prst="line">
                                  <a:avLst/>
                                </a:prstGeom>
                                <a:ln w="9525" cap="flat" cmpd="sng">
                                  <a:solidFill>
                                    <a:srgbClr val="000000"/>
                                  </a:solidFill>
                                  <a:prstDash val="solid"/>
                                  <a:headEnd type="none" w="med" len="med"/>
                                  <a:tailEnd type="arrow" w="med" len="med"/>
                                </a:ln>
                              </wps:spPr>
                              <wps:bodyPr upright="1"/>
                            </wps:wsp>
                            <wps:wsp>
                              <wps:cNvPr id="18" name="文本框 65"/>
                              <wps:cNvSpPr txBox="1"/>
                              <wps:spPr>
                                <a:xfrm>
                                  <a:off x="617855" y="1081405"/>
                                  <a:ext cx="774700" cy="266700"/>
                                </a:xfrm>
                                <a:prstGeom prst="rect">
                                  <a:avLst/>
                                </a:prstGeom>
                                <a:noFill/>
                                <a:ln>
                                  <a:noFill/>
                                </a:ln>
                              </wps:spPr>
                              <wps:txbx>
                                <w:txbxContent>
                                  <w:p>
                                    <w:pPr>
                                      <w:jc w:val="center"/>
                                      <w:rPr>
                                        <w:rFonts w:hint="default" w:eastAsia="宋体"/>
                                        <w:lang w:val="en-US" w:eastAsia="zh-CN"/>
                                      </w:rPr>
                                    </w:pPr>
                                    <w:r>
                                      <w:rPr>
                                        <w:rFonts w:hint="eastAsia"/>
                                        <w:lang w:val="en-US" w:eastAsia="zh-CN"/>
                                      </w:rPr>
                                      <w:t>水</w:t>
                                    </w:r>
                                  </w:p>
                                </w:txbxContent>
                              </wps:txbx>
                              <wps:bodyPr vert="horz" wrap="square" anchor="t" anchorCtr="0" upright="1"/>
                            </wps:wsp>
                            <wps:wsp>
                              <wps:cNvPr id="19" name="直线 66"/>
                              <wps:cNvCnPr/>
                              <wps:spPr>
                                <a:xfrm flipV="1">
                                  <a:off x="1188720" y="1252220"/>
                                  <a:ext cx="623570" cy="635"/>
                                </a:xfrm>
                                <a:prstGeom prst="line">
                                  <a:avLst/>
                                </a:prstGeom>
                                <a:ln w="9525" cap="flat" cmpd="sng">
                                  <a:solidFill>
                                    <a:srgbClr val="000000"/>
                                  </a:solidFill>
                                  <a:prstDash val="solid"/>
                                  <a:headEnd type="none" w="med" len="med"/>
                                  <a:tailEnd type="arrow" w="med" len="med"/>
                                </a:ln>
                              </wps:spPr>
                              <wps:bodyPr upright="1"/>
                            </wps:wsp>
                            <wps:wsp>
                              <wps:cNvPr id="20" name="直线 67"/>
                              <wps:cNvCnPr/>
                              <wps:spPr>
                                <a:xfrm flipV="1">
                                  <a:off x="1195705" y="1710055"/>
                                  <a:ext cx="622300" cy="0"/>
                                </a:xfrm>
                                <a:prstGeom prst="line">
                                  <a:avLst/>
                                </a:prstGeom>
                                <a:ln w="9525" cap="flat" cmpd="sng">
                                  <a:solidFill>
                                    <a:srgbClr val="000000"/>
                                  </a:solidFill>
                                  <a:prstDash val="solid"/>
                                  <a:headEnd type="none" w="med" len="med"/>
                                  <a:tailEnd type="arrow" w="med" len="med"/>
                                </a:ln>
                              </wps:spPr>
                              <wps:bodyPr upright="1"/>
                            </wps:wsp>
                            <wps:wsp>
                              <wps:cNvPr id="21" name="文本框 68"/>
                              <wps:cNvSpPr txBox="1"/>
                              <wps:spPr>
                                <a:xfrm>
                                  <a:off x="592455" y="1595755"/>
                                  <a:ext cx="774700" cy="266700"/>
                                </a:xfrm>
                                <a:prstGeom prst="rect">
                                  <a:avLst/>
                                </a:prstGeom>
                                <a:noFill/>
                                <a:ln>
                                  <a:noFill/>
                                </a:ln>
                              </wps:spPr>
                              <wps:txbx>
                                <w:txbxContent>
                                  <w:p>
                                    <w:pPr>
                                      <w:jc w:val="center"/>
                                      <w:rPr>
                                        <w:rFonts w:hint="default" w:eastAsia="宋体"/>
                                        <w:lang w:val="en-US" w:eastAsia="zh-CN"/>
                                      </w:rPr>
                                    </w:pPr>
                                    <w:r>
                                      <w:rPr>
                                        <w:rFonts w:hint="eastAsia"/>
                                        <w:lang w:val="en-US" w:eastAsia="zh-CN"/>
                                      </w:rPr>
                                      <w:t>水</w:t>
                                    </w:r>
                                  </w:p>
                                </w:txbxContent>
                              </wps:txbx>
                              <wps:bodyPr vert="horz" wrap="square" anchor="t" anchorCtr="0" upright="1"/>
                            </wps:wsp>
                            <wps:wsp>
                              <wps:cNvPr id="22" name="直线 69"/>
                              <wps:cNvCnPr/>
                              <wps:spPr>
                                <a:xfrm>
                                  <a:off x="2600325" y="382270"/>
                                  <a:ext cx="256540" cy="635"/>
                                </a:xfrm>
                                <a:prstGeom prst="line">
                                  <a:avLst/>
                                </a:prstGeom>
                                <a:ln w="9525" cap="flat" cmpd="sng">
                                  <a:solidFill>
                                    <a:srgbClr val="000000"/>
                                  </a:solidFill>
                                  <a:prstDash val="dash"/>
                                  <a:headEnd type="none" w="med" len="med"/>
                                  <a:tailEnd type="arrow" w="med" len="med"/>
                                </a:ln>
                              </wps:spPr>
                              <wps:bodyPr upright="1"/>
                            </wps:wsp>
                            <wps:wsp>
                              <wps:cNvPr id="23" name="直线 70"/>
                              <wps:cNvCnPr/>
                              <wps:spPr>
                                <a:xfrm>
                                  <a:off x="2583815" y="810260"/>
                                  <a:ext cx="254000" cy="0"/>
                                </a:xfrm>
                                <a:prstGeom prst="line">
                                  <a:avLst/>
                                </a:prstGeom>
                                <a:ln w="9525" cap="flat" cmpd="sng">
                                  <a:solidFill>
                                    <a:srgbClr val="000000"/>
                                  </a:solidFill>
                                  <a:prstDash val="dash"/>
                                  <a:headEnd type="none" w="med" len="med"/>
                                  <a:tailEnd type="arrow" w="med" len="med"/>
                                </a:ln>
                              </wps:spPr>
                              <wps:bodyPr upright="1"/>
                            </wps:wsp>
                            <wps:wsp>
                              <wps:cNvPr id="24" name="直线 71"/>
                              <wps:cNvCnPr/>
                              <wps:spPr>
                                <a:xfrm>
                                  <a:off x="2590800" y="1267460"/>
                                  <a:ext cx="254000" cy="0"/>
                                </a:xfrm>
                                <a:prstGeom prst="line">
                                  <a:avLst/>
                                </a:prstGeom>
                                <a:ln w="9525" cap="flat" cmpd="sng">
                                  <a:solidFill>
                                    <a:srgbClr val="000000"/>
                                  </a:solidFill>
                                  <a:prstDash val="dash"/>
                                  <a:headEnd type="none" w="med" len="med"/>
                                  <a:tailEnd type="arrow" w="med" len="med"/>
                                </a:ln>
                              </wps:spPr>
                              <wps:bodyPr upright="1"/>
                            </wps:wsp>
                            <wps:wsp>
                              <wps:cNvPr id="25" name="直线 72"/>
                              <wps:cNvCnPr/>
                              <wps:spPr>
                                <a:xfrm>
                                  <a:off x="2625090" y="1682750"/>
                                  <a:ext cx="254000" cy="0"/>
                                </a:xfrm>
                                <a:prstGeom prst="line">
                                  <a:avLst/>
                                </a:prstGeom>
                                <a:ln w="9525" cap="flat" cmpd="sng">
                                  <a:solidFill>
                                    <a:srgbClr val="000000"/>
                                  </a:solidFill>
                                  <a:prstDash val="dash"/>
                                  <a:headEnd type="none" w="med" len="med"/>
                                  <a:tailEnd type="arrow" w="med" len="med"/>
                                </a:ln>
                              </wps:spPr>
                              <wps:bodyPr upright="1"/>
                            </wps:wsp>
                            <wps:wsp>
                              <wps:cNvPr id="26" name="直线 126"/>
                              <wps:cNvCnPr/>
                              <wps:spPr>
                                <a:xfrm>
                                  <a:off x="2576830" y="2119631"/>
                                  <a:ext cx="254000" cy="0"/>
                                </a:xfrm>
                                <a:prstGeom prst="line">
                                  <a:avLst/>
                                </a:prstGeom>
                                <a:ln w="9525" cap="flat" cmpd="sng">
                                  <a:solidFill>
                                    <a:srgbClr val="000000"/>
                                  </a:solidFill>
                                  <a:prstDash val="dash"/>
                                  <a:headEnd type="none" w="med" len="med"/>
                                  <a:tailEnd type="arrow" w="med" len="med"/>
                                </a:ln>
                              </wps:spPr>
                              <wps:bodyPr upright="1"/>
                            </wps:wsp>
                            <wps:wsp>
                              <wps:cNvPr id="27" name="直线 143"/>
                              <wps:cNvCnPr/>
                              <wps:spPr>
                                <a:xfrm>
                                  <a:off x="2576830" y="2562861"/>
                                  <a:ext cx="254000" cy="0"/>
                                </a:xfrm>
                                <a:prstGeom prst="line">
                                  <a:avLst/>
                                </a:prstGeom>
                                <a:ln w="9525" cap="flat" cmpd="sng">
                                  <a:solidFill>
                                    <a:srgbClr val="000000"/>
                                  </a:solidFill>
                                  <a:prstDash val="dash"/>
                                  <a:headEnd type="none" w="med" len="med"/>
                                  <a:tailEnd type="arrow" w="med" len="med"/>
                                </a:ln>
                              </wps:spPr>
                              <wps:bodyPr upright="1"/>
                            </wps:wsp>
                            <wps:wsp>
                              <wps:cNvPr id="28" name="直线 145"/>
                              <wps:cNvCnPr/>
                              <wps:spPr>
                                <a:xfrm>
                                  <a:off x="2597785" y="2978786"/>
                                  <a:ext cx="254000" cy="0"/>
                                </a:xfrm>
                                <a:prstGeom prst="line">
                                  <a:avLst/>
                                </a:prstGeom>
                                <a:ln w="9525" cap="flat" cmpd="sng">
                                  <a:solidFill>
                                    <a:srgbClr val="000000"/>
                                  </a:solidFill>
                                  <a:prstDash val="dash"/>
                                  <a:headEnd type="none" w="med" len="med"/>
                                  <a:tailEnd type="arrow" w="med" len="med"/>
                                </a:ln>
                              </wps:spPr>
                              <wps:bodyPr upright="1"/>
                            </wps:wsp>
                            <wps:wsp>
                              <wps:cNvPr id="29" name="直线 146"/>
                              <wps:cNvCnPr/>
                              <wps:spPr>
                                <a:xfrm>
                                  <a:off x="2583180" y="3408046"/>
                                  <a:ext cx="254000" cy="0"/>
                                </a:xfrm>
                                <a:prstGeom prst="line">
                                  <a:avLst/>
                                </a:prstGeom>
                                <a:ln w="9525" cap="flat" cmpd="sng">
                                  <a:solidFill>
                                    <a:srgbClr val="000000"/>
                                  </a:solidFill>
                                  <a:prstDash val="dash"/>
                                  <a:headEnd type="none" w="med" len="med"/>
                                  <a:tailEnd type="arrow" w="med" len="med"/>
                                </a:ln>
                              </wps:spPr>
                              <wps:bodyPr upright="1"/>
                            </wps:wsp>
                            <wps:wsp>
                              <wps:cNvPr id="30" name="文本框 147"/>
                              <wps:cNvSpPr txBox="1"/>
                              <wps:spPr>
                                <a:xfrm>
                                  <a:off x="2880995" y="255905"/>
                                  <a:ext cx="525145" cy="266700"/>
                                </a:xfrm>
                                <a:prstGeom prst="rect">
                                  <a:avLst/>
                                </a:prstGeom>
                                <a:noFill/>
                                <a:ln>
                                  <a:noFill/>
                                </a:ln>
                              </wps:spPr>
                              <wps:txbx>
                                <w:txbxContent>
                                  <w:p>
                                    <w:pPr>
                                      <w:jc w:val="center"/>
                                      <w:rPr>
                                        <w:rFonts w:hint="default" w:eastAsia="宋体"/>
                                        <w:lang w:val="en-US" w:eastAsia="zh-CN"/>
                                      </w:rPr>
                                    </w:pPr>
                                    <w:r>
                                      <w:rPr>
                                        <w:rFonts w:hint="eastAsia"/>
                                        <w:lang w:val="en-US" w:eastAsia="zh-CN"/>
                                      </w:rPr>
                                      <w:t>S</w:t>
                                    </w:r>
                                  </w:p>
                                </w:txbxContent>
                              </wps:txbx>
                              <wps:bodyPr vert="horz" wrap="square" anchor="t" anchorCtr="0" upright="1"/>
                            </wps:wsp>
                            <wps:wsp>
                              <wps:cNvPr id="31" name="文本框 148"/>
                              <wps:cNvSpPr txBox="1"/>
                              <wps:spPr>
                                <a:xfrm>
                                  <a:off x="2860675" y="713105"/>
                                  <a:ext cx="520700" cy="266700"/>
                                </a:xfrm>
                                <a:prstGeom prst="rect">
                                  <a:avLst/>
                                </a:prstGeom>
                                <a:noFill/>
                                <a:ln>
                                  <a:noFill/>
                                </a:ln>
                              </wps:spPr>
                              <wps:txbx>
                                <w:txbxContent>
                                  <w:p>
                                    <w:pPr>
                                      <w:jc w:val="center"/>
                                      <w:rPr>
                                        <w:rFonts w:hint="default" w:eastAsia="宋体"/>
                                        <w:lang w:val="en-US" w:eastAsia="zh-CN"/>
                                      </w:rPr>
                                    </w:pPr>
                                    <w:r>
                                      <w:rPr>
                                        <w:rFonts w:hint="eastAsia"/>
                                        <w:lang w:val="en-US" w:eastAsia="zh-CN"/>
                                      </w:rPr>
                                      <w:t>S</w:t>
                                    </w:r>
                                  </w:p>
                                </w:txbxContent>
                              </wps:txbx>
                              <wps:bodyPr vert="horz" wrap="square" anchor="t" anchorCtr="0" upright="1"/>
                            </wps:wsp>
                            <wps:wsp>
                              <wps:cNvPr id="32" name="文本框 149"/>
                              <wps:cNvSpPr txBox="1"/>
                              <wps:spPr>
                                <a:xfrm>
                                  <a:off x="2894965" y="1135380"/>
                                  <a:ext cx="520700" cy="266700"/>
                                </a:xfrm>
                                <a:prstGeom prst="rect">
                                  <a:avLst/>
                                </a:prstGeom>
                                <a:noFill/>
                                <a:ln>
                                  <a:noFill/>
                                </a:ln>
                              </wps:spPr>
                              <wps:txbx>
                                <w:txbxContent>
                                  <w:p>
                                    <w:pPr>
                                      <w:jc w:val="center"/>
                                      <w:rPr>
                                        <w:rFonts w:hint="default" w:eastAsia="宋体"/>
                                        <w:lang w:val="en-US" w:eastAsia="zh-CN"/>
                                      </w:rPr>
                                    </w:pPr>
                                    <w:r>
                                      <w:rPr>
                                        <w:rFonts w:hint="eastAsia"/>
                                        <w:lang w:val="en-US" w:eastAsia="zh-CN"/>
                                      </w:rPr>
                                      <w:t>W、N</w:t>
                                    </w:r>
                                  </w:p>
                                </w:txbxContent>
                              </wps:txbx>
                              <wps:bodyPr vert="horz" wrap="square" anchor="t" anchorCtr="0" upright="1"/>
                            </wps:wsp>
                            <wps:wsp>
                              <wps:cNvPr id="33" name="文本框 150"/>
                              <wps:cNvSpPr txBox="1"/>
                              <wps:spPr>
                                <a:xfrm>
                                  <a:off x="2922905" y="1551305"/>
                                  <a:ext cx="520700" cy="266700"/>
                                </a:xfrm>
                                <a:prstGeom prst="rect">
                                  <a:avLst/>
                                </a:prstGeom>
                                <a:noFill/>
                                <a:ln>
                                  <a:noFill/>
                                </a:ln>
                              </wps:spPr>
                              <wps:txbx>
                                <w:txbxContent>
                                  <w:p>
                                    <w:pPr>
                                      <w:jc w:val="center"/>
                                      <w:rPr>
                                        <w:rFonts w:hint="default" w:eastAsia="宋体"/>
                                        <w:lang w:val="en-US" w:eastAsia="zh-CN"/>
                                      </w:rPr>
                                    </w:pPr>
                                    <w:r>
                                      <w:rPr>
                                        <w:rFonts w:hint="eastAsia"/>
                                        <w:lang w:val="en-US" w:eastAsia="zh-CN"/>
                                      </w:rPr>
                                      <w:t>W、N</w:t>
                                    </w:r>
                                  </w:p>
                                </w:txbxContent>
                              </wps:txbx>
                              <wps:bodyPr vert="horz" wrap="square" anchor="t" anchorCtr="0" upright="1"/>
                            </wps:wsp>
                            <wps:wsp>
                              <wps:cNvPr id="34" name="文本框 151"/>
                              <wps:cNvSpPr txBox="1"/>
                              <wps:spPr>
                                <a:xfrm>
                                  <a:off x="2867660" y="1973580"/>
                                  <a:ext cx="520700" cy="266700"/>
                                </a:xfrm>
                                <a:prstGeom prst="rect">
                                  <a:avLst/>
                                </a:prstGeom>
                                <a:noFill/>
                                <a:ln>
                                  <a:noFill/>
                                </a:ln>
                              </wps:spPr>
                              <wps:txbx>
                                <w:txbxContent>
                                  <w:p>
                                    <w:pPr>
                                      <w:jc w:val="center"/>
                                      <w:rPr>
                                        <w:rFonts w:hint="default" w:eastAsia="宋体"/>
                                        <w:lang w:val="en-US" w:eastAsia="zh-CN"/>
                                      </w:rPr>
                                    </w:pPr>
                                    <w:r>
                                      <w:rPr>
                                        <w:rFonts w:hint="eastAsia"/>
                                        <w:lang w:val="en-US" w:eastAsia="zh-CN"/>
                                      </w:rPr>
                                      <w:t>N</w:t>
                                    </w:r>
                                  </w:p>
                                </w:txbxContent>
                              </wps:txbx>
                              <wps:bodyPr vert="horz" wrap="square" anchor="t" anchorCtr="0" upright="1"/>
                            </wps:wsp>
                            <wps:wsp>
                              <wps:cNvPr id="35" name="文本框 152"/>
                              <wps:cNvSpPr txBox="1"/>
                              <wps:spPr>
                                <a:xfrm>
                                  <a:off x="2881630" y="2430781"/>
                                  <a:ext cx="520700" cy="266700"/>
                                </a:xfrm>
                                <a:prstGeom prst="rect">
                                  <a:avLst/>
                                </a:prstGeom>
                                <a:noFill/>
                                <a:ln>
                                  <a:noFill/>
                                </a:ln>
                              </wps:spPr>
                              <wps:txbx>
                                <w:txbxContent>
                                  <w:p>
                                    <w:pPr>
                                      <w:jc w:val="center"/>
                                      <w:rPr>
                                        <w:rFonts w:hint="default" w:eastAsia="宋体"/>
                                        <w:lang w:val="en-US" w:eastAsia="zh-CN"/>
                                      </w:rPr>
                                    </w:pPr>
                                    <w:r>
                                      <w:rPr>
                                        <w:rFonts w:hint="eastAsia"/>
                                        <w:lang w:val="en-US" w:eastAsia="zh-CN"/>
                                      </w:rPr>
                                      <w:t>W</w:t>
                                    </w:r>
                                  </w:p>
                                </w:txbxContent>
                              </wps:txbx>
                              <wps:bodyPr vert="horz" wrap="square" anchor="t" anchorCtr="0" upright="1"/>
                            </wps:wsp>
                            <wps:wsp>
                              <wps:cNvPr id="36" name="文本框 153"/>
                              <wps:cNvSpPr txBox="1"/>
                              <wps:spPr>
                                <a:xfrm>
                                  <a:off x="2894965" y="2853691"/>
                                  <a:ext cx="520700" cy="266700"/>
                                </a:xfrm>
                                <a:prstGeom prst="rect">
                                  <a:avLst/>
                                </a:prstGeom>
                                <a:noFill/>
                                <a:ln>
                                  <a:noFill/>
                                </a:ln>
                              </wps:spPr>
                              <wps:txbx>
                                <w:txbxContent>
                                  <w:p>
                                    <w:pPr>
                                      <w:jc w:val="center"/>
                                      <w:rPr>
                                        <w:rFonts w:hint="default" w:eastAsia="宋体"/>
                                        <w:lang w:val="en-US" w:eastAsia="zh-CN"/>
                                      </w:rPr>
                                    </w:pPr>
                                    <w:r>
                                      <w:rPr>
                                        <w:rFonts w:hint="eastAsia"/>
                                        <w:lang w:val="en-US" w:eastAsia="zh-CN"/>
                                      </w:rPr>
                                      <w:t>N</w:t>
                                    </w:r>
                                  </w:p>
                                </w:txbxContent>
                              </wps:txbx>
                              <wps:bodyPr vert="horz" wrap="square" anchor="t" anchorCtr="0" upright="1"/>
                            </wps:wsp>
                            <wps:wsp>
                              <wps:cNvPr id="37" name="文本框 154"/>
                              <wps:cNvSpPr txBox="1"/>
                              <wps:spPr>
                                <a:xfrm>
                                  <a:off x="2846705" y="3255646"/>
                                  <a:ext cx="520700" cy="266700"/>
                                </a:xfrm>
                                <a:prstGeom prst="rect">
                                  <a:avLst/>
                                </a:prstGeom>
                                <a:noFill/>
                                <a:ln>
                                  <a:noFill/>
                                </a:ln>
                              </wps:spPr>
                              <wps:txbx>
                                <w:txbxContent>
                                  <w:p>
                                    <w:pPr>
                                      <w:jc w:val="center"/>
                                      <w:rPr>
                                        <w:rFonts w:hint="default" w:eastAsia="宋体"/>
                                        <w:lang w:val="en-US" w:eastAsia="zh-CN"/>
                                      </w:rPr>
                                    </w:pPr>
                                    <w:r>
                                      <w:rPr>
                                        <w:rFonts w:hint="eastAsia"/>
                                        <w:lang w:val="en-US" w:eastAsia="zh-CN"/>
                                      </w:rPr>
                                      <w:t>S</w:t>
                                    </w:r>
                                  </w:p>
                                </w:txbxContent>
                              </wps:txbx>
                              <wps:bodyPr vert="horz" wrap="square" anchor="t" anchorCtr="0" upright="1"/>
                            </wps:wsp>
                            <wps:wsp>
                              <wps:cNvPr id="38" name="文本框 155"/>
                              <wps:cNvSpPr txBox="1"/>
                              <wps:spPr>
                                <a:xfrm>
                                  <a:off x="3797935" y="3375661"/>
                                  <a:ext cx="1170940" cy="720725"/>
                                </a:xfrm>
                                <a:prstGeom prst="rect">
                                  <a:avLst/>
                                </a:prstGeom>
                                <a:noFill/>
                                <a:ln w="9525" cap="flat" cmpd="sng">
                                  <a:solidFill>
                                    <a:srgbClr val="000000"/>
                                  </a:solidFill>
                                  <a:prstDash val="solid"/>
                                  <a:miter/>
                                  <a:headEnd type="none" w="med" len="med"/>
                                  <a:tailEnd type="none" w="med" len="med"/>
                                </a:ln>
                              </wps:spPr>
                              <wps:txbx>
                                <w:txbxContent>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图例</w:t>
                                    </w:r>
                                  </w:p>
                                  <w:p>
                                    <w:pPr>
                                      <w:pStyle w:val="4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G废气W废水</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N噪声S固废</w:t>
                                    </w:r>
                                  </w:p>
                                </w:txbxContent>
                              </wps:txbx>
                              <wps:bodyPr vert="horz" wrap="square" anchor="t" anchorCtr="0" upright="1"/>
                            </wps:wsp>
                            <wps:wsp>
                              <wps:cNvPr id="39" name="文本框 156"/>
                              <wps:cNvSpPr txBox="1"/>
                              <wps:spPr>
                                <a:xfrm>
                                  <a:off x="19050" y="2465705"/>
                                  <a:ext cx="9493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生物质</w:t>
                                    </w:r>
                                    <w:r>
                                      <w:rPr>
                                        <w:rFonts w:hint="eastAsia" w:eastAsia="宋体"/>
                                        <w:lang w:val="en-US" w:eastAsia="zh-CN"/>
                                      </w:rPr>
                                      <w:t>锅炉</w:t>
                                    </w:r>
                                  </w:p>
                                </w:txbxContent>
                              </wps:txbx>
                              <wps:bodyPr vert="horz" wrap="square" anchor="t" anchorCtr="0" upright="1"/>
                            </wps:wsp>
                            <wps:wsp>
                              <wps:cNvPr id="40" name="直线 157"/>
                              <wps:cNvCnPr/>
                              <wps:spPr>
                                <a:xfrm>
                                  <a:off x="1427480" y="2600325"/>
                                  <a:ext cx="371475" cy="3175"/>
                                </a:xfrm>
                                <a:prstGeom prst="line">
                                  <a:avLst/>
                                </a:prstGeom>
                                <a:ln w="9525" cap="flat" cmpd="sng">
                                  <a:solidFill>
                                    <a:srgbClr val="000000"/>
                                  </a:solidFill>
                                  <a:prstDash val="solid"/>
                                  <a:headEnd type="none" w="med" len="med"/>
                                  <a:tailEnd type="arrow" w="med" len="med"/>
                                </a:ln>
                              </wps:spPr>
                              <wps:bodyPr upright="1"/>
                            </wps:wsp>
                            <wps:wsp>
                              <wps:cNvPr id="41" name="文本框 159"/>
                              <wps:cNvSpPr txBox="1"/>
                              <wps:spPr>
                                <a:xfrm>
                                  <a:off x="1024890" y="2244091"/>
                                  <a:ext cx="774700" cy="266700"/>
                                </a:xfrm>
                                <a:prstGeom prst="rect">
                                  <a:avLst/>
                                </a:prstGeom>
                                <a:noFill/>
                                <a:ln>
                                  <a:noFill/>
                                </a:ln>
                              </wps:spPr>
                              <wps:txbx>
                                <w:txbxContent>
                                  <w:p>
                                    <w:pPr>
                                      <w:jc w:val="center"/>
                                      <w:rPr>
                                        <w:rFonts w:hint="default" w:eastAsia="宋体"/>
                                        <w:lang w:val="en-US" w:eastAsia="zh-CN"/>
                                      </w:rPr>
                                    </w:pPr>
                                    <w:r>
                                      <w:rPr>
                                        <w:rFonts w:hint="eastAsia"/>
                                        <w:lang w:val="en-US" w:eastAsia="zh-CN"/>
                                      </w:rPr>
                                      <w:t>蒸汽</w:t>
                                    </w:r>
                                  </w:p>
                                </w:txbxContent>
                              </wps:txbx>
                              <wps:bodyPr vert="horz" wrap="square" anchor="t" anchorCtr="0" upright="1"/>
                            </wps:wsp>
                            <wps:wsp>
                              <wps:cNvPr id="42" name="自选图形 160"/>
                              <wps:cNvCnPr>
                                <a:stCxn id="39" idx="3"/>
                              </wps:cNvCnPr>
                              <wps:spPr>
                                <a:xfrm>
                                  <a:off x="968375" y="2599055"/>
                                  <a:ext cx="831850" cy="386715"/>
                                </a:xfrm>
                                <a:prstGeom prst="bentConnector3">
                                  <a:avLst>
                                    <a:gd name="adj1" fmla="val 54580"/>
                                  </a:avLst>
                                </a:prstGeom>
                                <a:ln w="9525" cap="flat" cmpd="sng">
                                  <a:solidFill>
                                    <a:srgbClr val="000000"/>
                                  </a:solidFill>
                                  <a:prstDash val="solid"/>
                                  <a:miter/>
                                  <a:headEnd type="none" w="med" len="med"/>
                                  <a:tailEnd type="arrow" w="med" len="med"/>
                                </a:ln>
                              </wps:spPr>
                              <wps:bodyPr/>
                            </wps:wsp>
                            <wps:wsp>
                              <wps:cNvPr id="43" name="文本框 161"/>
                              <wps:cNvSpPr txBox="1"/>
                              <wps:spPr>
                                <a:xfrm>
                                  <a:off x="419735" y="2790825"/>
                                  <a:ext cx="1366520" cy="266700"/>
                                </a:xfrm>
                                <a:prstGeom prst="rect">
                                  <a:avLst/>
                                </a:prstGeom>
                                <a:noFill/>
                                <a:ln>
                                  <a:noFill/>
                                </a:ln>
                              </wps:spPr>
                              <wps:txbx>
                                <w:txbxContent>
                                  <w:p>
                                    <w:pPr>
                                      <w:jc w:val="center"/>
                                      <w:rPr>
                                        <w:rFonts w:hint="default"/>
                                        <w:lang w:val="en-US" w:eastAsia="zh-CN"/>
                                      </w:rPr>
                                    </w:pPr>
                                    <w:r>
                                      <w:rPr>
                                        <w:rFonts w:hint="eastAsia"/>
                                        <w:lang w:val="en-US" w:eastAsia="zh-CN"/>
                                      </w:rPr>
                                      <w:t>蒸汽</w:t>
                                    </w:r>
                                    <w:r>
                                      <w:rPr>
                                        <w:rFonts w:hint="default"/>
                                        <w:lang w:val="en-US" w:eastAsia="zh-CN"/>
                                      </w:rPr>
                                      <w:t>换热器</w:t>
                                    </w:r>
                                    <w:r>
                                      <w:rPr>
                                        <w:rFonts w:hint="eastAsia"/>
                                        <w:lang w:val="en-US" w:eastAsia="zh-CN"/>
                                      </w:rPr>
                                      <w:t>产热风</w:t>
                                    </w:r>
                                  </w:p>
                                </w:txbxContent>
                              </wps:txbx>
                              <wps:bodyPr vert="horz" wrap="square" anchor="t" anchorCtr="0" upright="1"/>
                            </wps:wsp>
                            <wps:wsp>
                              <wps:cNvPr id="44" name="直线 162"/>
                              <wps:cNvCnPr/>
                              <wps:spPr>
                                <a:xfrm flipV="1">
                                  <a:off x="567690" y="2258696"/>
                                  <a:ext cx="4445" cy="193040"/>
                                </a:xfrm>
                                <a:prstGeom prst="line">
                                  <a:avLst/>
                                </a:prstGeom>
                                <a:ln w="9525" cap="flat" cmpd="sng">
                                  <a:solidFill>
                                    <a:srgbClr val="000000"/>
                                  </a:solidFill>
                                  <a:prstDash val="dash"/>
                                  <a:headEnd type="none" w="med" len="med"/>
                                  <a:tailEnd type="arrow" w="med" len="med"/>
                                </a:ln>
                              </wps:spPr>
                              <wps:bodyPr upright="1"/>
                            </wps:wsp>
                            <wps:wsp>
                              <wps:cNvPr id="45" name="文本框 163"/>
                              <wps:cNvSpPr txBox="1"/>
                              <wps:spPr>
                                <a:xfrm>
                                  <a:off x="158750" y="1925320"/>
                                  <a:ext cx="1019175" cy="266700"/>
                                </a:xfrm>
                                <a:prstGeom prst="rect">
                                  <a:avLst/>
                                </a:prstGeom>
                                <a:noFill/>
                                <a:ln>
                                  <a:noFill/>
                                </a:ln>
                              </wps:spPr>
                              <wps:txbx>
                                <w:txbxContent>
                                  <w:p>
                                    <w:pPr>
                                      <w:jc w:val="center"/>
                                      <w:rPr>
                                        <w:rFonts w:hint="default" w:eastAsia="宋体"/>
                                        <w:lang w:val="en-US" w:eastAsia="zh-CN"/>
                                      </w:rPr>
                                    </w:pPr>
                                    <w:r>
                                      <w:rPr>
                                        <w:rFonts w:hint="eastAsia"/>
                                        <w:lang w:val="en-US" w:eastAsia="zh-CN"/>
                                      </w:rPr>
                                      <w:t>G、W、S</w:t>
                                    </w:r>
                                  </w:p>
                                </w:txbxContent>
                              </wps:txbx>
                              <wps:bodyPr vert="horz" wrap="square" anchor="t" anchorCtr="0" upright="1"/>
                            </wps:wsp>
                          </wpc:wpc>
                        </a:graphicData>
                      </a:graphic>
                    </wp:inline>
                  </w:drawing>
                </mc:Choice>
                <mc:Fallback>
                  <w:pict>
                    <v:group id="画布 47" o:spid="_x0000_s1026" o:spt="203" style="height:324.75pt;width:397.6pt;" coordsize="5049520,4124325" editas="canvas" o:gfxdata="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">
                      <o:lock v:ext="edit" aspectratio="f"/>
                      <v:shape id="画布 47" o:spid="_x0000_s1026" style="position:absolute;left:0;top:0;height:4124325;width:5049520;" filled="f" stroked="f" coordsize="21600,21600" o:gfxdata="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">
                        <v:fill on="f" focussize="0,0"/>
                        <v:stroke on="f"/>
                        <v:imagedata o:title=""/>
                        <o:lock v:ext="edit" aspectratio="f"/>
                      </v:shape>
                      <v:shape id="文本框 48" o:spid="_x0000_s1026" o:spt="202" type="#_x0000_t202" style="position:absolute;left:1798955;top:242570;height:270510;width:776605;"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i5r29YAAAAFAQAADwAAAAAAAAABACAAAAAiAAAAZHJzL2Rvd25yZXYueG1s&#10;UEsBAhQAFAAAAAgAh07iQNvEvOwzAgAAdAQAAA4AAAAAAAAAAQAgAAAAJQEAAGRycy9lMm9Eb2Mu&#10;eG1sUEsFBgAAAAAGAAYAWQEAAMoF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原料验收</w:t>
                              </w:r>
                            </w:p>
                          </w:txbxContent>
                        </v:textbox>
                      </v:shape>
                      <v:shape id="文本框 49" o:spid="_x0000_s1026" o:spt="202" type="#_x0000_t202" style="position:absolute;left:1800225;top:680720;height:266700;width:774700;"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Lmvb1gAAAAUBAAAPAAAAAAAAAAEAIAAAACIAAABkcnMvZG93bnJldi54bWxQ&#10;SwECFAAUAAAACACHTuJA54bezTICAAB0BAAADgAAAAAAAAABACAAAAAlAQAAZHJzL2Uyb0RvYy54&#10;bWxQSwUGAAAAAAYABgBZAQAAyQU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选检</w:t>
                              </w:r>
                            </w:p>
                          </w:txbxContent>
                        </v:textbox>
                      </v:shape>
                      <v:shape id="文本框 50" o:spid="_x0000_s1026" o:spt="202" type="#_x0000_t202" style="position:absolute;left:1800225;top:1115060;height:266700;width:774700;"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Yua9vWAAAABQEAAA8AAAAAAAAAAQAgAAAAIgAAAGRycy9kb3ducmV2LnhtbFBL&#10;AQIUABQAAAAIAIdO4kAXdkxnMQIAAHUEAAAOAAAAAAAAAAEAIAAAACUBAABkcnMvZTJvRG9jLnht&#10;bFBLBQYAAAAABgAGAFkBAADIBQ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网链清洗</w:t>
                              </w:r>
                            </w:p>
                          </w:txbxContent>
                        </v:textbox>
                      </v:shape>
                      <v:shape id="文本框 51" o:spid="_x0000_s1026" o:spt="202" type="#_x0000_t202" style="position:absolute;left:1800225;top:1549400;height:266700;width:774700;"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Yua9vWAAAABQEAAA8AAAAAAAAAAQAgAAAAIgAAAGRycy9kb3ducmV2LnhtbFBL&#10;AQIUABQAAAAIAIdO4kCr4j7AMQIAAHUEAAAOAAAAAAAAAAEAIAAAACUBAABkcnMvZTJvRG9jLnht&#10;bFBLBQYAAAAABgAGAFkBAADIBQ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水洗</w:t>
                              </w:r>
                            </w:p>
                          </w:txbxContent>
                        </v:textbox>
                      </v:shape>
                      <v:shape id="文本框 52" o:spid="_x0000_s1026" o:spt="202" type="#_x0000_t202" style="position:absolute;left:1800225;top:1983740;height:266700;width:774700;"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Lmvb1gAAAAUBAAAPAAAAAAAAAAEAIAAAACIAAABkcnMvZG93bnJldi54bWxQ&#10;SwECFAAUAAAACACHTuJA9WJSQjICAAB1BAAADgAAAAAAAAABACAAAAAlAQAAZHJzL2Uyb0RvYy54&#10;bWxQSwUGAAAAAAYABgBZAQAAyQUA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切菜</w:t>
                              </w:r>
                            </w:p>
                          </w:txbxContent>
                        </v:textbox>
                      </v:shape>
                      <v:shape id="文本框 53" o:spid="_x0000_s1026" o:spt="202" type="#_x0000_t202" style="position:absolute;left:1800225;top:2418081;height:266700;width:774700;"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Yua9vWAAAABQEAAA8AAAAAAAAAAQAgAAAAIgAAAGRycy9kb3ducmV2LnhtbFBL&#10;AQIUABQAAAAIAIdO4kAf//khMQIAAHUEAAAOAAAAAAAAAAEAIAAAACUBAABkcnMvZTJvRG9jLnht&#10;bFBLBQYAAAAABgAGAFkBAADIBQA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漂烫</w:t>
                              </w:r>
                            </w:p>
                          </w:txbxContent>
                        </v:textbox>
                      </v:shape>
                      <v:shape id="文本框 54" o:spid="_x0000_s1026" o:spt="202" type="#_x0000_t202" style="position:absolute;left:1800225;top:2852421;height:266700;width:774700;"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Lmvb1gAAAAUBAAAPAAAAAAAAAAEAIAAAACIAAABkcnMvZG93bnJldi54bWxQ&#10;SwECFAAUAAAACACHTuJAkSR56jICAAB1BAAADgAAAAAAAAABACAAAAAlAQAAZHJzL2Uyb0RvYy54&#10;bWxQSwUGAAAAAAYABgBZAQAAyQUA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烘干</w:t>
                              </w:r>
                            </w:p>
                          </w:txbxContent>
                        </v:textbox>
                      </v:shape>
                      <v:shape id="文本框 55" o:spid="_x0000_s1026" o:spt="202" type="#_x0000_t202" style="position:absolute;left:1800225;top:3286761;height:266700;width:774700;"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i5r29YAAAAFAQAADwAAAAAAAAABACAAAAAiAAAAZHJzL2Rvd25yZXYueG1s&#10;UEsBAhQAFAAAAAgAh07iQK7fgLEzAgAAdQQAAA4AAAAAAAAAAQAgAAAAJQEAAGRycy9lMm9Eb2Mu&#10;eG1sUEsFBgAAAAAGAAYAWQEAAMoFAA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分选</w:t>
                              </w:r>
                            </w:p>
                          </w:txbxContent>
                        </v:textbox>
                      </v:shape>
                      <v:shape id="文本框 56" o:spid="_x0000_s1026" o:spt="202" type="#_x0000_t202" style="position:absolute;left:1704340;top:3721101;height:266700;width:1029970;"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Yua9vWAAAABQEAAA8AAAAAAAAAAQAgAAAAIgAAAGRycy9kb3ducmV2&#10;LnhtbFBLAQIUABQAAAAIAIdO4kAFpc42NwIAAHYEAAAOAAAAAAAAAAEAIAAAACUBAABkcnMvZTJv&#10;RG9jLnhtbFBLBQYAAAAABgAGAFkBAADOBQA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包装、入库</w:t>
                              </w:r>
                            </w:p>
                          </w:txbxContent>
                        </v:textbox>
                      </v:shape>
                      <v:line id="直线 57" o:spid="_x0000_s1026" o:spt="20" style="position:absolute;left:2178685;top:524510;height:143510;width:3175;" filled="f" stroked="t" coordsize="21600,21600" o:gfxdata="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s8HtcAAAAFAQAADwAAAAAAAAABACAAAAAiAAAAZHJzL2Rvd25yZXYu&#10;eG1sUEsBAhQAFAAAAAgAh07iQLa41bn8AQAA6wMAAA4AAAAAAAAAAQAgAAAAJgEAAGRycy9lMm9E&#10;b2MueG1sUEsFBgAAAAAGAAYAWQEAAJQFAAAAAA==&#10;">
                        <v:fill on="f" focussize="0,0"/>
                        <v:stroke color="#000000" joinstyle="round" endarrow="open"/>
                        <v:imagedata o:title=""/>
                        <o:lock v:ext="edit" aspectratio="f"/>
                      </v:line>
                      <v:line id="直线 58" o:spid="_x0000_s1026" o:spt="20" style="position:absolute;left:2160905;top:3145156;height:139700;width:0;" filled="f" stroked="t" coordsize="21600,21600" o:gfxdata="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zwe1wAAAAUBAAAPAAAAAAAAAAEAIAAAACIAAABkcnMvZG93bnJl&#10;di54bWxQSwECFAAUAAAACACHTuJADTnX4v4BAADpAwAADgAAAAAAAAABACAAAAAmAQAAZHJzL2Uy&#10;b0RvYy54bWxQSwUGAAAAAAYABgBZAQAAlgUAAAAA&#10;">
                        <v:fill on="f" focussize="0,0"/>
                        <v:stroke color="#000000" joinstyle="round" endarrow="open"/>
                        <v:imagedata o:title=""/>
                        <o:lock v:ext="edit" aspectratio="f"/>
                      </v:line>
                      <v:line id="直线 59" o:spid="_x0000_s1026" o:spt="20" style="position:absolute;left:2160905;top:2700656;height:139700;width:0;" filled="f" stroked="t" coordsize="21600,21600" o:gfxdata="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zwe1wAAAAUBAAAPAAAAAAAAAAEAIAAAACIAAABkcnMvZG93bnJldi54bWxQ&#10;SwECFAAUAAAACACHTuJArTLb//gBAADpAwAADgAAAAAAAAABACAAAAAmAQAAZHJzL2Uyb0RvYy54&#10;bWxQSwUGAAAAAAYABgBZAQAAkAUAAAAA&#10;">
                        <v:fill on="f" focussize="0,0"/>
                        <v:stroke color="#000000" joinstyle="round" endarrow="open"/>
                        <v:imagedata o:title=""/>
                        <o:lock v:ext="edit" aspectratio="f"/>
                      </v:line>
                      <v:line id="直线 60" o:spid="_x0000_s1026" o:spt="20" style="position:absolute;left:2173605;top:2268856;height:139700;width:0;" filled="f" stroked="t" coordsize="21600,21600" o:gfxdata="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Czwe1wAAAAUBAAAPAAAAAAAAAAEAIAAAACIAAABkcnMvZG93bnJldi54&#10;bWxQSwECFAAUAAAACACHTuJAzYzPrvsBAADpAwAADgAAAAAAAAABACAAAAAmAQAAZHJzL2Uyb0Rv&#10;Yy54bWxQSwUGAAAAAAYABgBZAQAAkwUAAAAA&#10;">
                        <v:fill on="f" focussize="0,0"/>
                        <v:stroke color="#000000" joinstyle="round" endarrow="open"/>
                        <v:imagedata o:title=""/>
                        <o:lock v:ext="edit" aspectratio="f"/>
                      </v:line>
                      <v:line id="直线 61" o:spid="_x0000_s1026" o:spt="20" style="position:absolute;left:2186305;top:1811655;height:139700;width:0;" filled="f" stroked="t" coordsize="21600,21600" o:gfxdata="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s8HtcAAAAFAQAADwAAAAAAAAABACAAAAAiAAAAZHJzL2Rvd25yZXYu&#10;eG1sUEsBAhQAFAAAAAgAh07iQKp9DlD8AQAA6QMAAA4AAAAAAAAAAQAgAAAAJgEAAGRycy9lMm9E&#10;b2MueG1sUEsFBgAAAAAGAAYAWQEAAJQFAAAAAA==&#10;">
                        <v:fill on="f" focussize="0,0"/>
                        <v:stroke color="#000000" joinstyle="round" endarrow="open"/>
                        <v:imagedata o:title=""/>
                        <o:lock v:ext="edit" aspectratio="f"/>
                      </v:line>
                      <v:line id="直线 62" o:spid="_x0000_s1026" o:spt="20" style="position:absolute;left:2179955;top:1392555;height:139700;width:0;" filled="f" stroked="t" coordsize="21600,21600" o:gfxdata="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zwe1wAAAAUBAAAPAAAAAAAAAAEAIAAAACIAAABkcnMvZG93bnJldi54bWxQ&#10;SwECFAAUAAAACACHTuJAcNueXfgBAADpAwAADgAAAAAAAAABACAAAAAmAQAAZHJzL2Uyb0RvYy54&#10;bWxQSwUGAAAAAAYABgBZAQAAkAUAAAAA&#10;">
                        <v:fill on="f" focussize="0,0"/>
                        <v:stroke color="#000000" joinstyle="round" endarrow="open"/>
                        <v:imagedata o:title=""/>
                        <o:lock v:ext="edit" aspectratio="f"/>
                      </v:line>
                      <v:line id="直线 63" o:spid="_x0000_s1026" o:spt="20" style="position:absolute;left:2179955;top:967105;height:139700;width:0;" filled="f" stroked="t" coordsize="21600,21600" o:gfxdata="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8LPB7XAAAABQEAAA8AAAAAAAAAAQAgAAAAIgAAAGRycy9kb3ducmV2&#10;LnhtbFBLAQIUABQAAAAIAIdO4kDU6LOZ/QEAAOgDAAAOAAAAAAAAAAEAIAAAACYBAABkcnMvZTJv&#10;RG9jLnhtbFBLBQYAAAAABgAGAFkBAACVBQAAAAA=&#10;">
                        <v:fill on="f" focussize="0,0"/>
                        <v:stroke color="#000000" joinstyle="round" endarrow="open"/>
                        <v:imagedata o:title=""/>
                        <o:lock v:ext="edit" aspectratio="f"/>
                      </v:line>
                      <v:line id="直线 64" o:spid="_x0000_s1026" o:spt="20" style="position:absolute;left:2179955;top:3570606;height:139700;width:0;" filled="f" stroked="t" coordsize="21600,21600" o:gfxdata="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zwe1wAAAAUBAAAPAAAAAAAAAAEAIAAAACIAAABkcnMvZG93bnJl&#10;di54bWxQSwECFAAUAAAACACHTuJAwiAlEv4BAADpAwAADgAAAAAAAAABACAAAAAmAQAAZHJzL2Uy&#10;b0RvYy54bWxQSwUGAAAAAAYABgBZAQAAlgUAAAAA&#10;">
                        <v:fill on="f" focussize="0,0"/>
                        <v:stroke color="#000000" joinstyle="round" endarrow="open"/>
                        <v:imagedata o:title=""/>
                        <o:lock v:ext="edit" aspectratio="f"/>
                      </v:line>
                      <v:shape id="文本框 65" o:spid="_x0000_s1026" o:spt="202" type="#_x0000_t202" style="position:absolute;left:617855;top:1081405;height:266700;width:774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UdN2bUAAAABQEAAA8AAAAAAAAAAQAgAAAA&#10;IgAAAGRycy9kb3ducmV2LnhtbFBLAQIUABQAAAAIAIdO4kCTUjyu1gEAAI0DAAAOAAAAAAAAAAEA&#10;IAAAACMBAABkcnMvZTJvRG9jLnhtbFBLBQYAAAAABgAGAFkBAABrBQ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水</w:t>
                              </w:r>
                            </w:p>
                          </w:txbxContent>
                        </v:textbox>
                      </v:shape>
                      <v:line id="直线 66" o:spid="_x0000_s1026" o:spt="20" style="position:absolute;left:1188720;top:1252220;flip:y;height:635;width:623570;" filled="f" stroked="t" coordsize="21600,21600" o:gfxdata="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W1FYDWAAAABQEAAA8AAAAAAAAAAQAgAAAAIgAAAGRycy9kb3du&#10;cmV2LnhtbFBLAQIUABQAAAAIAIdO4kBKwlU7AQIAAPUDAAAOAAAAAAAAAAEAIAAAACUBAABkcnMv&#10;ZTJvRG9jLnhtbFBLBQYAAAAABgAGAFkBAACYBQAAAAA=&#10;">
                        <v:fill on="f" focussize="0,0"/>
                        <v:stroke color="#000000" joinstyle="round" endarrow="open"/>
                        <v:imagedata o:title=""/>
                        <o:lock v:ext="edit" aspectratio="f"/>
                      </v:line>
                      <v:line id="直线 67" o:spid="_x0000_s1026" o:spt="20" style="position:absolute;left:1195705;top:1710055;flip:y;height:0;width:622300;" filled="f" stroked="t" coordsize="21600,21600" o:gfxdata="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bUVgNYAAAAFAQAADwAAAAAAAAABACAAAAAiAAAAZHJzL2Rv&#10;d25yZXYueG1sUEsBAhQAFAAAAAgAh07iQO053ngDAgAA8wMAAA4AAAAAAAAAAQAgAAAAJQEAAGRy&#10;cy9lMm9Eb2MueG1sUEsFBgAAAAAGAAYAWQEAAJoFAAAAAA==&#10;">
                        <v:fill on="f" focussize="0,0"/>
                        <v:stroke color="#000000" joinstyle="round" endarrow="open"/>
                        <v:imagedata o:title=""/>
                        <o:lock v:ext="edit" aspectratio="f"/>
                      </v:line>
                      <v:shape id="文本框 68" o:spid="_x0000_s1026" o:spt="202" type="#_x0000_t202" style="position:absolute;left:592455;top:1595755;height:266700;width:774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HTdm1AAAAAUBAAAPAAAAAAAAAAEAIAAA&#10;ACIAAABkcnMvZG93bnJldi54bWxQSwECFAAUAAAACACHTuJAlGwMWdcBAACNAwAADgAAAAAAAAAB&#10;ACAAAAAjAQAAZHJzL2Uyb0RvYy54bWxQSwUGAAAAAAYABgBZAQAAbAU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水</w:t>
                              </w:r>
                            </w:p>
                          </w:txbxContent>
                        </v:textbox>
                      </v:shape>
                      <v:line id="直线 69" o:spid="_x0000_s1026" o:spt="20" style="position:absolute;left:2600325;top:382270;height:635;width:256540;" filled="f" stroked="t" coordsize="21600,21600" o:gfxdata="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lxQW9YAAAAFAQAADwAAAAAAAAABACAAAAAiAAAAZHJzL2Rvd25yZXYueG1s&#10;UEsBAhQAFAAAAAgAh07iQDo1rED6AQAA6QMAAA4AAAAAAAAAAQAgAAAAJQEAAGRycy9lMm9Eb2Mu&#10;eG1sUEsFBgAAAAAGAAYAWQEAAJEFAAAAAA==&#10;">
                        <v:fill on="f" focussize="0,0"/>
                        <v:stroke color="#000000" joinstyle="round" dashstyle="dash" endarrow="open"/>
                        <v:imagedata o:title=""/>
                        <o:lock v:ext="edit" aspectratio="f"/>
                      </v:line>
                      <v:line id="直线 70" o:spid="_x0000_s1026" o:spt="20" style="position:absolute;left:2583815;top:810260;height:0;width:254000;" filled="f" stroked="t" coordsize="21600,21600" o:gfxdata="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XFBb1gAAAAUBAAAPAAAAAAAAAAEAIAAAACIAAABkcnMvZG93bnJldi54bWxQ&#10;SwECFAAUAAAACACHTuJAGtMpD/kBAADnAwAADgAAAAAAAAABACAAAAAlAQAAZHJzL2Uyb0RvYy54&#10;bWxQSwUGAAAAAAYABgBZAQAAkAUAAAAA&#10;">
                        <v:fill on="f" focussize="0,0"/>
                        <v:stroke color="#000000" joinstyle="round" dashstyle="dash" endarrow="open"/>
                        <v:imagedata o:title=""/>
                        <o:lock v:ext="edit" aspectratio="f"/>
                      </v:line>
                      <v:line id="直线 71" o:spid="_x0000_s1026" o:spt="20" style="position:absolute;left:2590800;top:1267460;height:0;width:254000;" filled="f" stroked="t" coordsize="21600,21600" o:gfxdata="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XFBb1gAAAAUBAAAPAAAAAAAAAAEAIAAAACIAAABkcnMvZG93bnJldi54bWxQ&#10;SwECFAAUAAAACACHTuJAU4iLj/kBAADoAwAADgAAAAAAAAABACAAAAAlAQAAZHJzL2Uyb0RvYy54&#10;bWxQSwUGAAAAAAYABgBZAQAAkAUAAAAA&#10;">
                        <v:fill on="f" focussize="0,0"/>
                        <v:stroke color="#000000" joinstyle="round" dashstyle="dash" endarrow="open"/>
                        <v:imagedata o:title=""/>
                        <o:lock v:ext="edit" aspectratio="f"/>
                      </v:line>
                      <v:line id="直线 72" o:spid="_x0000_s1026" o:spt="20" style="position:absolute;left:2625090;top:1682750;height:0;width:254000;" filled="f" stroked="t" coordsize="21600,21600" o:gfxdata="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cUFvWAAAABQEAAA8AAAAAAAAAAQAgAAAAIgAAAGRycy9kb3ducmV2Lnht&#10;bFBLAQIUABQAAAAIAIdO4kCxd1c9+wEAAOgDAAAOAAAAAAAAAAEAIAAAACUBAABkcnMvZTJvRG9j&#10;LnhtbFBLBQYAAAAABgAGAFkBAACSBQAAAAA=&#10;">
                        <v:fill on="f" focussize="0,0"/>
                        <v:stroke color="#000000" joinstyle="round" dashstyle="dash" endarrow="open"/>
                        <v:imagedata o:title=""/>
                        <o:lock v:ext="edit" aspectratio="f"/>
                      </v:line>
                      <v:line id="直线 126" o:spid="_x0000_s1026" o:spt="20" style="position:absolute;left:2576830;top:2119631;height:0;width:254000;" filled="f" stroked="t" coordsize="21600,21600" o:gfxdata="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lxQW9YAAAAFAQAADwAAAAAAAAABACAAAAAiAAAAZHJzL2Rvd25yZXYueG1s&#10;UEsBAhQAFAAAAAgAh07iQPNK/EX6AQAA6QMAAA4AAAAAAAAAAQAgAAAAJQEAAGRycy9lMm9Eb2Mu&#10;eG1sUEsFBgAAAAAGAAYAWQEAAJEFAAAAAA==&#10;">
                        <v:fill on="f" focussize="0,0"/>
                        <v:stroke color="#000000" joinstyle="round" dashstyle="dash" endarrow="open"/>
                        <v:imagedata o:title=""/>
                        <o:lock v:ext="edit" aspectratio="f"/>
                      </v:line>
                      <v:line id="直线 143" o:spid="_x0000_s1026" o:spt="20" style="position:absolute;left:2576830;top:2562861;height:0;width:254000;" filled="f" stroked="t" coordsize="21600,21600" o:gfxdata="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lxQW9YAAAAFAQAADwAAAAAAAAABACAAAAAiAAAAZHJzL2Rvd25yZXYueG1s&#10;UEsBAhQAFAAAAAgAh07iQMCCsID6AQAA6QMAAA4AAAAAAAAAAQAgAAAAJQEAAGRycy9lMm9Eb2Mu&#10;eG1sUEsFBgAAAAAGAAYAWQEAAJEFAAAAAA==&#10;">
                        <v:fill on="f" focussize="0,0"/>
                        <v:stroke color="#000000" joinstyle="round" dashstyle="dash" endarrow="open"/>
                        <v:imagedata o:title=""/>
                        <o:lock v:ext="edit" aspectratio="f"/>
                      </v:line>
                      <v:line id="直线 145" o:spid="_x0000_s1026" o:spt="20" style="position:absolute;left:2597785;top:2978786;height:0;width:254000;" filled="f" stroked="t" coordsize="21600,21600" o:gfxdata="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XFBb1gAAAAUBAAAPAAAAAAAAAAEAIAAAACIAAABkcnMvZG93bnJldi54&#10;bWxQSwECFAAUAAAACACHTuJAZuH33fwBAADpAwAADgAAAAAAAAABACAAAAAlAQAAZHJzL2Uyb0Rv&#10;Yy54bWxQSwUGAAAAAAYABgBZAQAAkwUAAAAA&#10;">
                        <v:fill on="f" focussize="0,0"/>
                        <v:stroke color="#000000" joinstyle="round" dashstyle="dash" endarrow="open"/>
                        <v:imagedata o:title=""/>
                        <o:lock v:ext="edit" aspectratio="f"/>
                      </v:line>
                      <v:line id="直线 146" o:spid="_x0000_s1026" o:spt="20" style="position:absolute;left:2583180;top:3408046;height:0;width:254000;" filled="f" stroked="t" coordsize="21600,21600" o:gfxdata="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XFBb1gAAAAUBAAAPAAAAAAAAAAEAIAAAACIAAABkcnMvZG93bnJldi54&#10;bWxQSwECFAAUAAAACACHTuJA2bqOyvwBAADpAwAADgAAAAAAAAABACAAAAAlAQAAZHJzL2Uyb0Rv&#10;Yy54bWxQSwUGAAAAAAYABgBZAQAAkwUAAAAA&#10;">
                        <v:fill on="f" focussize="0,0"/>
                        <v:stroke color="#000000" joinstyle="round" dashstyle="dash" endarrow="open"/>
                        <v:imagedata o:title=""/>
                        <o:lock v:ext="edit" aspectratio="f"/>
                      </v:line>
                      <v:shape id="文本框 147" o:spid="_x0000_s1026" o:spt="202" type="#_x0000_t202" style="position:absolute;left:2880995;top:255905;height:266700;width:525145;"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R03ZtQAAAAFAQAADwAAAAAAAAABACAA&#10;AAAiAAAAZHJzL2Rvd25yZXYueG1sUEsBAhQAFAAAAAgAh07iQFokCsDYAQAAjgMAAA4AAAAAAAAA&#10;AQAgAAAAIwEAAGRycy9lMm9Eb2MueG1sUEsFBgAAAAAGAAYAWQEAAG0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S</w:t>
                              </w:r>
                            </w:p>
                          </w:txbxContent>
                        </v:textbox>
                      </v:shape>
                      <v:shape id="文本框 148" o:spid="_x0000_s1026" o:spt="202" type="#_x0000_t202" style="position:absolute;left:2860675;top:713105;height:266700;width:520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R03ZtQAAAAFAQAADwAAAAAAAAABACAA&#10;AAAiAAAAZHJzL2Rvd25yZXYueG1sUEsBAhQAFAAAAAgAh07iQAfzU2jYAQAAjgMAAA4AAAAAAAAA&#10;AQAgAAAAIwEAAGRycy9lMm9Eb2MueG1sUEsFBgAAAAAGAAYAWQEAAG0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S</w:t>
                              </w:r>
                            </w:p>
                          </w:txbxContent>
                        </v:textbox>
                      </v:shape>
                      <v:shape id="文本框 149" o:spid="_x0000_s1026" o:spt="202" type="#_x0000_t202" style="position:absolute;left:2894965;top:1135380;height:266700;width:520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HTdm1AAAAAUBAAAPAAAAAAAAAAEAIAAA&#10;ACIAAABkcnMvZG93bnJldi54bWxQSwECFAAUAAAACACHTuJAZJn4idcBAACPAwAADgAAAAAAAAAB&#10;ACAAAAAjAQAAZHJzL2Uyb0RvYy54bWxQSwUGAAAAAAYABgBZAQAAbAU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W、N</w:t>
                              </w:r>
                            </w:p>
                          </w:txbxContent>
                        </v:textbox>
                      </v:shape>
                      <v:shape id="文本框 150" o:spid="_x0000_s1026" o:spt="202" type="#_x0000_t202" style="position:absolute;left:2922905;top:1551305;height:266700;width:520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HTdm1AAAAAUBAAAPAAAAAAAAAAEAIAAA&#10;ACIAAABkcnMvZG93bnJldi54bWxQSwECFAAUAAAACACHTuJAnLFYm9cBAACPAwAADgAAAAAAAAAB&#10;ACAAAAAjAQAAZHJzL2Uyb0RvYy54bWxQSwUGAAAAAAYABgBZAQAAbAU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W、N</w:t>
                              </w:r>
                            </w:p>
                          </w:txbxContent>
                        </v:textbox>
                      </v:shape>
                      <v:shape id="文本框 151" o:spid="_x0000_s1026" o:spt="202" type="#_x0000_t202" style="position:absolute;left:2867660;top:1973580;height:266700;width:520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UdN2bUAAAABQEAAA8AAAAAAAAAAQAgAAAA&#10;IgAAAGRycy9kb3ducmV2LnhtbFBLAQIUABQAAAAIAIdO4kDo2l101gEAAI8DAAAOAAAAAAAAAAEA&#10;IAAAACMBAABkcnMvZTJvRG9jLnhtbFBLBQYAAAAABgAGAFkBAABrBQ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N</w:t>
                              </w:r>
                            </w:p>
                          </w:txbxContent>
                        </v:textbox>
                      </v:shape>
                      <v:shape id="文本框 152" o:spid="_x0000_s1026" o:spt="202" type="#_x0000_t202" style="position:absolute;left:2881630;top:2430781;height:266700;width:520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HTdm1AAAAAUBAAAPAAAAAAAAAAEAIAAA&#10;ACIAAABkcnMvZG93bnJldi54bWxQSwECFAAUAAAACACHTuJAEP83PNcBAACPAwAADgAAAAAAAAAB&#10;ACAAAAAjAQAAZHJzL2Uyb0RvYy54bWxQSwUGAAAAAAYABgBZAQAAbAU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W</w:t>
                              </w:r>
                            </w:p>
                          </w:txbxContent>
                        </v:textbox>
                      </v:shape>
                      <v:shape id="文本框 153" o:spid="_x0000_s1026" o:spt="202" type="#_x0000_t202" style="position:absolute;left:2894965;top:2853691;height:266700;width:520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HTdm1AAAAAUBAAAPAAAAAAAAAAEAIAAA&#10;ACIAAABkcnMvZG93bnJldi54bWxQSwECFAAUAAAACACHTuJAMtBwldcBAACPAwAADgAAAAAAAAAB&#10;ACAAAAAjAQAAZHJzL2Uyb0RvYy54bWxQSwUGAAAAAAYABgBZAQAAbAU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N</w:t>
                              </w:r>
                            </w:p>
                          </w:txbxContent>
                        </v:textbox>
                      </v:shape>
                      <v:shape id="文本框 154" o:spid="_x0000_s1026" o:spt="202" type="#_x0000_t202" style="position:absolute;left:2846705;top:3255646;height:266700;width:520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UdN2bUAAAABQEAAA8AAAAAAAAAAQAg&#10;AAAAIgAAAGRycy9kb3ducmV2LnhtbFBLAQIUABQAAAAIAIdO4kCIvZou2QEAAI8DAAAOAAAAAAAA&#10;AAEAIAAAACMBAABkcnMvZTJvRG9jLnhtbFBLBQYAAAAABgAGAFkBAABuBQ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S</w:t>
                              </w:r>
                            </w:p>
                          </w:txbxContent>
                        </v:textbox>
                      </v:shape>
                      <v:shape id="文本框 155" o:spid="_x0000_s1026" o:spt="202" type="#_x0000_t202" style="position:absolute;left:3797935;top:3375661;height:720725;width:1170940;" filled="f" stroked="t" coordsize="21600,21600" o:gfxdata="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f6MV1AAAAAUBAAAPAAAAAAAAAAEAIAAAACIAAABkcnMvZG93bnJldi54bWxQ&#10;SwECFAAUAAAACACHTuJACu6aBzQCAABPBAAADgAAAAAAAAABACAAAAAjAQAAZHJzL2Uyb0RvYy54&#10;bWxQSwUGAAAAAAYABgBZAQAAyQUAAAAA&#10;">
                        <v:fill on="f" focussize="0,0"/>
                        <v:stroke color="#000000" joinstyle="miter"/>
                        <v:imagedata o:title=""/>
                        <o:lock v:ext="edit" aspectratio="f"/>
                        <v:textbox>
                          <w:txbxContent>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图例</w:t>
                              </w:r>
                            </w:p>
                            <w:p>
                              <w:pPr>
                                <w:pStyle w:val="4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G废气W废水</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N噪声S固废</w:t>
                              </w:r>
                            </w:p>
                          </w:txbxContent>
                        </v:textbox>
                      </v:shape>
                      <v:shape id="文本框 156" o:spid="_x0000_s1026" o:spt="202" type="#_x0000_t202" style="position:absolute;left:19050;top:2465705;height:266700;width:949325;" fillcolor="#FFFFFF" filled="t" stroked="t" coordsize="21600,21600" o:gfxdata="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Lmvb1gAAAAUBAAAPAAAAAAAAAAEAIAAAACIAAABkcnMvZG93bnJldi54&#10;bWxQSwECFAAUAAAACACHTuJA/cUIADUCAAB1BAAADgAAAAAAAAABACAAAAAlAQAAZHJzL2Uyb0Rv&#10;Yy54bWxQSwUGAAAAAAYABgBZAQAAzAU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生物质</w:t>
                              </w:r>
                              <w:r>
                                <w:rPr>
                                  <w:rFonts w:hint="eastAsia" w:eastAsia="宋体"/>
                                  <w:lang w:val="en-US" w:eastAsia="zh-CN"/>
                                </w:rPr>
                                <w:t>锅炉</w:t>
                              </w:r>
                            </w:p>
                          </w:txbxContent>
                        </v:textbox>
                      </v:shape>
                      <v:line id="直线 157" o:spid="_x0000_s1026" o:spt="20" style="position:absolute;left:1427480;top:2600325;height:3175;width:371475;" filled="f" stroked="t" coordsize="21600,21600" o:gfxdata="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s8HtcAAAAFAQAADwAAAAAAAAABACAAAAAiAAAAZHJzL2Rvd25y&#10;ZXYueG1sUEsBAhQAFAAAAAgAh07iQEJgZFr/AQAA7QMAAA4AAAAAAAAAAQAgAAAAJgEAAGRycy9l&#10;Mm9Eb2MueG1sUEsFBgAAAAAGAAYAWQEAAJcFAAAAAA==&#10;">
                        <v:fill on="f" focussize="0,0"/>
                        <v:stroke color="#000000" joinstyle="round" endarrow="open"/>
                        <v:imagedata o:title=""/>
                        <o:lock v:ext="edit" aspectratio="f"/>
                      </v:line>
                      <v:shape id="文本框 159" o:spid="_x0000_s1026" o:spt="202" type="#_x0000_t202" style="position:absolute;left:1024890;top:2244091;height:266700;width:77470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R03ZtQAAAAFAQAADwAAAAAAAAABACAA&#10;AAAiAAAAZHJzL2Rvd25yZXYueG1sUEsBAhQAFAAAAAgAh07iQNnRYD7YAQAAjwMAAA4AAAAAAAAA&#10;AQAgAAAAIwEAAGRycy9lMm9Eb2MueG1sUEsFBgAAAAAGAAYAWQEAAG0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蒸汽</w:t>
                              </w:r>
                            </w:p>
                          </w:txbxContent>
                        </v:textbox>
                      </v:shape>
                      <v:shape id="自选图形 160" o:spid="_x0000_s1026" o:spt="34" type="#_x0000_t34" style="position:absolute;left:968375;top:2599055;height:386715;width:831850;" filled="f" stroked="t" coordsize="21600,21600" o:gfxdata="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3GW8dMAAAAFAQAADwAAAAAAAAABACAAAAAiAAAAZHJzL2Rvd25yZXYueG1s&#10;UEsBAhQAFAAAAAgAh07iQK/HsOM2AgAAUAQAAA4AAAAAAAAAAQAgAAAAIgEAAGRycy9lMm9Eb2Mu&#10;eG1sUEsFBgAAAAAGAAYAWQEAAMoFAAAAAA==&#10;" adj="11789">
                        <v:fill on="f" focussize="0,0"/>
                        <v:stroke color="#000000" joinstyle="miter" endarrow="open"/>
                        <v:imagedata o:title=""/>
                        <o:lock v:ext="edit" aspectratio="f"/>
                      </v:shape>
                      <v:shape id="文本框 161" o:spid="_x0000_s1026" o:spt="202" type="#_x0000_t202" style="position:absolute;left:419735;top:2790825;height:266700;width:1366520;"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R03ZtQAAAAFAQAADwAAAAAAAAAB&#10;ACAAAAAiAAAAZHJzL2Rvd25yZXYueG1sUEsBAhQAFAAAAAgAh07iQGTI0LnbAQAAjwMAAA4AAAAA&#10;AAAAAQAgAAAAIwEAAGRycy9lMm9Eb2MueG1sUEsFBgAAAAAGAAYAWQEAAHAFAAAAAA==&#10;">
                        <v:fill on="f" focussize="0,0"/>
                        <v:stroke on="f"/>
                        <v:imagedata o:title=""/>
                        <o:lock v:ext="edit" aspectratio="f"/>
                        <v:textbox>
                          <w:txbxContent>
                            <w:p>
                              <w:pPr>
                                <w:jc w:val="center"/>
                                <w:rPr>
                                  <w:rFonts w:hint="default"/>
                                  <w:lang w:val="en-US" w:eastAsia="zh-CN"/>
                                </w:rPr>
                              </w:pPr>
                              <w:r>
                                <w:rPr>
                                  <w:rFonts w:hint="eastAsia"/>
                                  <w:lang w:val="en-US" w:eastAsia="zh-CN"/>
                                </w:rPr>
                                <w:t>蒸汽</w:t>
                              </w:r>
                              <w:r>
                                <w:rPr>
                                  <w:rFonts w:hint="default"/>
                                  <w:lang w:val="en-US" w:eastAsia="zh-CN"/>
                                </w:rPr>
                                <w:t>换热器</w:t>
                              </w:r>
                              <w:r>
                                <w:rPr>
                                  <w:rFonts w:hint="eastAsia"/>
                                  <w:lang w:val="en-US" w:eastAsia="zh-CN"/>
                                </w:rPr>
                                <w:t>产热风</w:t>
                              </w:r>
                            </w:p>
                          </w:txbxContent>
                        </v:textbox>
                      </v:shape>
                      <v:line id="直线 162" o:spid="_x0000_s1026" o:spt="20" style="position:absolute;left:567690;top:2258696;flip:y;height:193040;width:4445;" filled="f" stroked="t" coordsize="21600,21600" o:gfxdata="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B6nt7UAAAABQEAAA8AAAAAAAAAAQAgAAAAIgAAAGRy&#10;cy9kb3ducmV2LnhtbFBLAQIUABQAAAAIAIdO4kAnXwEzCQIAAPUDAAAOAAAAAAAAAAEAIAAAACMB&#10;AABkcnMvZTJvRG9jLnhtbFBLBQYAAAAABgAGAFkBAACeBQAAAAA=&#10;">
                        <v:fill on="f" focussize="0,0"/>
                        <v:stroke color="#000000" joinstyle="round" dashstyle="dash" endarrow="open"/>
                        <v:imagedata o:title=""/>
                        <o:lock v:ext="edit" aspectratio="f"/>
                      </v:line>
                      <v:shape id="文本框 163" o:spid="_x0000_s1026" o:spt="202" type="#_x0000_t202" style="position:absolute;left:158750;top:1925320;height:266700;width:1019175;" filled="f" stroked="f" coordsize="21600,21600" o:gfxdata="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HTdm1AAAAAUBAAAPAAAAAAAAAAEAIAAA&#10;ACIAAABkcnMvZG93bnJldi54bWxQSwECFAAUAAAACACHTuJAs09FGNcBAACPAwAADgAAAAAAAAAB&#10;ACAAAAAjAQAAZHJzL2Uyb0RvYy54bWxQSwUGAAAAAAYABgBZAQAAbAU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G、W、S</w:t>
                              </w:r>
                            </w:p>
                          </w:txbxContent>
                        </v:textbox>
                      </v:shape>
                      <w10:wrap type="none"/>
                      <w10:anchorlock/>
                    </v:group>
                  </w:pict>
                </mc:Fallback>
              </mc:AlternateContent>
            </w:r>
          </w:p>
          <w:p>
            <w:pPr>
              <w:spacing w:line="360" w:lineRule="auto"/>
              <w:jc w:val="center"/>
              <w:rPr>
                <w:rFonts w:hint="default" w:ascii="Times New Roman" w:hAnsi="Times New Roman" w:cs="Times New Roman"/>
                <w:b/>
                <w:bCs/>
                <w:color w:val="000000"/>
                <w:sz w:val="24"/>
              </w:rPr>
            </w:pPr>
          </w:p>
          <w:p>
            <w:pPr>
              <w:spacing w:line="360" w:lineRule="auto"/>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图</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3</w:t>
            </w:r>
            <w:r>
              <w:rPr>
                <w:rFonts w:hint="default" w:ascii="Times New Roman" w:hAnsi="Times New Roman" w:cs="Times New Roman"/>
                <w:b/>
                <w:bCs/>
                <w:color w:val="000000"/>
                <w:sz w:val="21"/>
                <w:szCs w:val="21"/>
              </w:rPr>
              <w:t>脱水蔬菜生产工艺流程及产污节点</w:t>
            </w:r>
          </w:p>
          <w:p>
            <w:pPr>
              <w:snapToGrid w:val="0"/>
              <w:spacing w:line="360" w:lineRule="auto"/>
              <w:ind w:firstLine="482" w:firstLineChars="200"/>
              <w:rPr>
                <w:rFonts w:hint="default" w:ascii="Times New Roman" w:hAnsi="Times New Roman" w:cs="Times New Roman"/>
                <w:color w:val="000000"/>
                <w:sz w:val="24"/>
                <w:highlight w:val="cyan"/>
              </w:rPr>
            </w:pPr>
            <w:r>
              <w:rPr>
                <w:rFonts w:hint="default" w:ascii="Times New Roman" w:hAnsi="Times New Roman" w:cs="Times New Roman"/>
                <w:b/>
                <w:color w:val="000000"/>
                <w:sz w:val="24"/>
              </w:rPr>
              <w:t>脱水蔬菜生产工艺流程简述：</w:t>
            </w:r>
          </w:p>
          <w:p>
            <w:pPr>
              <w:spacing w:line="360" w:lineRule="auto"/>
              <w:ind w:firstLine="504" w:firstLineChars="210"/>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rPr>
              <w:t>⑴原料</w:t>
            </w:r>
            <w:r>
              <w:rPr>
                <w:rFonts w:hint="default" w:ascii="Times New Roman" w:hAnsi="Times New Roman" w:cs="Times New Roman"/>
                <w:color w:val="000000"/>
                <w:sz w:val="24"/>
                <w:lang w:val="en-US" w:eastAsia="zh-CN"/>
              </w:rPr>
              <w:t>入库</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收购经检验农药残留和重金属残留合格的农户或供应商所提供的原料，并按新鲜蔬菜原料验收标准进行验收，检验合格后临时堆存，原料验收过程会产生不合格原料。</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⑵选捡</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由人工选捡出不合格原料，生产过程会产生不合格原料。</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⑶网链清洗</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通过网链清洗机清洗，将选捡后的合格蔬菜清洗除掉残留附着在蔬菜原料上的泥土等。生产过程会产生废水。</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⑷</w:t>
            </w:r>
            <w:r>
              <w:rPr>
                <w:rFonts w:hint="default" w:ascii="Times New Roman" w:hAnsi="Times New Roman" w:cs="Times New Roman"/>
                <w:color w:val="000000"/>
                <w:sz w:val="24"/>
                <w:lang w:val="en-US" w:eastAsia="zh-CN"/>
              </w:rPr>
              <w:t>清水</w:t>
            </w:r>
            <w:r>
              <w:rPr>
                <w:rFonts w:hint="default" w:ascii="Times New Roman" w:hAnsi="Times New Roman" w:cs="Times New Roman"/>
                <w:color w:val="000000"/>
                <w:sz w:val="24"/>
              </w:rPr>
              <w:t>清洗</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在气泡清洗机中将蔬菜彻底清洗，气浮去除皮渣。生产过程会产生废水。</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⑸切菜</w:t>
            </w:r>
          </w:p>
          <w:p>
            <w:pPr>
              <w:spacing w:line="360" w:lineRule="auto"/>
              <w:ind w:firstLine="504" w:firstLineChars="210"/>
              <w:rPr>
                <w:rFonts w:hint="default" w:ascii="Times New Roman" w:hAnsi="Times New Roman" w:cs="Times New Roman"/>
                <w:color w:val="000000"/>
                <w:spacing w:val="-11"/>
                <w:sz w:val="24"/>
              </w:rPr>
            </w:pPr>
            <w:r>
              <w:rPr>
                <w:rFonts w:hint="default" w:ascii="Times New Roman" w:hAnsi="Times New Roman" w:cs="Times New Roman"/>
                <w:color w:val="000000"/>
                <w:sz w:val="24"/>
              </w:rPr>
              <w:t>根据产品规格调换切菜机刀具，</w:t>
            </w:r>
            <w:r>
              <w:rPr>
                <w:rFonts w:hint="default" w:ascii="Times New Roman" w:hAnsi="Times New Roman" w:cs="Times New Roman"/>
                <w:color w:val="000000"/>
                <w:spacing w:val="-11"/>
                <w:sz w:val="24"/>
              </w:rPr>
              <w:t>将清洗过的原料送入切菜机中切出所需规格的粒或丝。</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⑹漂烫</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清洗干净的</w:t>
            </w:r>
            <w:r>
              <w:rPr>
                <w:rFonts w:hint="default" w:ascii="Times New Roman" w:hAnsi="Times New Roman" w:cs="Times New Roman"/>
                <w:color w:val="000000"/>
                <w:sz w:val="24"/>
                <w:lang w:val="en-US" w:eastAsia="zh-CN"/>
              </w:rPr>
              <w:t>胡萝卜或洋葱</w:t>
            </w:r>
            <w:r>
              <w:rPr>
                <w:rFonts w:hint="default" w:ascii="Times New Roman" w:hAnsi="Times New Roman" w:cs="Times New Roman"/>
                <w:color w:val="000000"/>
                <w:sz w:val="24"/>
              </w:rPr>
              <w:t>在蒸汽预煮机进行漂烫，生产过程会产生废水。</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⑺烘干</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将蔬菜均匀铺入热风烘箱内，蒸汽通过换热器将空气加热成热风，热风进入热风烘箱，蒸汽冷凝后返回锅炉。烘干至蔬菜水分</w:t>
            </w:r>
            <w:r>
              <w:rPr>
                <w:rFonts w:hint="default" w:ascii="Times New Roman" w:hAnsi="Times New Roman" w:cs="Times New Roman"/>
                <w:color w:val="000000"/>
                <w:sz w:val="24"/>
                <w:lang w:val="en-US" w:eastAsia="zh-CN"/>
              </w:rPr>
              <w:t>5</w:t>
            </w:r>
            <w:r>
              <w:rPr>
                <w:rFonts w:hint="default" w:ascii="Times New Roman" w:hAnsi="Times New Roman" w:cs="Times New Roman"/>
                <w:color w:val="000000"/>
                <w:sz w:val="24"/>
              </w:rPr>
              <w:t>%时，输送至冷风箱中降温。</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⑻分选</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根据要求，人工选捡合格产品进行包装，不合格产品运至车间外处理。生产过程将产生不合格产品。</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⑼包装、成品入库</w:t>
            </w:r>
          </w:p>
          <w:p>
            <w:pPr>
              <w:spacing w:line="360" w:lineRule="auto"/>
              <w:ind w:firstLine="504" w:firstLineChars="210"/>
              <w:rPr>
                <w:rFonts w:hint="default" w:ascii="Times New Roman" w:hAnsi="Times New Roman" w:cs="Times New Roman"/>
                <w:color w:val="000000"/>
                <w:sz w:val="24"/>
              </w:rPr>
            </w:pPr>
            <w:r>
              <w:rPr>
                <w:rFonts w:hint="default" w:ascii="Times New Roman" w:hAnsi="Times New Roman" w:cs="Times New Roman"/>
                <w:color w:val="000000"/>
                <w:sz w:val="24"/>
              </w:rPr>
              <w:t>包装前品质部要对其水分和微生物进行化验，合格产品按客户要求进行称量、封袋、打箱，然后分类堆垛入库，且标识明确详实，分类别存放于相应仓库。</w:t>
            </w:r>
          </w:p>
          <w:p>
            <w:pPr>
              <w:topLinePunct/>
              <w:adjustRightInd w:val="0"/>
              <w:snapToGrid w:val="0"/>
              <w:spacing w:line="360" w:lineRule="auto"/>
              <w:textAlignment w:val="baseline"/>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2.2</w:t>
            </w:r>
            <w:r>
              <w:rPr>
                <w:rFonts w:hint="default" w:ascii="Times New Roman" w:hAnsi="Times New Roman" w:eastAsia="宋体" w:cs="Times New Roman"/>
                <w:b/>
                <w:color w:val="auto"/>
                <w:sz w:val="24"/>
              </w:rPr>
              <w:t>主要产污环节</w:t>
            </w:r>
          </w:p>
          <w:p>
            <w:pPr>
              <w:topLinePunct/>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项目运营期主要产污节点如下。</w:t>
            </w: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表2-</w:t>
            </w:r>
            <w:r>
              <w:rPr>
                <w:rFonts w:hint="default" w:ascii="Times New Roman" w:hAnsi="Times New Roman" w:eastAsia="宋体" w:cs="Times New Roman"/>
                <w:b/>
                <w:bCs/>
                <w:color w:val="auto"/>
                <w:sz w:val="21"/>
                <w:szCs w:val="21"/>
                <w:highlight w:val="none"/>
                <w:lang w:val="en-US" w:eastAsia="zh-CN"/>
              </w:rPr>
              <w:t>6项目运营期</w:t>
            </w:r>
            <w:r>
              <w:rPr>
                <w:rFonts w:hint="default" w:ascii="Times New Roman" w:hAnsi="Times New Roman" w:eastAsia="宋体" w:cs="Times New Roman"/>
                <w:b/>
                <w:bCs/>
                <w:color w:val="auto"/>
                <w:sz w:val="21"/>
                <w:szCs w:val="21"/>
                <w:highlight w:val="none"/>
              </w:rPr>
              <w:t>产排污节点一览表</w:t>
            </w:r>
          </w:p>
          <w:tbl>
            <w:tblPr>
              <w:tblStyle w:val="99"/>
              <w:tblW w:w="4991"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autofit"/>
              <w:tblCellMar>
                <w:top w:w="0" w:type="dxa"/>
                <w:left w:w="0" w:type="dxa"/>
                <w:bottom w:w="0" w:type="dxa"/>
                <w:right w:w="0" w:type="dxa"/>
              </w:tblCellMar>
            </w:tblPr>
            <w:tblGrid>
              <w:gridCol w:w="909"/>
              <w:gridCol w:w="1725"/>
              <w:gridCol w:w="2394"/>
              <w:gridCol w:w="312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90" w:hRule="atLeast"/>
              </w:trPr>
              <w:tc>
                <w:tcPr>
                  <w:tcW w:w="5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10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146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产污环节/设备</w:t>
                  </w:r>
                </w:p>
              </w:tc>
              <w:tc>
                <w:tcPr>
                  <w:tcW w:w="191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主要污染物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10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000000"/>
                      <w:sz w:val="21"/>
                      <w:szCs w:val="21"/>
                      <w:highlight w:val="none"/>
                      <w:lang w:val="en-US" w:eastAsia="zh-CN"/>
                    </w:rPr>
                    <w:t>生物质</w:t>
                  </w:r>
                  <w:r>
                    <w:rPr>
                      <w:rFonts w:hint="default" w:ascii="Times New Roman" w:hAnsi="Times New Roman" w:cs="Times New Roman"/>
                      <w:color w:val="000000"/>
                      <w:sz w:val="21"/>
                      <w:szCs w:val="21"/>
                      <w:highlight w:val="none"/>
                    </w:rPr>
                    <w:t>锅炉</w:t>
                  </w:r>
                  <w:r>
                    <w:rPr>
                      <w:rFonts w:hint="default" w:ascii="Times New Roman" w:hAnsi="Times New Roman" w:cs="Times New Roman"/>
                      <w:color w:val="000000"/>
                      <w:sz w:val="21"/>
                      <w:szCs w:val="21"/>
                      <w:highlight w:val="none"/>
                      <w:lang w:val="en-US" w:eastAsia="zh-CN"/>
                    </w:rPr>
                    <w:t>废气</w:t>
                  </w:r>
                </w:p>
              </w:tc>
              <w:tc>
                <w:tcPr>
                  <w:tcW w:w="146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000000"/>
                      <w:sz w:val="21"/>
                      <w:szCs w:val="21"/>
                      <w:highlight w:val="none"/>
                      <w:lang w:val="en-US" w:eastAsia="zh-CN"/>
                    </w:rPr>
                    <w:t>生物质</w:t>
                  </w:r>
                  <w:r>
                    <w:rPr>
                      <w:rFonts w:hint="default" w:ascii="Times New Roman" w:hAnsi="Times New Roman" w:cs="Times New Roman"/>
                      <w:color w:val="000000"/>
                      <w:sz w:val="21"/>
                      <w:szCs w:val="21"/>
                      <w:highlight w:val="none"/>
                    </w:rPr>
                    <w:t>锅炉</w:t>
                  </w:r>
                </w:p>
              </w:tc>
              <w:tc>
                <w:tcPr>
                  <w:tcW w:w="191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000000"/>
                      <w:sz w:val="21"/>
                      <w:szCs w:val="21"/>
                      <w:highlight w:val="none"/>
                      <w:lang w:val="en-US" w:eastAsia="zh-CN"/>
                    </w:rPr>
                    <w:t>颗粒物</w:t>
                  </w:r>
                  <w:r>
                    <w:rPr>
                      <w:rFonts w:hint="default" w:ascii="Times New Roman" w:hAnsi="Times New Roman" w:cs="Times New Roman"/>
                      <w:color w:val="000000"/>
                      <w:sz w:val="21"/>
                      <w:szCs w:val="21"/>
                      <w:highlight w:val="none"/>
                    </w:rPr>
                    <w:t>、SO</w:t>
                  </w:r>
                  <w:r>
                    <w:rPr>
                      <w:rFonts w:hint="default" w:ascii="Times New Roman" w:hAnsi="Times New Roman" w:cs="Times New Roman"/>
                      <w:color w:val="000000"/>
                      <w:sz w:val="21"/>
                      <w:szCs w:val="21"/>
                      <w:highlight w:val="none"/>
                      <w:vertAlign w:val="subscript"/>
                    </w:rPr>
                    <w:t>2</w:t>
                  </w:r>
                  <w:r>
                    <w:rPr>
                      <w:rFonts w:hint="default" w:ascii="Times New Roman" w:hAnsi="Times New Roman" w:cs="Times New Roman"/>
                      <w:color w:val="000000"/>
                      <w:sz w:val="21"/>
                      <w:szCs w:val="21"/>
                      <w:highlight w:val="none"/>
                    </w:rPr>
                    <w:t>、NOx</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5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lang w:val="en-US" w:eastAsia="zh-CN"/>
                    </w:rPr>
                    <w:t>污水处理站</w:t>
                  </w:r>
                </w:p>
              </w:tc>
              <w:tc>
                <w:tcPr>
                  <w:tcW w:w="146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000000"/>
                      <w:sz w:val="21"/>
                      <w:szCs w:val="21"/>
                      <w:highlight w:val="none"/>
                    </w:rPr>
                    <w:t>恶臭</w:t>
                  </w:r>
                </w:p>
              </w:tc>
              <w:tc>
                <w:tcPr>
                  <w:tcW w:w="191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氨气、硫化氢</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0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146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烘干炉、风机等设备</w:t>
                  </w:r>
                </w:p>
              </w:tc>
              <w:tc>
                <w:tcPr>
                  <w:tcW w:w="191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等效连续A声级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highlight w:val="none"/>
                    </w:rPr>
                  </w:pPr>
                  <w:r>
                    <w:rPr>
                      <w:rFonts w:hint="default" w:ascii="Times New Roman" w:hAnsi="Times New Roman" w:eastAsia="宋体" w:cs="Times New Roman"/>
                      <w:color w:val="auto"/>
                      <w:sz w:val="21"/>
                      <w:szCs w:val="21"/>
                      <w:highlight w:val="none"/>
                    </w:rPr>
                    <w:t>固废</w:t>
                  </w:r>
                </w:p>
              </w:tc>
              <w:tc>
                <w:tcPr>
                  <w:tcW w:w="10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000000"/>
                      <w:sz w:val="21"/>
                      <w:szCs w:val="21"/>
                      <w:highlight w:val="none"/>
                      <w:lang w:val="en-US" w:eastAsia="zh-CN"/>
                    </w:rPr>
                    <w:t>脱水生产线</w:t>
                  </w:r>
                </w:p>
              </w:tc>
              <w:tc>
                <w:tcPr>
                  <w:tcW w:w="146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入库、</w:t>
                  </w:r>
                  <w:r>
                    <w:rPr>
                      <w:rFonts w:hint="default" w:ascii="Times New Roman" w:hAnsi="Times New Roman" w:eastAsia="宋体" w:cs="Times New Roman"/>
                      <w:color w:val="auto"/>
                      <w:sz w:val="21"/>
                      <w:szCs w:val="21"/>
                      <w:highlight w:val="none"/>
                    </w:rPr>
                    <w:t>选捡</w:t>
                  </w:r>
                  <w:r>
                    <w:rPr>
                      <w:rFonts w:hint="default" w:ascii="Times New Roman" w:hAnsi="Times New Roman" w:cs="Times New Roman"/>
                      <w:color w:val="auto"/>
                      <w:sz w:val="21"/>
                      <w:szCs w:val="21"/>
                      <w:highlight w:val="none"/>
                      <w:lang w:eastAsia="zh-CN"/>
                    </w:rPr>
                    <w:t>、分选</w:t>
                  </w:r>
                </w:p>
              </w:tc>
              <w:tc>
                <w:tcPr>
                  <w:tcW w:w="191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rPr>
                    <w:t>不合格产品</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原料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09"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58"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一般工业固废</w:t>
                  </w:r>
                </w:p>
              </w:tc>
              <w:tc>
                <w:tcPr>
                  <w:tcW w:w="146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原料库房</w:t>
                  </w:r>
                </w:p>
              </w:tc>
              <w:tc>
                <w:tcPr>
                  <w:tcW w:w="191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rPr>
                    <w:t>原料废料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2"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46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成品库房</w:t>
                  </w:r>
                </w:p>
              </w:tc>
              <w:tc>
                <w:tcPr>
                  <w:tcW w:w="191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000000"/>
                      <w:sz w:val="21"/>
                      <w:szCs w:val="21"/>
                      <w:highlight w:val="none"/>
                    </w:rPr>
                    <w:t>蔬菜包装物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46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000000"/>
                      <w:sz w:val="21"/>
                      <w:szCs w:val="21"/>
                      <w:highlight w:val="none"/>
                    </w:rPr>
                    <w:t>锅炉</w:t>
                  </w:r>
                </w:p>
              </w:tc>
              <w:tc>
                <w:tcPr>
                  <w:tcW w:w="191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rPr>
                    <w:t>锅炉炉渣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rPr>
                      <w:rFonts w:hint="default" w:ascii="Times New Roman" w:hAnsi="Times New Roman" w:cs="Times New Roman"/>
                      <w:sz w:val="21"/>
                      <w:szCs w:val="21"/>
                      <w:highlight w:val="none"/>
                    </w:rPr>
                  </w:pPr>
                </w:p>
              </w:tc>
              <w:tc>
                <w:tcPr>
                  <w:tcW w:w="10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46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rPr>
                    <w:t>锅炉</w:t>
                  </w:r>
                  <w:r>
                    <w:rPr>
                      <w:rFonts w:hint="eastAsia" w:ascii="Times New Roman" w:hAnsi="Times New Roman" w:cs="Times New Roman"/>
                      <w:color w:val="000000"/>
                      <w:sz w:val="21"/>
                      <w:szCs w:val="21"/>
                      <w:highlight w:val="none"/>
                      <w:lang w:val="en-US" w:eastAsia="zh-CN"/>
                    </w:rPr>
                    <w:t>废气处理</w:t>
                  </w:r>
                  <w:r>
                    <w:rPr>
                      <w:rFonts w:hint="default" w:ascii="Times New Roman" w:hAnsi="Times New Roman" w:cs="Times New Roman"/>
                      <w:color w:val="000000"/>
                      <w:sz w:val="21"/>
                      <w:szCs w:val="21"/>
                      <w:highlight w:val="none"/>
                      <w:lang w:val="en-US" w:eastAsia="zh-CN"/>
                    </w:rPr>
                    <w:t>设施</w:t>
                  </w:r>
                </w:p>
              </w:tc>
              <w:tc>
                <w:tcPr>
                  <w:tcW w:w="191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000000"/>
                      <w:sz w:val="21"/>
                      <w:szCs w:val="21"/>
                      <w:highlight w:val="none"/>
                    </w:rPr>
                    <w:t>除尘灰</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rPr>
                    <w:t>脱硫</w:t>
                  </w:r>
                  <w:r>
                    <w:rPr>
                      <w:rFonts w:hint="default" w:ascii="Times New Roman" w:hAnsi="Times New Roman" w:cs="Times New Roman"/>
                      <w:color w:val="000000"/>
                      <w:sz w:val="21"/>
                      <w:szCs w:val="21"/>
                      <w:highlight w:val="none"/>
                      <w:lang w:val="en-US" w:eastAsia="zh-CN"/>
                    </w:rPr>
                    <w:t>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48" w:hRule="atLeast"/>
              </w:trPr>
              <w:tc>
                <w:tcPr>
                  <w:tcW w:w="558" w:type="pct"/>
                  <w:vMerge w:val="continue"/>
                  <w:tcBorders>
                    <w:tl2br w:val="nil"/>
                    <w:tr2bl w:val="nil"/>
                  </w:tcBorders>
                  <w:noWrap w:val="0"/>
                  <w:vAlign w:val="center"/>
                </w:tcPr>
                <w:p>
                  <w:pPr>
                    <w:rPr>
                      <w:rFonts w:hint="default" w:ascii="Times New Roman" w:hAnsi="Times New Roman" w:cs="Times New Roman"/>
                      <w:sz w:val="21"/>
                      <w:szCs w:val="21"/>
                      <w:highlight w:val="none"/>
                    </w:rPr>
                  </w:pPr>
                </w:p>
              </w:tc>
              <w:tc>
                <w:tcPr>
                  <w:tcW w:w="10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46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污水处理站</w:t>
                  </w:r>
                </w:p>
              </w:tc>
              <w:tc>
                <w:tcPr>
                  <w:tcW w:w="191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污水处理站污泥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46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工作人员</w:t>
                  </w:r>
                </w:p>
              </w:tc>
              <w:tc>
                <w:tcPr>
                  <w:tcW w:w="191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锅炉</w:t>
                  </w:r>
                  <w:r>
                    <w:rPr>
                      <w:rFonts w:hint="eastAsia"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、软水制备浓水</w:t>
                  </w:r>
                </w:p>
              </w:tc>
              <w:tc>
                <w:tcPr>
                  <w:tcW w:w="146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锅炉排污水、软水制备浓水</w:t>
                  </w:r>
                </w:p>
              </w:tc>
              <w:tc>
                <w:tcPr>
                  <w:tcW w:w="191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COD、SS等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5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rPr>
                    <w:t>生产</w:t>
                  </w:r>
                  <w:r>
                    <w:rPr>
                      <w:rFonts w:hint="default" w:ascii="Times New Roman" w:hAnsi="Times New Roman" w:cs="Times New Roman"/>
                      <w:color w:val="000000"/>
                      <w:sz w:val="21"/>
                      <w:szCs w:val="21"/>
                      <w:highlight w:val="none"/>
                      <w:lang w:val="en-US" w:eastAsia="zh-CN"/>
                    </w:rPr>
                    <w:t>过程废水</w:t>
                  </w:r>
                </w:p>
              </w:tc>
              <w:tc>
                <w:tcPr>
                  <w:tcW w:w="1468" w:type="pct"/>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生产废水</w:t>
                  </w:r>
                </w:p>
              </w:tc>
              <w:tc>
                <w:tcPr>
                  <w:tcW w:w="191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rPr>
                    <w:t>CODcr、BOD</w:t>
                  </w:r>
                  <w:r>
                    <w:rPr>
                      <w:rFonts w:hint="default" w:ascii="Times New Roman" w:hAnsi="Times New Roman" w:cs="Times New Roman"/>
                      <w:color w:val="000000"/>
                      <w:sz w:val="21"/>
                      <w:szCs w:val="21"/>
                      <w:highlight w:val="none"/>
                      <w:vertAlign w:val="subscript"/>
                    </w:rPr>
                    <w:t>5</w:t>
                  </w:r>
                  <w:r>
                    <w:rPr>
                      <w:rFonts w:hint="default" w:ascii="Times New Roman" w:hAnsi="Times New Roman" w:cs="Times New Roman"/>
                      <w:color w:val="000000"/>
                      <w:sz w:val="21"/>
                      <w:szCs w:val="21"/>
                      <w:highlight w:val="none"/>
                    </w:rPr>
                    <w:t>、SS、氨氮</w:t>
                  </w:r>
                  <w:r>
                    <w:rPr>
                      <w:rFonts w:hint="default" w:ascii="Times New Roman" w:hAnsi="Times New Roman" w:cs="Times New Roman"/>
                      <w:color w:val="000000"/>
                      <w:sz w:val="21"/>
                      <w:szCs w:val="21"/>
                      <w:highlight w:val="none"/>
                      <w:lang w:val="en-US" w:eastAsia="zh-CN"/>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5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rPr>
                    <w:t>职工生活污水</w:t>
                  </w:r>
                </w:p>
              </w:tc>
              <w:tc>
                <w:tcPr>
                  <w:tcW w:w="1468" w:type="pct"/>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生活污水</w:t>
                  </w:r>
                </w:p>
              </w:tc>
              <w:tc>
                <w:tcPr>
                  <w:tcW w:w="191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sz w:val="21"/>
                      <w:szCs w:val="21"/>
                      <w:highlight w:val="none"/>
                    </w:rPr>
                    <w:t>CODcr、BOD</w:t>
                  </w:r>
                  <w:r>
                    <w:rPr>
                      <w:rFonts w:hint="default" w:ascii="Times New Roman" w:hAnsi="Times New Roman" w:cs="Times New Roman"/>
                      <w:color w:val="000000"/>
                      <w:sz w:val="21"/>
                      <w:szCs w:val="21"/>
                      <w:highlight w:val="none"/>
                      <w:vertAlign w:val="subscript"/>
                    </w:rPr>
                    <w:t>5</w:t>
                  </w:r>
                  <w:r>
                    <w:rPr>
                      <w:rFonts w:hint="default" w:ascii="Times New Roman" w:hAnsi="Times New Roman" w:cs="Times New Roman"/>
                      <w:color w:val="000000"/>
                      <w:sz w:val="21"/>
                      <w:szCs w:val="21"/>
                      <w:highlight w:val="none"/>
                    </w:rPr>
                    <w:t>、SS、氨氮</w:t>
                  </w:r>
                  <w:r>
                    <w:rPr>
                      <w:rFonts w:hint="default" w:ascii="Times New Roman" w:hAnsi="Times New Roman" w:cs="Times New Roman"/>
                      <w:color w:val="000000"/>
                      <w:sz w:val="21"/>
                      <w:szCs w:val="21"/>
                      <w:highlight w:val="none"/>
                      <w:lang w:val="en-US" w:eastAsia="zh-CN"/>
                    </w:rPr>
                    <w:t>等</w:t>
                  </w:r>
                </w:p>
              </w:tc>
            </w:tr>
          </w:tbl>
          <w:p>
            <w:pPr>
              <w:topLinePunct/>
              <w:spacing w:line="360" w:lineRule="auto"/>
              <w:ind w:firstLine="480" w:firstLineChars="200"/>
              <w:rPr>
                <w:rFonts w:hint="default" w:ascii="Times New Roman" w:hAnsi="Times New Roman" w:eastAsia="宋体" w:cs="Times New Roman"/>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823" w:type="dxa"/>
            <w:noWrap w:val="0"/>
            <w:vAlign w:val="center"/>
          </w:tcPr>
          <w:p>
            <w:pPr>
              <w:pStyle w:val="29"/>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bCs/>
                <w:color w:val="auto"/>
                <w:kern w:val="2"/>
                <w:szCs w:val="24"/>
              </w:rPr>
              <w:t>与项目有关的原有环境污染问题</w:t>
            </w:r>
          </w:p>
        </w:tc>
        <w:tc>
          <w:tcPr>
            <w:tcW w:w="8161" w:type="dxa"/>
            <w:noWrap w:val="0"/>
            <w:vAlign w:val="center"/>
          </w:tcPr>
          <w:p>
            <w:pPr>
              <w:topLinePunct/>
              <w:spacing w:line="360" w:lineRule="auto"/>
              <w:ind w:firstLine="480" w:firstLineChars="200"/>
              <w:rPr>
                <w:rFonts w:hint="default" w:ascii="Times New Roman" w:hAnsi="Times New Roman" w:eastAsia="宋体" w:cs="Times New Roman"/>
                <w:color w:val="auto"/>
                <w:sz w:val="24"/>
                <w:lang w:val="en-US" w:eastAsia="zh-CN"/>
              </w:rPr>
            </w:pPr>
          </w:p>
          <w:p>
            <w:pPr>
              <w:topLinePunct/>
              <w:spacing w:line="360" w:lineRule="auto"/>
              <w:ind w:firstLine="480" w:firstLineChars="200"/>
              <w:rPr>
                <w:rFonts w:hint="default" w:ascii="Times New Roman" w:hAnsi="Times New Roman" w:eastAsia="宋体" w:cs="Times New Roman"/>
                <w:color w:val="auto"/>
                <w:sz w:val="24"/>
                <w:lang w:val="en-US" w:eastAsia="zh-CN"/>
              </w:rPr>
            </w:pPr>
          </w:p>
          <w:p>
            <w:pPr>
              <w:topLinePunct/>
              <w:spacing w:line="360" w:lineRule="auto"/>
              <w:ind w:firstLine="480" w:firstLineChars="200"/>
              <w:rPr>
                <w:rFonts w:hint="default" w:ascii="Times New Roman" w:hAnsi="Times New Roman" w:eastAsia="宋体" w:cs="Times New Roman"/>
                <w:color w:val="auto"/>
                <w:sz w:val="24"/>
                <w:lang w:val="en-US" w:eastAsia="zh-CN"/>
              </w:rPr>
            </w:pPr>
          </w:p>
          <w:p>
            <w:pPr>
              <w:topLinePunct/>
              <w:spacing w:line="360" w:lineRule="auto"/>
              <w:ind w:firstLine="480" w:firstLineChars="200"/>
              <w:rPr>
                <w:rFonts w:hint="default" w:ascii="Times New Roman" w:hAnsi="Times New Roman" w:eastAsia="宋体" w:cs="Times New Roman"/>
                <w:color w:val="auto"/>
                <w:sz w:val="24"/>
                <w:lang w:val="en-US" w:eastAsia="zh-CN"/>
              </w:rPr>
            </w:pPr>
          </w:p>
          <w:p>
            <w:pPr>
              <w:topLinePunct/>
              <w:spacing w:line="360" w:lineRule="auto"/>
              <w:ind w:firstLine="480" w:firstLineChars="200"/>
              <w:rPr>
                <w:rFonts w:hint="default" w:ascii="Times New Roman" w:hAnsi="Times New Roman" w:eastAsia="宋体" w:cs="Times New Roman"/>
                <w:color w:val="auto"/>
                <w:sz w:val="24"/>
                <w:lang w:val="en-US" w:eastAsia="zh-CN"/>
              </w:rPr>
            </w:pPr>
          </w:p>
          <w:p>
            <w:pPr>
              <w:topLinePunct/>
              <w:spacing w:line="360" w:lineRule="auto"/>
              <w:ind w:firstLine="480" w:firstLineChars="200"/>
              <w:rPr>
                <w:rFonts w:hint="default" w:ascii="Times New Roman" w:hAnsi="Times New Roman" w:eastAsia="宋体" w:cs="Times New Roman"/>
                <w:color w:val="auto"/>
                <w:sz w:val="24"/>
                <w:lang w:val="en-US" w:eastAsia="zh-CN"/>
              </w:rPr>
            </w:pPr>
          </w:p>
          <w:p>
            <w:pPr>
              <w:topLinePunct/>
              <w:spacing w:line="360" w:lineRule="auto"/>
              <w:ind w:firstLine="480" w:firstLineChars="200"/>
              <w:rPr>
                <w:rFonts w:hint="default" w:ascii="Times New Roman" w:hAnsi="Times New Roman" w:eastAsia="宋体" w:cs="Times New Roman"/>
                <w:color w:val="auto"/>
                <w:sz w:val="24"/>
                <w:lang w:val="en-US" w:eastAsia="zh-CN"/>
              </w:rPr>
            </w:pPr>
          </w:p>
          <w:p>
            <w:pPr>
              <w:topLinePunct/>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本项目为新建项目，本项目红线范围内南侧为已建设的商品混凝土厂，现已停产，后续将拆除，商品混凝土厂运营期间无环保投诉问题，无与本项目有关的原有环境问题</w:t>
            </w:r>
            <w:r>
              <w:rPr>
                <w:rFonts w:hint="default" w:ascii="Times New Roman" w:hAnsi="Times New Roman" w:eastAsia="宋体" w:cs="Times New Roman"/>
                <w:snapToGrid w:val="0"/>
                <w:color w:val="auto"/>
                <w:sz w:val="24"/>
                <w:szCs w:val="24"/>
                <w:highlight w:val="none"/>
                <w:u w:val="none"/>
                <w:lang w:val="en-US" w:eastAsia="zh-CN"/>
              </w:rPr>
              <w:t>。</w:t>
            </w:r>
          </w:p>
          <w:p>
            <w:pPr>
              <w:topLinePunct/>
              <w:spacing w:line="360" w:lineRule="auto"/>
              <w:ind w:firstLine="480" w:firstLineChars="200"/>
              <w:rPr>
                <w:rFonts w:hint="default" w:ascii="Times New Roman" w:hAnsi="Times New Roman" w:eastAsia="宋体" w:cs="Times New Roman"/>
                <w:color w:val="auto"/>
                <w:sz w:val="24"/>
              </w:rPr>
            </w:pPr>
          </w:p>
          <w:p>
            <w:pPr>
              <w:topLinePunct/>
              <w:spacing w:line="360" w:lineRule="auto"/>
              <w:ind w:firstLine="480" w:firstLineChars="200"/>
              <w:rPr>
                <w:rFonts w:hint="default" w:ascii="Times New Roman" w:hAnsi="Times New Roman" w:eastAsia="宋体" w:cs="Times New Roman"/>
                <w:color w:val="auto"/>
                <w:sz w:val="24"/>
              </w:rPr>
            </w:pPr>
          </w:p>
          <w:p>
            <w:pPr>
              <w:topLinePunct/>
              <w:spacing w:line="360" w:lineRule="auto"/>
              <w:ind w:firstLine="480" w:firstLineChars="200"/>
              <w:rPr>
                <w:rFonts w:hint="default" w:ascii="Times New Roman" w:hAnsi="Times New Roman" w:eastAsia="宋体" w:cs="Times New Roman"/>
                <w:color w:val="auto"/>
                <w:sz w:val="24"/>
              </w:rPr>
            </w:pPr>
          </w:p>
          <w:p>
            <w:pPr>
              <w:topLinePunct/>
              <w:spacing w:line="360" w:lineRule="auto"/>
              <w:ind w:firstLine="480" w:firstLineChars="200"/>
              <w:rPr>
                <w:rFonts w:hint="default" w:ascii="Times New Roman" w:hAnsi="Times New Roman" w:eastAsia="宋体" w:cs="Times New Roman"/>
                <w:color w:val="auto"/>
                <w:sz w:val="24"/>
              </w:rPr>
            </w:pPr>
          </w:p>
          <w:p>
            <w:pPr>
              <w:topLinePunct/>
              <w:spacing w:line="360" w:lineRule="auto"/>
              <w:ind w:firstLine="480" w:firstLineChars="200"/>
              <w:rPr>
                <w:rFonts w:hint="default" w:ascii="Times New Roman" w:hAnsi="Times New Roman" w:eastAsia="宋体" w:cs="Times New Roman"/>
                <w:color w:val="auto"/>
                <w:sz w:val="24"/>
              </w:rPr>
            </w:pPr>
          </w:p>
          <w:p>
            <w:pPr>
              <w:topLinePunct/>
              <w:spacing w:line="360" w:lineRule="auto"/>
              <w:ind w:firstLine="480" w:firstLineChars="200"/>
              <w:rPr>
                <w:rFonts w:hint="default" w:ascii="Times New Roman" w:hAnsi="Times New Roman" w:eastAsia="宋体" w:cs="Times New Roman"/>
                <w:color w:val="auto"/>
                <w:sz w:val="24"/>
              </w:rPr>
            </w:pPr>
          </w:p>
          <w:p>
            <w:pPr>
              <w:topLinePunct/>
              <w:spacing w:line="360" w:lineRule="auto"/>
              <w:ind w:firstLine="480" w:firstLineChars="200"/>
              <w:rPr>
                <w:rFonts w:hint="default" w:ascii="Times New Roman" w:hAnsi="Times New Roman" w:eastAsia="宋体" w:cs="Times New Roman"/>
                <w:color w:val="auto"/>
                <w:sz w:val="24"/>
              </w:rPr>
            </w:pPr>
          </w:p>
          <w:p>
            <w:pPr>
              <w:topLinePunct/>
              <w:spacing w:line="360" w:lineRule="auto"/>
              <w:ind w:firstLine="480" w:firstLineChars="200"/>
              <w:rPr>
                <w:rFonts w:hint="default" w:ascii="Times New Roman" w:hAnsi="Times New Roman" w:eastAsia="宋体" w:cs="Times New Roman"/>
                <w:bCs/>
                <w:color w:val="auto"/>
                <w:sz w:val="24"/>
                <w:lang w:val="en-US" w:eastAsia="zh-CN"/>
              </w:rPr>
            </w:pPr>
          </w:p>
        </w:tc>
      </w:tr>
    </w:tbl>
    <w:p>
      <w:pPr>
        <w:pStyle w:val="29"/>
        <w:jc w:val="center"/>
        <w:rPr>
          <w:rFonts w:hint="default" w:ascii="Times New Roman" w:hAnsi="Times New Roman" w:eastAsia="宋体" w:cs="Times New Roman"/>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9"/>
        <w:adjustRightInd w:val="0"/>
        <w:snapToGrid w:val="0"/>
        <w:spacing w:before="0" w:beforeAutospacing="0" w:after="0" w:afterAutospacing="0" w:line="14" w:lineRule="auto"/>
        <w:jc w:val="center"/>
        <w:rPr>
          <w:rFonts w:hint="default" w:ascii="Times New Roman" w:hAnsi="Times New Roman" w:eastAsia="宋体" w:cs="Times New Roman"/>
          <w:snapToGrid w:val="0"/>
          <w:color w:val="auto"/>
          <w:sz w:val="30"/>
          <w:szCs w:val="30"/>
        </w:rPr>
      </w:pPr>
    </w:p>
    <w:p>
      <w:pPr>
        <w:pStyle w:val="29"/>
        <w:jc w:val="center"/>
        <w:outlineLvl w:val="0"/>
        <w:rPr>
          <w:rFonts w:hint="default" w:ascii="Times New Roman" w:hAnsi="Times New Roman" w:eastAsia="宋体" w:cs="Times New Roman"/>
          <w:snapToGrid w:val="0"/>
          <w:color w:val="auto"/>
          <w:sz w:val="30"/>
          <w:szCs w:val="30"/>
        </w:rPr>
      </w:pPr>
      <w:bookmarkStart w:id="6" w:name="_Toc15567"/>
      <w:r>
        <w:rPr>
          <w:rFonts w:hint="default" w:ascii="Times New Roman" w:hAnsi="Times New Roman" w:eastAsia="宋体" w:cs="Times New Roman"/>
          <w:snapToGrid w:val="0"/>
          <w:color w:val="auto"/>
          <w:sz w:val="30"/>
          <w:szCs w:val="30"/>
        </w:rPr>
        <w:t>三、区域环境质量现状、环境保护目标及评价标准</w:t>
      </w:r>
      <w:bookmarkEnd w:id="6"/>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806"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区域</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环境</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质量</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现状</w:t>
            </w:r>
          </w:p>
        </w:tc>
        <w:tc>
          <w:tcPr>
            <w:tcW w:w="8255" w:type="dxa"/>
            <w:noWrap w:val="0"/>
            <w:vAlign w:val="top"/>
          </w:tcPr>
          <w:p>
            <w:pPr>
              <w:adjustRightInd w:val="0"/>
              <w:spacing w:line="360" w:lineRule="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1.大气环境</w:t>
            </w:r>
          </w:p>
          <w:p>
            <w:pPr>
              <w:adjustRightIn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根据《环境影响评价技术导则大气环境》（HJ2.2-2018）中对环境质量现状数据的要求，本次区域环境质量现状</w:t>
            </w:r>
            <w:r>
              <w:rPr>
                <w:rFonts w:hint="eastAsia" w:cs="Times New Roman"/>
                <w:color w:val="auto"/>
                <w:sz w:val="24"/>
                <w:lang w:val="en-US" w:eastAsia="zh-CN"/>
              </w:rPr>
              <w:t>引用</w:t>
            </w:r>
            <w:r>
              <w:rPr>
                <w:rFonts w:hint="default" w:ascii="Times New Roman" w:hAnsi="Times New Roman" w:eastAsia="宋体" w:cs="Times New Roman"/>
                <w:color w:val="auto"/>
                <w:sz w:val="24"/>
              </w:rPr>
              <w:t>伊犁哈萨克自治州202</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国控站</w:t>
            </w:r>
            <w:r>
              <w:rPr>
                <w:rFonts w:hint="default" w:ascii="Times New Roman" w:hAnsi="Times New Roman" w:eastAsia="宋体" w:cs="Times New Roman"/>
                <w:color w:val="auto"/>
                <w:sz w:val="24"/>
              </w:rPr>
              <w:t>的监测数据，作为本项目环境空气现状评价基本污染物SO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、CO和O</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的数据来源。空气质量历史数据见表3-1。</w:t>
            </w:r>
          </w:p>
          <w:p>
            <w:pPr>
              <w:pStyle w:val="88"/>
              <w:spacing w:line="240" w:lineRule="auto"/>
              <w:ind w:firstLine="0" w:firstLineChars="0"/>
              <w:jc w:val="center"/>
              <w:rPr>
                <w:rFonts w:hint="default" w:ascii="Times New Roman" w:hAnsi="Times New Roman" w:eastAsia="宋体" w:cs="Times New Roman"/>
                <w:b/>
                <w:color w:val="auto"/>
                <w:sz w:val="21"/>
                <w:szCs w:val="21"/>
                <w:lang w:val="en-US"/>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rPr>
              <w:t>3-1区域空气质量现状评价表（202</w:t>
            </w:r>
            <w:r>
              <w:rPr>
                <w:rFonts w:hint="default"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lang w:val="en-US"/>
              </w:rPr>
              <w:t>年）</w:t>
            </w:r>
          </w:p>
          <w:tbl>
            <w:tblPr>
              <w:tblStyle w:val="32"/>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781"/>
              <w:gridCol w:w="1165"/>
              <w:gridCol w:w="1214"/>
              <w:gridCol w:w="915"/>
              <w:gridCol w:w="791"/>
              <w:gridCol w:w="7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6" w:type="pct"/>
                  <w:tcBorders>
                    <w:top w:val="single" w:color="auto" w:sz="12" w:space="0"/>
                    <w:left w:val="single" w:color="auto" w:sz="0" w:space="0"/>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w:t>
                  </w:r>
                </w:p>
              </w:tc>
              <w:tc>
                <w:tcPr>
                  <w:tcW w:w="1659" w:type="pct"/>
                  <w:tcBorders>
                    <w:top w:val="single" w:color="auto" w:sz="12" w:space="0"/>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年评价指标</w:t>
                  </w:r>
                </w:p>
              </w:tc>
              <w:tc>
                <w:tcPr>
                  <w:tcW w:w="684" w:type="pct"/>
                  <w:tcBorders>
                    <w:top w:val="single" w:color="auto" w:sz="12" w:space="0"/>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现状浓度（µg/m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p>
              </w:tc>
              <w:tc>
                <w:tcPr>
                  <w:tcW w:w="725" w:type="pct"/>
                  <w:tcBorders>
                    <w:top w:val="single" w:color="auto" w:sz="12" w:space="0"/>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标准值（µg/m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p>
              </w:tc>
              <w:tc>
                <w:tcPr>
                  <w:tcW w:w="547" w:type="pct"/>
                  <w:tcBorders>
                    <w:top w:val="single" w:color="auto" w:sz="12" w:space="0"/>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占标率（%）</w:t>
                  </w:r>
                </w:p>
              </w:tc>
              <w:tc>
                <w:tcPr>
                  <w:tcW w:w="473" w:type="pct"/>
                  <w:tcBorders>
                    <w:top w:val="single" w:color="auto" w:sz="12" w:space="0"/>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超标倍数</w:t>
                  </w:r>
                </w:p>
              </w:tc>
              <w:tc>
                <w:tcPr>
                  <w:tcW w:w="453" w:type="pct"/>
                  <w:tcBorders>
                    <w:top w:val="single" w:color="auto" w:sz="12" w:space="0"/>
                    <w:right w:val="nil"/>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6" w:type="pct"/>
                  <w:tcBorders>
                    <w:lef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SO</w:t>
                  </w:r>
                  <w:r>
                    <w:rPr>
                      <w:rFonts w:hint="default" w:ascii="Times New Roman" w:hAnsi="Times New Roman" w:eastAsia="宋体" w:cs="Times New Roman"/>
                      <w:color w:val="auto"/>
                      <w:szCs w:val="21"/>
                      <w:vertAlign w:val="subscript"/>
                    </w:rPr>
                    <w:t>2</w:t>
                  </w:r>
                </w:p>
              </w:tc>
              <w:tc>
                <w:tcPr>
                  <w:tcW w:w="165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年平均质量浓度</w:t>
                  </w:r>
                </w:p>
              </w:tc>
              <w:tc>
                <w:tcPr>
                  <w:tcW w:w="68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w:t>
                  </w:r>
                </w:p>
              </w:tc>
              <w:tc>
                <w:tcPr>
                  <w:tcW w:w="725"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60</w:t>
                  </w:r>
                </w:p>
              </w:tc>
              <w:tc>
                <w:tcPr>
                  <w:tcW w:w="547"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16.67</w:t>
                  </w:r>
                </w:p>
              </w:tc>
              <w:tc>
                <w:tcPr>
                  <w:tcW w:w="473"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453" w:type="pct"/>
                  <w:tcBorders>
                    <w:righ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56" w:type="pct"/>
                  <w:tcBorders>
                    <w:lef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NO</w:t>
                  </w:r>
                  <w:r>
                    <w:rPr>
                      <w:rFonts w:hint="default" w:ascii="Times New Roman" w:hAnsi="Times New Roman" w:eastAsia="宋体" w:cs="Times New Roman"/>
                      <w:color w:val="auto"/>
                      <w:szCs w:val="21"/>
                      <w:vertAlign w:val="subscript"/>
                    </w:rPr>
                    <w:t>2</w:t>
                  </w:r>
                </w:p>
              </w:tc>
              <w:tc>
                <w:tcPr>
                  <w:tcW w:w="165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年平均质量浓度</w:t>
                  </w:r>
                </w:p>
              </w:tc>
              <w:tc>
                <w:tcPr>
                  <w:tcW w:w="68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27</w:t>
                  </w:r>
                </w:p>
              </w:tc>
              <w:tc>
                <w:tcPr>
                  <w:tcW w:w="725"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40</w:t>
                  </w:r>
                </w:p>
              </w:tc>
              <w:tc>
                <w:tcPr>
                  <w:tcW w:w="547"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67.5</w:t>
                  </w:r>
                </w:p>
              </w:tc>
              <w:tc>
                <w:tcPr>
                  <w:tcW w:w="473"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453" w:type="pct"/>
                  <w:tcBorders>
                    <w:righ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56" w:type="pct"/>
                  <w:tcBorders>
                    <w:lef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PM</w:t>
                  </w:r>
                  <w:r>
                    <w:rPr>
                      <w:rFonts w:hint="default" w:ascii="Times New Roman" w:hAnsi="Times New Roman" w:eastAsia="宋体" w:cs="Times New Roman"/>
                      <w:color w:val="auto"/>
                      <w:szCs w:val="21"/>
                      <w:vertAlign w:val="subscript"/>
                    </w:rPr>
                    <w:t>10</w:t>
                  </w:r>
                </w:p>
              </w:tc>
              <w:tc>
                <w:tcPr>
                  <w:tcW w:w="165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年平均质量浓度</w:t>
                  </w:r>
                </w:p>
              </w:tc>
              <w:tc>
                <w:tcPr>
                  <w:tcW w:w="68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60</w:t>
                  </w:r>
                </w:p>
              </w:tc>
              <w:tc>
                <w:tcPr>
                  <w:tcW w:w="725"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70</w:t>
                  </w:r>
                </w:p>
              </w:tc>
              <w:tc>
                <w:tcPr>
                  <w:tcW w:w="547"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85.71</w:t>
                  </w:r>
                </w:p>
              </w:tc>
              <w:tc>
                <w:tcPr>
                  <w:tcW w:w="473"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453" w:type="pct"/>
                  <w:tcBorders>
                    <w:righ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56" w:type="pct"/>
                  <w:tcBorders>
                    <w:lef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PM</w:t>
                  </w:r>
                  <w:r>
                    <w:rPr>
                      <w:rFonts w:hint="default" w:ascii="Times New Roman" w:hAnsi="Times New Roman" w:eastAsia="宋体" w:cs="Times New Roman"/>
                      <w:color w:val="auto"/>
                      <w:szCs w:val="21"/>
                      <w:vertAlign w:val="subscript"/>
                    </w:rPr>
                    <w:t>2.5</w:t>
                  </w:r>
                </w:p>
              </w:tc>
              <w:tc>
                <w:tcPr>
                  <w:tcW w:w="165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年平均质量浓度</w:t>
                  </w:r>
                </w:p>
              </w:tc>
              <w:tc>
                <w:tcPr>
                  <w:tcW w:w="68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36</w:t>
                  </w:r>
                </w:p>
              </w:tc>
              <w:tc>
                <w:tcPr>
                  <w:tcW w:w="725"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35</w:t>
                  </w:r>
                </w:p>
              </w:tc>
              <w:tc>
                <w:tcPr>
                  <w:tcW w:w="547"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102.86</w:t>
                  </w:r>
                </w:p>
              </w:tc>
              <w:tc>
                <w:tcPr>
                  <w:tcW w:w="473"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0.029</w:t>
                  </w:r>
                </w:p>
              </w:tc>
              <w:tc>
                <w:tcPr>
                  <w:tcW w:w="453" w:type="pct"/>
                  <w:tcBorders>
                    <w:righ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6" w:type="pct"/>
                  <w:tcBorders>
                    <w:lef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w:t>
                  </w:r>
                </w:p>
              </w:tc>
              <w:tc>
                <w:tcPr>
                  <w:tcW w:w="165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24小时平均第95百分位数</w:t>
                  </w:r>
                </w:p>
              </w:tc>
              <w:tc>
                <w:tcPr>
                  <w:tcW w:w="68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3100</w:t>
                  </w:r>
                </w:p>
              </w:tc>
              <w:tc>
                <w:tcPr>
                  <w:tcW w:w="725"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4000</w:t>
                  </w:r>
                </w:p>
              </w:tc>
              <w:tc>
                <w:tcPr>
                  <w:tcW w:w="547"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77.5</w:t>
                  </w:r>
                </w:p>
              </w:tc>
              <w:tc>
                <w:tcPr>
                  <w:tcW w:w="473"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453" w:type="pct"/>
                  <w:tcBorders>
                    <w:righ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6" w:type="pct"/>
                  <w:tcBorders>
                    <w:left w:val="nil"/>
                    <w:bottom w:val="single" w:color="auto" w:sz="12" w:space="0"/>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O</w:t>
                  </w:r>
                  <w:r>
                    <w:rPr>
                      <w:rFonts w:hint="default" w:ascii="Times New Roman" w:hAnsi="Times New Roman" w:eastAsia="宋体" w:cs="Times New Roman"/>
                      <w:color w:val="auto"/>
                      <w:szCs w:val="21"/>
                      <w:vertAlign w:val="subscript"/>
                    </w:rPr>
                    <w:t>3</w:t>
                  </w:r>
                </w:p>
              </w:tc>
              <w:tc>
                <w:tcPr>
                  <w:tcW w:w="1659" w:type="pct"/>
                  <w:tcBorders>
                    <w:bottom w:val="single" w:color="auto" w:sz="12" w:space="0"/>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日最大8小时滑动平均值的第90百分位数</w:t>
                  </w:r>
                </w:p>
              </w:tc>
              <w:tc>
                <w:tcPr>
                  <w:tcW w:w="684" w:type="pct"/>
                  <w:tcBorders>
                    <w:bottom w:val="single" w:color="auto" w:sz="12" w:space="0"/>
                  </w:tcBorders>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132</w:t>
                  </w:r>
                </w:p>
              </w:tc>
              <w:tc>
                <w:tcPr>
                  <w:tcW w:w="725" w:type="pct"/>
                  <w:tcBorders>
                    <w:bottom w:val="single" w:color="auto" w:sz="12" w:space="0"/>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160</w:t>
                  </w:r>
                </w:p>
              </w:tc>
              <w:tc>
                <w:tcPr>
                  <w:tcW w:w="547" w:type="pct"/>
                  <w:tcBorders>
                    <w:bottom w:val="single" w:color="auto" w:sz="12" w:space="0"/>
                  </w:tcBorders>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82.5</w:t>
                  </w:r>
                </w:p>
              </w:tc>
              <w:tc>
                <w:tcPr>
                  <w:tcW w:w="473" w:type="pct"/>
                  <w:tcBorders>
                    <w:bottom w:val="single" w:color="auto" w:sz="12" w:space="0"/>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453" w:type="pct"/>
                  <w:tcBorders>
                    <w:bottom w:val="single" w:color="auto" w:sz="12" w:space="0"/>
                    <w:right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bl>
          <w:p>
            <w:pPr>
              <w:adjustRightIn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监测数据分析：项目所在区域O</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最大8小时第90百分位数日平均浓度及CO第95百分位24小时平均浓度、PM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z w:val="24"/>
              </w:rPr>
              <w:t>、SO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的年均浓度均满足《环境空气质量标准》（GB3095-2012）及其修改单的二级标准要求，PM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年平均浓度均超过《环境空气质量标准》（GB3095-2012）及其修改单中的二级标准要求，占标率为102.</w:t>
            </w:r>
            <w:r>
              <w:rPr>
                <w:rFonts w:hint="default" w:ascii="Times New Roman" w:hAnsi="Times New Roman" w:eastAsia="宋体" w:cs="Times New Roman"/>
                <w:color w:val="auto"/>
                <w:sz w:val="24"/>
                <w:lang w:val="en-US" w:eastAsia="zh-CN"/>
              </w:rPr>
              <w:t>86</w:t>
            </w:r>
            <w:r>
              <w:rPr>
                <w:rFonts w:hint="default" w:ascii="Times New Roman" w:hAnsi="Times New Roman" w:eastAsia="宋体" w:cs="Times New Roman"/>
                <w:color w:val="auto"/>
                <w:sz w:val="24"/>
              </w:rPr>
              <w:t>%，超标倍数为0.0</w:t>
            </w:r>
            <w:r>
              <w:rPr>
                <w:rFonts w:hint="default" w:ascii="Times New Roman" w:hAnsi="Times New Roman" w:eastAsia="宋体" w:cs="Times New Roman"/>
                <w:color w:val="auto"/>
                <w:sz w:val="24"/>
                <w:lang w:val="en-US" w:eastAsia="zh-CN"/>
              </w:rPr>
              <w:t>29</w:t>
            </w:r>
            <w:r>
              <w:rPr>
                <w:rFonts w:hint="default" w:ascii="Times New Roman" w:hAnsi="Times New Roman" w:eastAsia="宋体" w:cs="Times New Roman"/>
                <w:color w:val="auto"/>
                <w:sz w:val="24"/>
              </w:rPr>
              <w:t>倍。因此，区域为大气环境质量不达标区。项目所在区域位于新疆北疆，风速大，项目区周边没有引起超标的重污染企业，项目区域超标原因主要是当地气候条件较差，干旱少雨、多浮尘、大风天气引起的。</w:t>
            </w:r>
          </w:p>
          <w:p>
            <w:pPr>
              <w:adjustRightInd w:val="0"/>
              <w:spacing w:line="360" w:lineRule="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sz w:val="24"/>
              </w:rPr>
              <w:t>2.</w:t>
            </w:r>
            <w:r>
              <w:rPr>
                <w:rFonts w:hint="default" w:ascii="Times New Roman" w:hAnsi="Times New Roman" w:eastAsia="宋体" w:cs="Times New Roman"/>
                <w:b/>
                <w:bCs/>
                <w:color w:val="auto"/>
                <w:kern w:val="0"/>
                <w:sz w:val="24"/>
              </w:rPr>
              <w:t>声环境</w:t>
            </w:r>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kern w:val="0"/>
                <w:sz w:val="24"/>
                <w:lang w:val="en-US" w:eastAsia="zh-CN"/>
              </w:rPr>
              <w:t>本项目所在地周围50m无环境敏感点，四周主要是企业和农用地，无需进行声环境质量现状监测及评价。</w:t>
            </w:r>
          </w:p>
          <w:p>
            <w:pPr>
              <w:adjustRightInd w:val="0"/>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3.水环境</w:t>
            </w:r>
          </w:p>
          <w:p>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本次环评根据《环境影响评价技术导则地表水环境》（HJ2.3-2018）的要求调查项目所在区域环境质量达标情况，</w:t>
            </w:r>
            <w:r>
              <w:rPr>
                <w:rFonts w:hint="default" w:ascii="Times New Roman" w:hAnsi="Times New Roman" w:eastAsia="宋体" w:cs="Times New Roman"/>
                <w:sz w:val="24"/>
                <w:lang w:val="en-US" w:eastAsia="zh-CN"/>
              </w:rPr>
              <w:t>本项目附近河流为南侧3.5km处的特克斯</w:t>
            </w:r>
            <w:r>
              <w:rPr>
                <w:rFonts w:hint="default" w:ascii="Times New Roman" w:hAnsi="Times New Roman" w:eastAsia="宋体" w:cs="Times New Roman"/>
                <w:sz w:val="24"/>
                <w:szCs w:val="24"/>
                <w:lang w:val="en-US" w:eastAsia="zh-CN"/>
              </w:rPr>
              <w:t>河，本环评引用2023年5月27-5月29日由伊犁玖道检测技术服务有限公司对特克斯河的监测</w:t>
            </w:r>
            <w:r>
              <w:rPr>
                <w:rFonts w:hint="default" w:ascii="Times New Roman" w:hAnsi="Times New Roman" w:eastAsia="宋体" w:cs="Times New Roman"/>
                <w:sz w:val="24"/>
                <w:szCs w:val="24"/>
                <w:lang w:eastAsia="zh-CN"/>
              </w:rPr>
              <w:t>数据</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监测点位坐标</w:t>
            </w:r>
            <w:r>
              <w:rPr>
                <w:rFonts w:hint="default" w:ascii="Times New Roman" w:hAnsi="Times New Roman" w:cs="Times New Roman"/>
                <w:color w:val="auto"/>
                <w:sz w:val="24"/>
                <w:szCs w:val="24"/>
                <w:lang w:val="en-US" w:eastAsia="zh-CN"/>
              </w:rPr>
              <w:t>N:43.228570°，E：81.95363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sz w:val="24"/>
                <w:szCs w:val="24"/>
                <w:highlight w:val="none"/>
              </w:rPr>
              <w:t>所在河段执行《地表水环境质量标准》（GB3838-2002</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lang w:val="en-US" w:eastAsia="zh-CN"/>
              </w:rPr>
              <w:t>II</w:t>
            </w:r>
            <w:r>
              <w:rPr>
                <w:rFonts w:hint="default" w:ascii="Times New Roman" w:hAnsi="Times New Roman" w:eastAsia="宋体" w:cs="Times New Roman"/>
                <w:sz w:val="24"/>
              </w:rPr>
              <w:t>类</w:t>
            </w:r>
            <w:r>
              <w:rPr>
                <w:rFonts w:hint="default" w:ascii="Times New Roman" w:hAnsi="Times New Roman" w:eastAsia="宋体" w:cs="Times New Roman"/>
                <w:sz w:val="24"/>
                <w:szCs w:val="24"/>
                <w:highlight w:val="none"/>
              </w:rPr>
              <w:t>标准，水质监测数据详见表3-2。</w:t>
            </w:r>
          </w:p>
          <w:p>
            <w:pPr>
              <w:pStyle w:val="106"/>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b/>
                <w:bCs/>
                <w:snapToGrid w:val="0"/>
                <w:kern w:val="0"/>
                <w:sz w:val="21"/>
                <w:szCs w:val="21"/>
                <w:u w:val="none"/>
                <w:lang w:val="en-US" w:eastAsia="zh-CN" w:bidi="ar-SA"/>
              </w:rPr>
            </w:pPr>
            <w:r>
              <w:rPr>
                <w:rFonts w:hint="default" w:ascii="Times New Roman" w:hAnsi="Times New Roman" w:eastAsia="宋体" w:cs="Times New Roman"/>
                <w:b/>
                <w:bCs/>
                <w:snapToGrid w:val="0"/>
                <w:kern w:val="0"/>
                <w:sz w:val="21"/>
                <w:szCs w:val="21"/>
                <w:u w:val="none"/>
                <w:lang w:val="en-US" w:eastAsia="zh-CN" w:bidi="ar-SA"/>
              </w:rPr>
              <w:t>表3-2引用的水质监测数据结果</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004"/>
              <w:gridCol w:w="1536"/>
              <w:gridCol w:w="909"/>
              <w:gridCol w:w="999"/>
              <w:gridCol w:w="999"/>
              <w:gridCol w:w="1010"/>
              <w:gridCol w:w="93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tblHeader/>
                <w:jc w:val="center"/>
              </w:trPr>
              <w:tc>
                <w:tcPr>
                  <w:tcW w:w="76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检测</w:t>
                  </w:r>
                  <w:r>
                    <w:rPr>
                      <w:rFonts w:hint="default" w:ascii="Times New Roman" w:hAnsi="Times New Roman" w:eastAsia="宋体" w:cs="Times New Roman"/>
                      <w:sz w:val="21"/>
                      <w:szCs w:val="21"/>
                      <w:lang w:eastAsia="zh-CN"/>
                    </w:rPr>
                    <w:t>点位</w:t>
                  </w:r>
                </w:p>
              </w:tc>
              <w:tc>
                <w:tcPr>
                  <w:tcW w:w="98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检测项目</w:t>
                  </w:r>
                </w:p>
              </w:tc>
              <w:tc>
                <w:tcPr>
                  <w:tcW w:w="61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200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检测结果</w:t>
                  </w:r>
                </w:p>
              </w:tc>
              <w:tc>
                <w:tcPr>
                  <w:tcW w:w="62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tblHeader/>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98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61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5月27日</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5月2</w:t>
                  </w:r>
                  <w:r>
                    <w:rPr>
                      <w:rFonts w:hint="default" w:ascii="Times New Roman" w:hAnsi="Times New Roman" w:cs="Times New Roman"/>
                      <w:lang w:val="en-US" w:eastAsia="zh-CN"/>
                    </w:rPr>
                    <w:t>8</w:t>
                  </w:r>
                  <w:r>
                    <w:rPr>
                      <w:rFonts w:hint="default" w:ascii="Times New Roman" w:hAnsi="Times New Roman" w:eastAsia="宋体" w:cs="Times New Roman"/>
                      <w:lang w:val="en-US" w:eastAsia="zh-CN"/>
                    </w:rPr>
                    <w:t>日</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5月2</w:t>
                  </w:r>
                  <w:r>
                    <w:rPr>
                      <w:rFonts w:hint="default" w:ascii="Times New Roman" w:hAnsi="Times New Roman" w:cs="Times New Roman"/>
                      <w:lang w:val="en-US" w:eastAsia="zh-CN"/>
                    </w:rPr>
                    <w:t>9</w:t>
                  </w:r>
                  <w:r>
                    <w:rPr>
                      <w:rFonts w:hint="default" w:ascii="Times New Roman" w:hAnsi="Times New Roman" w:eastAsia="宋体" w:cs="Times New Roman"/>
                      <w:lang w:val="en-US" w:eastAsia="zh-CN"/>
                    </w:rPr>
                    <w:t>日</w:t>
                  </w:r>
                </w:p>
              </w:tc>
              <w:tc>
                <w:tcPr>
                  <w:tcW w:w="6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特克斯河（N:43.228570°</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E：81.95363°）</w:t>
                  </w: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lang w:val="en-US" w:eastAsia="zh-CN"/>
                    </w:rPr>
                    <w:t>水温</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14.0</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13.7</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13.7</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pH值</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无量纲</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7.2</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7.2</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7.1</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溶解氧</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8.23</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8.20</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8.17</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lang w:val="en-US" w:eastAsia="zh-CN"/>
                    </w:rPr>
                    <w:t>高锰酸盐指数</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1.7</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五日生化需氧量</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2.3</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2.3</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lang w:eastAsia="zh-CN"/>
                    </w:rPr>
                    <w:t>氨氮</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0.074</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0.080</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0.071</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总磷</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0.02</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0.02</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0.03</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总氮</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1.20</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1.22</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1.16</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铜</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0.001</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0.009</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0.007</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lang w:val="en-US" w:eastAsia="zh-CN"/>
                    </w:rPr>
                    <w:t>锌</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lang w:val="en-US" w:eastAsia="zh-CN"/>
                    </w:rPr>
                    <w:t>氟化物</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0.273</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0.239</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0.216</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lang w:val="en-US" w:eastAsia="zh-CN"/>
                    </w:rPr>
                    <w:t>硒</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auto"/>
                      <w:sz w:val="21"/>
                      <w:szCs w:val="21"/>
                      <w:lang w:val="en-US" w:eastAsia="zh-CN"/>
                    </w:rPr>
                    <w:t>µg/L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lang w:val="en-US" w:eastAsia="zh-CN"/>
                    </w:rPr>
                    <w:t>砷</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auto"/>
                      <w:sz w:val="21"/>
                      <w:szCs w:val="21"/>
                      <w:lang w:val="en-US" w:eastAsia="zh-CN"/>
                    </w:rPr>
                    <w:t>µg/L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lang w:val="en-US" w:eastAsia="zh-CN"/>
                    </w:rPr>
                    <w:t>汞</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auto"/>
                      <w:sz w:val="21"/>
                      <w:szCs w:val="21"/>
                      <w:lang w:val="en-US" w:eastAsia="zh-CN"/>
                    </w:rPr>
                    <w:t>µg/L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0.04L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0.04L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0.04L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镉</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0.004</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0.004</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0.004</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六价铬</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kern w:val="2"/>
                      <w:sz w:val="21"/>
                      <w:szCs w:val="21"/>
                      <w:lang w:val="en-US" w:eastAsia="zh-CN" w:bidi="ar-SA"/>
                    </w:rPr>
                  </w:pPr>
                  <w:r>
                    <w:rPr>
                      <w:rFonts w:hint="default" w:ascii="Times New Roman" w:hAnsi="Times New Roman" w:eastAsia="宋体" w:cs="Times New Roman"/>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0.004L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0.004L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0.004L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铅</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0.01L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0.01L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0.01L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氰化物</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0.004L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0.004L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0.004L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lang w:val="en-US" w:eastAsia="zh-CN"/>
                    </w:rPr>
                    <w:t>挥发酚</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0.0009</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0.0006</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0.0011</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石油类</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0.03</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0.04</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0.03</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阴离子表面活性剂</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lang w:val="en-US" w:eastAsia="zh-CN"/>
                    </w:rPr>
                    <w:t>硫化物</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0.04</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粪大肠菌群</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MPN/L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41</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84</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52</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硫酸盐</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bCs/>
                      <w:color w:val="auto"/>
                      <w:sz w:val="21"/>
                      <w:szCs w:val="21"/>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46.4</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44.0</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45.9</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lang w:val="en-US" w:eastAsia="zh-CN"/>
                    </w:rPr>
                    <w:t>氯化物</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4.92</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5.53</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4.80</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硝酸盐(以N计）</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Cs/>
                      <w:color w:val="auto"/>
                      <w:sz w:val="21"/>
                      <w:szCs w:val="21"/>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0.913</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0.812</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0.890</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铁</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0.03L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0.03L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0.03L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锰</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0.01L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0.01L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0.01L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化学需氧量</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硼</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0.02L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0.02L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0.02L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锑</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µg/L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钴</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µg/L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铊</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µg/L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0.03L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0.03L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0.03L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钼</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µg/L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钒</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mg/L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0.003L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0.003L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0.003L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铍</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µg/L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0.02L</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0.02L</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0.02L</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流速</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m/s</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subscript"/>
                      <w:lang w:val="en-US" w:eastAsia="zh-CN"/>
                    </w:rPr>
                  </w:pPr>
                  <w:r>
                    <w:rPr>
                      <w:rFonts w:hint="default" w:ascii="Times New Roman" w:hAnsi="Times New Roman" w:cs="Times New Roman"/>
                      <w:color w:val="auto"/>
                      <w:sz w:val="21"/>
                      <w:szCs w:val="21"/>
                      <w:lang w:val="en-US" w:eastAsia="zh-CN"/>
                    </w:rPr>
                    <w:t>流量</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/s</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231.0</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278.4</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268.8</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河宽</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m</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140</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145</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140</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7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p>
              </w:tc>
              <w:tc>
                <w:tcPr>
                  <w:tcW w:w="9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河深</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m</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1.6</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1.6</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r>
          </w:tbl>
          <w:p>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由上表可知，本项目所在区域</w:t>
            </w:r>
            <w:r>
              <w:rPr>
                <w:rFonts w:hint="default" w:ascii="Times New Roman" w:hAnsi="Times New Roman" w:eastAsia="宋体" w:cs="Times New Roman"/>
                <w:sz w:val="24"/>
                <w:lang w:val="en-US" w:eastAsia="zh-CN"/>
              </w:rPr>
              <w:t>特克斯河</w:t>
            </w:r>
            <w:r>
              <w:rPr>
                <w:rFonts w:hint="default" w:ascii="Times New Roman" w:hAnsi="Times New Roman" w:eastAsia="宋体" w:cs="Times New Roman"/>
                <w:sz w:val="24"/>
              </w:rPr>
              <w:t>水质可达到《地表水环境质量标准》（GB3838-2002）</w:t>
            </w:r>
            <w:r>
              <w:rPr>
                <w:rFonts w:hint="default" w:ascii="Times New Roman" w:hAnsi="Times New Roman" w:eastAsia="宋体" w:cs="Times New Roman"/>
                <w:sz w:val="24"/>
                <w:lang w:val="en-US" w:eastAsia="zh-CN"/>
              </w:rPr>
              <w:t>II</w:t>
            </w:r>
            <w:r>
              <w:rPr>
                <w:rFonts w:hint="default" w:ascii="Times New Roman" w:hAnsi="Times New Roman" w:eastAsia="宋体" w:cs="Times New Roman"/>
                <w:sz w:val="24"/>
              </w:rPr>
              <w:t>类标准</w:t>
            </w:r>
            <w:r>
              <w:rPr>
                <w:rFonts w:hint="default" w:ascii="Times New Roman" w:hAnsi="Times New Roman" w:eastAsia="宋体" w:cs="Times New Roman"/>
                <w:sz w:val="24"/>
                <w:lang w:eastAsia="zh-CN"/>
              </w:rPr>
              <w:t>（总氮不作为日常水质评价指标）</w:t>
            </w:r>
            <w:r>
              <w:rPr>
                <w:rFonts w:hint="default" w:ascii="Times New Roman" w:hAnsi="Times New Roman" w:eastAsia="宋体" w:cs="Times New Roman"/>
                <w:sz w:val="24"/>
              </w:rPr>
              <w:t>，区域地表水环境质量</w:t>
            </w:r>
            <w:r>
              <w:rPr>
                <w:rFonts w:hint="default" w:ascii="Times New Roman" w:hAnsi="Times New Roman" w:eastAsia="宋体" w:cs="Times New Roman"/>
                <w:sz w:val="24"/>
                <w:lang w:eastAsia="zh-CN"/>
              </w:rPr>
              <w:t>总体良好</w:t>
            </w:r>
            <w:r>
              <w:rPr>
                <w:rFonts w:hint="default" w:ascii="Times New Roman" w:hAnsi="Times New Roman" w:eastAsia="宋体" w:cs="Times New Roman"/>
                <w:sz w:val="24"/>
              </w:rPr>
              <w:t>。</w:t>
            </w:r>
          </w:p>
          <w:p>
            <w:pPr>
              <w:adjustRightInd w:val="0"/>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4.土壤</w:t>
            </w:r>
          </w:p>
          <w:p>
            <w:pPr>
              <w:adjustRightIn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建设项目环境影响报告表编制技术指南污染影响类》原则上不开展环境质量现状调查。本项目为脱水蔬菜精加工建设项目，厂区地面拟做硬化，基本无土壤、地下水环境污染途径，本环评不开展土壤现状调查。</w:t>
            </w:r>
          </w:p>
          <w:p>
            <w:pPr>
              <w:pStyle w:val="9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5.生态环境</w:t>
            </w:r>
          </w:p>
          <w:p>
            <w:pPr>
              <w:adjustRightInd w:val="0"/>
              <w:spacing w:line="360" w:lineRule="auto"/>
              <w:ind w:firstLine="480" w:firstLineChars="200"/>
              <w:rPr>
                <w:rFonts w:hint="default" w:ascii="Times New Roman" w:hAnsi="Times New Roman" w:eastAsia="宋体" w:cs="Times New Roman"/>
                <w:b/>
                <w:color w:val="auto"/>
                <w:sz w:val="24"/>
              </w:rPr>
            </w:pPr>
            <w:r>
              <w:rPr>
                <w:rFonts w:hint="default" w:ascii="Times New Roman" w:hAnsi="Times New Roman" w:eastAsia="宋体" w:cs="Times New Roman"/>
                <w:color w:val="auto"/>
                <w:sz w:val="24"/>
                <w:lang w:val="en-US" w:eastAsia="zh-CN"/>
              </w:rPr>
              <w:t>通过对项目区域生态环境现状调查，项目所在区域受人为活动影响较大，天然植被及野生动物种类较少，生态结构简单。</w:t>
            </w:r>
            <w:r>
              <w:rPr>
                <w:rFonts w:hint="default" w:ascii="Times New Roman" w:hAnsi="Times New Roman" w:eastAsia="宋体" w:cs="Times New Roman"/>
                <w:color w:val="auto"/>
                <w:sz w:val="24"/>
                <w:szCs w:val="24"/>
                <w:lang w:val="en-US" w:eastAsia="zh-CN"/>
              </w:rPr>
              <w:t>根据现场勘查项目区用地现状主要为空地</w:t>
            </w:r>
            <w:r>
              <w:rPr>
                <w:rFonts w:hint="default" w:ascii="Times New Roman" w:hAnsi="Times New Roman" w:eastAsia="宋体" w:cs="Times New Roman"/>
                <w:color w:val="auto"/>
                <w:sz w:val="24"/>
                <w:lang w:val="en-US" w:eastAsia="zh-CN"/>
              </w:rPr>
              <w:t>。项目区附近野生动物种类和数目较少，目前主要野生动物为麻雀、老鼠等种类，区域内没有发现珍稀动物种类，无国家级和自治区级保护物种。</w:t>
            </w:r>
          </w:p>
          <w:p>
            <w:pPr>
              <w:pStyle w:val="9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6.电磁辐射</w:t>
            </w:r>
          </w:p>
          <w:p>
            <w:pPr>
              <w:adjustRightIn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lang w:val="en-US" w:eastAsia="zh-CN"/>
              </w:rPr>
              <w:t>项目不属于新建或改建、扩建广播电台、差转台、电视塔台、卫星地球上行站、雷达等电磁辐射类项目，无需对电磁辐射现状开展监测与评价。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806"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环境</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保护</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目标</w:t>
            </w:r>
          </w:p>
        </w:tc>
        <w:tc>
          <w:tcPr>
            <w:tcW w:w="8255" w:type="dxa"/>
            <w:noWrap w:val="0"/>
            <w:vAlign w:val="center"/>
          </w:tcPr>
          <w:p>
            <w:pPr>
              <w:spacing w:line="48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1.大气环境</w:t>
            </w:r>
          </w:p>
          <w:p>
            <w:pPr>
              <w:spacing w:line="480" w:lineRule="exact"/>
              <w:ind w:firstLine="480" w:firstLineChars="200"/>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本项目500米范围内无自然保护区、风景名胜区等保护目标。</w:t>
            </w:r>
            <w:r>
              <w:rPr>
                <w:rFonts w:hint="default" w:ascii="Times New Roman" w:hAnsi="Times New Roman" w:eastAsia="宋体" w:cs="Times New Roman"/>
                <w:color w:val="auto"/>
                <w:sz w:val="24"/>
                <w:lang w:val="en-US" w:eastAsia="zh-CN"/>
              </w:rPr>
              <w:t>大气环境</w:t>
            </w:r>
            <w:r>
              <w:rPr>
                <w:rFonts w:hint="default" w:ascii="Times New Roman" w:hAnsi="Times New Roman" w:eastAsia="宋体" w:cs="Times New Roman"/>
                <w:color w:val="auto"/>
                <w:sz w:val="24"/>
              </w:rPr>
              <w:t>敏感目标</w:t>
            </w:r>
            <w:r>
              <w:rPr>
                <w:rFonts w:hint="default" w:ascii="Times New Roman" w:hAnsi="Times New Roman" w:eastAsia="宋体" w:cs="Times New Roman"/>
                <w:color w:val="auto"/>
                <w:sz w:val="24"/>
                <w:lang w:val="en-US" w:eastAsia="zh-CN"/>
              </w:rPr>
              <w:t>主要为</w:t>
            </w:r>
            <w:r>
              <w:rPr>
                <w:rFonts w:hint="default" w:ascii="Times New Roman" w:hAnsi="Times New Roman" w:eastAsia="宋体" w:cs="Times New Roman"/>
                <w:color w:val="auto"/>
                <w:sz w:val="24"/>
              </w:rPr>
              <w:t>厂区</w:t>
            </w:r>
            <w:r>
              <w:rPr>
                <w:rFonts w:hint="default" w:ascii="Times New Roman" w:hAnsi="Times New Roman" w:eastAsia="宋体" w:cs="Times New Roman"/>
                <w:color w:val="auto"/>
                <w:sz w:val="24"/>
                <w:lang w:val="en-US" w:eastAsia="zh-CN"/>
              </w:rPr>
              <w:t>南侧的多勒垦村居民</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距离本项目为约160m处。</w:t>
            </w:r>
          </w:p>
          <w:p>
            <w:pPr>
              <w:adjustRightInd w:val="0"/>
              <w:snapToGrid w:val="0"/>
              <w:spacing w:line="240" w:lineRule="auto"/>
              <w:jc w:val="center"/>
              <w:rPr>
                <w:rFonts w:hint="default" w:ascii="Times New Roman" w:hAnsi="Times New Roman" w:eastAsia="宋体" w:cs="Times New Roman"/>
                <w:highlight w:val="none"/>
                <w:lang w:val="en-US" w:eastAsia="zh-CN"/>
              </w:rPr>
            </w:pPr>
            <w:r>
              <w:rPr>
                <w:rFonts w:hint="default" w:ascii="Times New Roman" w:hAnsi="Times New Roman" w:cs="Times New Roman"/>
                <w:b/>
                <w:bCs/>
                <w:kern w:val="0"/>
                <w:sz w:val="21"/>
                <w:szCs w:val="21"/>
                <w:highlight w:val="none"/>
              </w:rPr>
              <w:t>表3-</w:t>
            </w:r>
            <w:r>
              <w:rPr>
                <w:rFonts w:hint="default" w:ascii="Times New Roman" w:hAnsi="Times New Roman" w:cs="Times New Roman"/>
                <w:b/>
                <w:bCs/>
                <w:kern w:val="0"/>
                <w:sz w:val="21"/>
                <w:szCs w:val="21"/>
                <w:highlight w:val="none"/>
                <w:lang w:val="en-US" w:eastAsia="zh-CN"/>
              </w:rPr>
              <w:t>3环境保护目标一览表</w:t>
            </w:r>
          </w:p>
          <w:tbl>
            <w:tblPr>
              <w:tblStyle w:val="3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136"/>
              <w:gridCol w:w="1277"/>
              <w:gridCol w:w="831"/>
              <w:gridCol w:w="797"/>
              <w:gridCol w:w="1938"/>
              <w:gridCol w:w="743"/>
              <w:gridCol w:w="7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7" w:hRule="atLeast"/>
                <w:jc w:val="center"/>
              </w:trPr>
              <w:tc>
                <w:tcPr>
                  <w:tcW w:w="520" w:type="pct"/>
                  <w:vMerge w:val="restart"/>
                  <w:noWrap w:val="0"/>
                  <w:vAlign w:val="center"/>
                </w:tcPr>
                <w:p>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名称</w:t>
                  </w:r>
                </w:p>
              </w:tc>
              <w:tc>
                <w:tcPr>
                  <w:tcW w:w="1438" w:type="pct"/>
                  <w:gridSpan w:val="2"/>
                  <w:noWrap w:val="0"/>
                  <w:vAlign w:val="center"/>
                </w:tcPr>
                <w:p>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坐标</w:t>
                  </w:r>
                </w:p>
              </w:tc>
              <w:tc>
                <w:tcPr>
                  <w:tcW w:w="495" w:type="pct"/>
                  <w:vMerge w:val="restar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保护</w:t>
                  </w:r>
                </w:p>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对象</w:t>
                  </w:r>
                </w:p>
              </w:tc>
              <w:tc>
                <w:tcPr>
                  <w:tcW w:w="475" w:type="pct"/>
                  <w:vMerge w:val="restart"/>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保护内容</w:t>
                  </w:r>
                </w:p>
              </w:tc>
              <w:tc>
                <w:tcPr>
                  <w:tcW w:w="1155" w:type="pct"/>
                  <w:vMerge w:val="restar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环境</w:t>
                  </w:r>
                </w:p>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功能区</w:t>
                  </w:r>
                </w:p>
              </w:tc>
              <w:tc>
                <w:tcPr>
                  <w:tcW w:w="443" w:type="pct"/>
                  <w:vMerge w:val="restart"/>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相对场址方位</w:t>
                  </w:r>
                </w:p>
              </w:tc>
              <w:tc>
                <w:tcPr>
                  <w:tcW w:w="472" w:type="pct"/>
                  <w:vMerge w:val="restart"/>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相对</w:t>
                  </w:r>
                  <w:r>
                    <w:rPr>
                      <w:rFonts w:hint="eastAsia"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界距离</w:t>
                  </w:r>
                  <w:r>
                    <w:rPr>
                      <w:rFonts w:hint="eastAsia" w:ascii="Times New Roman" w:hAnsi="Times New Roman" w:eastAsia="宋体" w:cs="Times New Roman"/>
                      <w:color w:val="auto"/>
                      <w:szCs w:val="21"/>
                      <w:highlight w:val="none"/>
                      <w:lang w:val="en-US" w:eastAsia="zh-CN"/>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pct"/>
                  <w:vMerge w:val="continue"/>
                  <w:noWrap w:val="0"/>
                  <w:vAlign w:val="center"/>
                </w:tcPr>
                <w:p>
                  <w:pPr>
                    <w:jc w:val="center"/>
                    <w:rPr>
                      <w:color w:val="auto"/>
                      <w:highlight w:val="none"/>
                    </w:rPr>
                  </w:pPr>
                </w:p>
              </w:tc>
              <w:tc>
                <w:tcPr>
                  <w:tcW w:w="677"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X</w:t>
                  </w:r>
                </w:p>
              </w:tc>
              <w:tc>
                <w:tcPr>
                  <w:tcW w:w="761"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Y</w:t>
                  </w:r>
                </w:p>
              </w:tc>
              <w:tc>
                <w:tcPr>
                  <w:tcW w:w="495"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c>
                <w:tcPr>
                  <w:tcW w:w="475"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c>
                <w:tcPr>
                  <w:tcW w:w="1155"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c>
                <w:tcPr>
                  <w:tcW w:w="443"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c>
                <w:tcPr>
                  <w:tcW w:w="472"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63" w:hRule="atLeast"/>
                <w:jc w:val="center"/>
              </w:trPr>
              <w:tc>
                <w:tcPr>
                  <w:tcW w:w="520"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多勒垦村</w:t>
                  </w:r>
                </w:p>
              </w:tc>
              <w:tc>
                <w:tcPr>
                  <w:tcW w:w="677"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81.79706</w:t>
                  </w:r>
                </w:p>
              </w:tc>
              <w:tc>
                <w:tcPr>
                  <w:tcW w:w="761"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43.21119</w:t>
                  </w:r>
                  <w:r>
                    <w:rPr>
                      <w:rFonts w:hint="eastAsia" w:ascii="Times New Roman" w:hAnsi="Times New Roman" w:eastAsia="宋体" w:cs="Times New Roman"/>
                      <w:color w:val="auto"/>
                      <w:szCs w:val="21"/>
                      <w:highlight w:val="none"/>
                      <w:lang w:val="en-US" w:eastAsia="zh-CN"/>
                    </w:rPr>
                    <w:t>6</w:t>
                  </w:r>
                </w:p>
              </w:tc>
              <w:tc>
                <w:tcPr>
                  <w:tcW w:w="495" w:type="pct"/>
                  <w:noWrap w:val="0"/>
                  <w:vAlign w:val="center"/>
                </w:tcPr>
                <w:p>
                  <w:pPr>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b w:val="0"/>
                      <w:color w:val="auto"/>
                      <w:sz w:val="21"/>
                      <w:szCs w:val="21"/>
                      <w:highlight w:val="none"/>
                      <w:lang w:eastAsia="zh-CN"/>
                    </w:rPr>
                    <w:t>居民</w:t>
                  </w:r>
                  <w:r>
                    <w:rPr>
                      <w:rFonts w:hint="eastAsia" w:cs="Times New Roman"/>
                      <w:b w:val="0"/>
                      <w:color w:val="auto"/>
                      <w:sz w:val="21"/>
                      <w:szCs w:val="21"/>
                      <w:highlight w:val="none"/>
                      <w:lang w:eastAsia="zh-CN"/>
                    </w:rPr>
                    <w:t>，</w:t>
                  </w:r>
                  <w:r>
                    <w:rPr>
                      <w:rFonts w:hint="eastAsia" w:cs="Times New Roman"/>
                      <w:b w:val="0"/>
                      <w:color w:val="auto"/>
                      <w:sz w:val="21"/>
                      <w:szCs w:val="21"/>
                      <w:highlight w:val="none"/>
                      <w:lang w:val="en-US" w:eastAsia="zh-CN"/>
                    </w:rPr>
                    <w:t>35户105人</w:t>
                  </w:r>
                </w:p>
              </w:tc>
              <w:tc>
                <w:tcPr>
                  <w:tcW w:w="475"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color w:val="auto"/>
                      <w:sz w:val="21"/>
                      <w:szCs w:val="21"/>
                      <w:highlight w:val="none"/>
                      <w:lang w:eastAsia="zh-CN"/>
                    </w:rPr>
                    <w:t>大气环境</w:t>
                  </w:r>
                </w:p>
              </w:tc>
              <w:tc>
                <w:tcPr>
                  <w:tcW w:w="1155"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sz w:val="21"/>
                      <w:szCs w:val="21"/>
                      <w:lang w:eastAsia="zh-CN"/>
                    </w:rPr>
                    <w:t>《</w:t>
                  </w:r>
                  <w:r>
                    <w:rPr>
                      <w:rFonts w:hint="default" w:ascii="Times New Roman" w:hAnsi="Times New Roman" w:cs="Times New Roman"/>
                      <w:sz w:val="21"/>
                      <w:szCs w:val="21"/>
                    </w:rPr>
                    <w:t>环境空气质量标准》（GB3095-2012）二级标准限制要求</w:t>
                  </w:r>
                </w:p>
              </w:tc>
              <w:tc>
                <w:tcPr>
                  <w:tcW w:w="443"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S</w:t>
                  </w:r>
                </w:p>
              </w:tc>
              <w:tc>
                <w:tcPr>
                  <w:tcW w:w="472"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160</w:t>
                  </w:r>
                </w:p>
              </w:tc>
            </w:tr>
          </w:tbl>
          <w:p>
            <w:pPr>
              <w:numPr>
                <w:ilvl w:val="0"/>
                <w:numId w:val="0"/>
              </w:numPr>
              <w:spacing w:line="480" w:lineRule="exact"/>
              <w:jc w:val="left"/>
              <w:rPr>
                <w:rFonts w:hint="default" w:ascii="Times New Roman" w:hAnsi="Times New Roman" w:eastAsia="宋体" w:cs="Times New Roman"/>
                <w:b/>
                <w:bCs/>
                <w:color w:val="auto"/>
                <w:sz w:val="24"/>
                <w:lang w:val="en-US" w:eastAsia="zh-CN"/>
              </w:rPr>
            </w:pPr>
          </w:p>
          <w:p>
            <w:pPr>
              <w:numPr>
                <w:ilvl w:val="0"/>
                <w:numId w:val="0"/>
              </w:numPr>
              <w:spacing w:line="48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rPr>
              <w:t>声环境</w:t>
            </w:r>
          </w:p>
          <w:p>
            <w:pPr>
              <w:spacing w:line="480" w:lineRule="exact"/>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本项目厂界外50m范围内无声环境保护目标。</w:t>
            </w:r>
          </w:p>
          <w:p>
            <w:pPr>
              <w:spacing w:line="48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3.地下水环境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本项目厂界外500m范围内无地下集中式饮用水水源和热水，矿泉水、温泉等特殊地下水资源。</w:t>
            </w:r>
          </w:p>
          <w:p>
            <w:pPr>
              <w:pStyle w:val="41"/>
              <w:numPr>
                <w:ilvl w:val="0"/>
                <w:numId w:val="0"/>
              </w:numPr>
              <w:rPr>
                <w:rFonts w:hint="default" w:ascii="Times New Roman" w:hAnsi="Times New Roman" w:cs="Times New Roman"/>
                <w:b/>
                <w:bCs/>
                <w:kern w:val="0"/>
                <w:sz w:val="24"/>
                <w:highlight w:val="none"/>
                <w:lang w:val="en-US" w:eastAsia="zh-CN"/>
              </w:rPr>
            </w:pPr>
            <w:r>
              <w:rPr>
                <w:rFonts w:hint="default" w:ascii="Times New Roman" w:hAnsi="Times New Roman" w:cs="Times New Roman"/>
                <w:b/>
                <w:bCs/>
                <w:kern w:val="0"/>
                <w:sz w:val="24"/>
                <w:highlight w:val="none"/>
                <w:lang w:val="en-US" w:eastAsia="zh-CN"/>
              </w:rPr>
              <w:t>4.生态环境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项目区生态环境目标为项目</w:t>
            </w:r>
            <w:r>
              <w:rPr>
                <w:rFonts w:hint="eastAsia" w:cs="Times New Roman"/>
                <w:kern w:val="0"/>
                <w:sz w:val="24"/>
                <w:highlight w:val="none"/>
                <w:lang w:val="en-US" w:eastAsia="zh-CN"/>
              </w:rPr>
              <w:t>厂界</w:t>
            </w:r>
            <w:r>
              <w:rPr>
                <w:rFonts w:hint="default" w:ascii="Times New Roman" w:hAnsi="Times New Roman" w:eastAsia="宋体" w:cs="Times New Roman"/>
                <w:kern w:val="0"/>
                <w:sz w:val="24"/>
                <w:highlight w:val="none"/>
                <w:lang w:val="en-US" w:eastAsia="zh-CN"/>
              </w:rPr>
              <w:t>500m范围内的土壤、植被、野生动物等。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kern w:val="0"/>
                <w:sz w:val="24"/>
                <w:highlight w:val="none"/>
                <w:lang w:val="en-US" w:eastAsia="zh-CN"/>
              </w:rPr>
              <w:t>项目周边敏感目标分布见附图2。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806" w:type="dxa"/>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污染</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物排</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放控</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制标</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准</w:t>
            </w:r>
          </w:p>
        </w:tc>
        <w:tc>
          <w:tcPr>
            <w:tcW w:w="8255" w:type="dxa"/>
            <w:noWrap w:val="0"/>
            <w:vAlign w:val="top"/>
          </w:tcPr>
          <w:p>
            <w:pPr>
              <w:numPr>
                <w:ilvl w:val="0"/>
                <w:numId w:val="0"/>
              </w:numPr>
              <w:spacing w:line="360" w:lineRule="auto"/>
              <w:jc w:val="left"/>
              <w:rPr>
                <w:rFonts w:hint="default" w:ascii="Times New Roman" w:hAnsi="Times New Roman" w:cs="Times New Roman"/>
                <w:b/>
                <w:color w:val="000000"/>
                <w:sz w:val="24"/>
              </w:rPr>
            </w:pPr>
            <w:r>
              <w:rPr>
                <w:rFonts w:hint="default" w:ascii="Times New Roman" w:hAnsi="Times New Roman" w:cs="Times New Roman"/>
                <w:b/>
                <w:color w:val="000000"/>
                <w:sz w:val="24"/>
                <w:lang w:val="en-US" w:eastAsia="zh-CN"/>
              </w:rPr>
              <w:t>1.</w:t>
            </w:r>
            <w:r>
              <w:rPr>
                <w:rFonts w:hint="default" w:ascii="Times New Roman" w:hAnsi="Times New Roman" w:cs="Times New Roman"/>
                <w:b/>
                <w:color w:val="000000"/>
                <w:sz w:val="24"/>
              </w:rPr>
              <w:t>废气</w:t>
            </w:r>
          </w:p>
          <w:p>
            <w:pPr>
              <w:tabs>
                <w:tab w:val="left" w:pos="580"/>
                <w:tab w:val="left" w:pos="2970"/>
              </w:tabs>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根据国家发展改革委、国家能源局2017年12月6日发布的《关于促进生物质能供热发展的指导意见》（发改能源〔2017〕2123号）中“第四条加快发展生物质锅炉供热，第（六）款提高环保水平中要求：生物质锅炉严禁掺烧煤炭等化石能源。按照有关规定配备袋式除尘器等烟气处理设施.....生物质锅炉污染物排放应满足国家或地方大气污染物排放标准，达到燃气锅炉排放水平。”</w:t>
            </w:r>
          </w:p>
          <w:p>
            <w:pPr>
              <w:tabs>
                <w:tab w:val="left" w:pos="580"/>
                <w:tab w:val="left" w:pos="2970"/>
              </w:tabs>
              <w:spacing w:line="360" w:lineRule="auto"/>
              <w:ind w:firstLine="480" w:firstLineChars="200"/>
              <w:rPr>
                <w:rFonts w:hint="default"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color w:val="auto"/>
                <w:sz w:val="24"/>
              </w:rPr>
              <w:t>运营期</w:t>
            </w:r>
            <w:r>
              <w:rPr>
                <w:rFonts w:hint="eastAsia" w:asciiTheme="minorEastAsia" w:hAnsiTheme="minorEastAsia" w:eastAsiaTheme="minorEastAsia" w:cstheme="minorEastAsia"/>
                <w:color w:val="auto"/>
                <w:sz w:val="24"/>
                <w:lang w:val="en-US" w:eastAsia="zh-CN"/>
              </w:rPr>
              <w:t>生物质锅炉燃烧</w:t>
            </w:r>
            <w:r>
              <w:rPr>
                <w:rFonts w:hint="eastAsia" w:asciiTheme="minorEastAsia" w:hAnsiTheme="minorEastAsia" w:eastAsiaTheme="minorEastAsia" w:cstheme="minorEastAsia"/>
                <w:color w:val="auto"/>
                <w:sz w:val="24"/>
              </w:rPr>
              <w:t>废气执行《锅炉大气污染物排放标准》（GB13271-2014）表2中</w:t>
            </w:r>
            <w:r>
              <w:rPr>
                <w:rFonts w:hint="eastAsia" w:asciiTheme="minorEastAsia" w:hAnsiTheme="minorEastAsia" w:eastAsiaTheme="minorEastAsia" w:cstheme="minorEastAsia"/>
                <w:color w:val="auto"/>
                <w:sz w:val="24"/>
                <w:lang w:val="en-US" w:eastAsia="zh-CN"/>
              </w:rPr>
              <w:t>燃气锅炉</w:t>
            </w:r>
            <w:r>
              <w:rPr>
                <w:rFonts w:hint="eastAsia" w:asciiTheme="minorEastAsia" w:hAnsiTheme="minorEastAsia" w:eastAsiaTheme="minorEastAsia" w:cstheme="minorEastAsia"/>
                <w:color w:val="auto"/>
                <w:sz w:val="24"/>
              </w:rPr>
              <w:t>污染物排放浓</w:t>
            </w:r>
            <w:r>
              <w:rPr>
                <w:rFonts w:hint="eastAsia" w:asciiTheme="minorEastAsia" w:hAnsiTheme="minorEastAsia" w:eastAsiaTheme="minorEastAsia" w:cstheme="minorEastAsia"/>
                <w:color w:val="auto"/>
                <w:sz w:val="24"/>
                <w:highlight w:val="none"/>
              </w:rPr>
              <w:t>度限值要求。</w:t>
            </w:r>
            <w:r>
              <w:rPr>
                <w:rFonts w:hint="eastAsia" w:asciiTheme="minorEastAsia" w:hAnsiTheme="minorEastAsia" w:eastAsiaTheme="minorEastAsia" w:cstheme="minorEastAsia"/>
                <w:bCs/>
                <w:color w:val="000000"/>
                <w:sz w:val="24"/>
                <w:lang w:val="en-US" w:eastAsia="zh-CN"/>
              </w:rPr>
              <w:t>无组织废气执行《大气污染物综合排放标准》（GB16297-1996）表2无组织排放监控浓度限值</w:t>
            </w:r>
            <w:r>
              <w:rPr>
                <w:rFonts w:hint="eastAsia" w:asciiTheme="minorEastAsia" w:hAnsiTheme="minorEastAsia" w:eastAsiaTheme="minorEastAsia" w:cstheme="minorEastAsia"/>
                <w:bCs/>
                <w:color w:val="000000"/>
                <w:sz w:val="24"/>
              </w:rPr>
              <w:t>。</w:t>
            </w:r>
          </w:p>
          <w:p>
            <w:pPr>
              <w:tabs>
                <w:tab w:val="left" w:pos="580"/>
                <w:tab w:val="left" w:pos="2970"/>
              </w:tabs>
              <w:spacing w:line="360" w:lineRule="auto"/>
              <w:ind w:firstLine="480" w:firstLineChars="200"/>
              <w:rPr>
                <w:rFonts w:hint="default" w:ascii="Times New Roman" w:hAnsi="Times New Roman" w:eastAsia="宋体" w:cs="Times New Roman"/>
                <w:b/>
                <w:color w:val="000000"/>
                <w:szCs w:val="21"/>
                <w:lang w:val="en-US" w:eastAsia="zh-CN"/>
              </w:rPr>
            </w:pPr>
            <w:r>
              <w:rPr>
                <w:rFonts w:hint="eastAsia" w:cs="Times New Roman"/>
                <w:bCs/>
                <w:color w:val="000000"/>
                <w:sz w:val="24"/>
                <w:lang w:val="en-US" w:eastAsia="zh-CN"/>
              </w:rPr>
              <w:t>本项目污水处理站</w:t>
            </w:r>
            <w:r>
              <w:rPr>
                <w:rFonts w:hint="default" w:ascii="Times New Roman" w:hAnsi="Times New Roman" w:cs="Times New Roman"/>
                <w:bCs/>
                <w:color w:val="000000"/>
                <w:sz w:val="24"/>
                <w:lang w:val="en-US" w:eastAsia="zh-CN"/>
              </w:rPr>
              <w:t>无组织排放的硫化氢、氨气执行《恶臭污染物排放标准》(GB14554-93)表1</w:t>
            </w:r>
            <w:r>
              <w:rPr>
                <w:rFonts w:hint="eastAsia" w:cs="Times New Roman"/>
                <w:bCs/>
                <w:color w:val="000000"/>
                <w:sz w:val="24"/>
                <w:lang w:val="en-US" w:eastAsia="zh-CN"/>
              </w:rPr>
              <w:t>中的</w:t>
            </w:r>
            <w:r>
              <w:rPr>
                <w:rFonts w:hint="default" w:ascii="Times New Roman" w:hAnsi="Times New Roman" w:cs="Times New Roman"/>
                <w:bCs/>
                <w:color w:val="000000"/>
                <w:sz w:val="24"/>
                <w:lang w:val="en-US" w:eastAsia="zh-CN"/>
              </w:rPr>
              <w:t>二级新扩改建标准。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pacing w:val="2"/>
                <w:sz w:val="21"/>
                <w:szCs w:val="21"/>
              </w:rPr>
              <w:t>表</w:t>
            </w:r>
            <w:r>
              <w:rPr>
                <w:rFonts w:hint="default" w:ascii="Times New Roman" w:hAnsi="Times New Roman" w:cs="Times New Roman"/>
                <w:b/>
                <w:color w:val="000000"/>
                <w:spacing w:val="2"/>
                <w:sz w:val="21"/>
                <w:szCs w:val="21"/>
                <w:lang w:val="en-US" w:eastAsia="zh-CN"/>
              </w:rPr>
              <w:t>3</w:t>
            </w:r>
            <w:r>
              <w:rPr>
                <w:rFonts w:hint="default" w:ascii="Times New Roman" w:hAnsi="Times New Roman" w:cs="Times New Roman"/>
                <w:b/>
                <w:color w:val="000000"/>
                <w:spacing w:val="2"/>
                <w:sz w:val="21"/>
                <w:szCs w:val="21"/>
              </w:rPr>
              <w:t>-</w:t>
            </w:r>
            <w:r>
              <w:rPr>
                <w:rFonts w:hint="default" w:ascii="Times New Roman" w:hAnsi="Times New Roman" w:cs="Times New Roman"/>
                <w:b/>
                <w:color w:val="000000"/>
                <w:spacing w:val="2"/>
                <w:sz w:val="21"/>
                <w:szCs w:val="21"/>
                <w:lang w:val="en-US" w:eastAsia="zh-CN"/>
              </w:rPr>
              <w:t>4</w:t>
            </w:r>
            <w:r>
              <w:rPr>
                <w:rFonts w:hint="default" w:ascii="Times New Roman" w:hAnsi="Times New Roman" w:cs="Times New Roman"/>
                <w:b/>
                <w:color w:val="000000"/>
                <w:spacing w:val="2"/>
                <w:sz w:val="21"/>
                <w:szCs w:val="21"/>
              </w:rPr>
              <w:t>锅炉废气污染物排放标准</w:t>
            </w:r>
          </w:p>
          <w:tbl>
            <w:tblPr>
              <w:tblStyle w:val="3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739"/>
              <w:gridCol w:w="1299"/>
              <w:gridCol w:w="1388"/>
              <w:gridCol w:w="21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trPr>
              <w:tc>
                <w:tcPr>
                  <w:tcW w:w="473" w:type="pct"/>
                  <w:noWrap w:val="0"/>
                  <w:vAlign w:val="center"/>
                </w:tcPr>
                <w:p>
                  <w:pPr>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类别</w:t>
                  </w:r>
                </w:p>
              </w:tc>
              <w:tc>
                <w:tcPr>
                  <w:tcW w:w="1632" w:type="pc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p>
              </w:tc>
              <w:tc>
                <w:tcPr>
                  <w:tcW w:w="774" w:type="pc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排放标准</w:t>
                  </w:r>
                </w:p>
              </w:tc>
              <w:tc>
                <w:tcPr>
                  <w:tcW w:w="827" w:type="pc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污染物排放监控位置</w:t>
                  </w:r>
                </w:p>
              </w:tc>
              <w:tc>
                <w:tcPr>
                  <w:tcW w:w="1292" w:type="pc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vMerge w:val="restart"/>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有组织废气</w:t>
                  </w:r>
                </w:p>
              </w:tc>
              <w:tc>
                <w:tcPr>
                  <w:tcW w:w="1632" w:type="pc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颗粒物</w:t>
                  </w:r>
                </w:p>
              </w:tc>
              <w:tc>
                <w:tcPr>
                  <w:tcW w:w="774" w:type="pct"/>
                  <w:noWrap w:val="0"/>
                  <w:vAlign w:val="center"/>
                </w:tcPr>
                <w:p>
                  <w:pPr>
                    <w:jc w:val="center"/>
                    <w:rPr>
                      <w:rFonts w:hint="default" w:ascii="Times New Roman" w:hAnsi="Times New Roman" w:cs="Times New Roman"/>
                      <w:color w:val="000000"/>
                      <w:sz w:val="21"/>
                      <w:szCs w:val="21"/>
                    </w:rPr>
                  </w:pPr>
                  <w:r>
                    <w:rPr>
                      <w:rFonts w:hint="eastAsia" w:cs="Times New Roman"/>
                      <w:color w:val="000000"/>
                      <w:sz w:val="21"/>
                      <w:szCs w:val="21"/>
                      <w:lang w:val="en-US" w:eastAsia="zh-CN"/>
                    </w:rPr>
                    <w:t>20</w:t>
                  </w:r>
                  <w:r>
                    <w:rPr>
                      <w:rFonts w:hint="default" w:ascii="Times New Roman" w:hAnsi="Times New Roman" w:cs="Times New Roman"/>
                      <w:color w:val="000000"/>
                      <w:sz w:val="21"/>
                      <w:szCs w:val="21"/>
                    </w:rPr>
                    <w:t>mg/m</w:t>
                  </w:r>
                  <w:r>
                    <w:rPr>
                      <w:rFonts w:hint="default" w:ascii="Times New Roman" w:hAnsi="Times New Roman" w:cs="Times New Roman"/>
                      <w:color w:val="000000"/>
                      <w:sz w:val="21"/>
                      <w:szCs w:val="21"/>
                      <w:vertAlign w:val="superscript"/>
                    </w:rPr>
                    <w:t>3</w:t>
                  </w:r>
                </w:p>
              </w:tc>
              <w:tc>
                <w:tcPr>
                  <w:tcW w:w="827" w:type="pct"/>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烟囱或烟道</w:t>
                  </w:r>
                </w:p>
              </w:tc>
              <w:tc>
                <w:tcPr>
                  <w:tcW w:w="1292" w:type="pct"/>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《锅炉大气污染物排放标准》（GB13271-2014）表2中燃气锅炉污染物排放浓度限值要求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trPr>
              <w:tc>
                <w:tcPr>
                  <w:tcW w:w="473" w:type="pct"/>
                  <w:vMerge w:val="continue"/>
                  <w:noWrap w:val="0"/>
                  <w:vAlign w:val="center"/>
                </w:tcPr>
                <w:p>
                  <w:pPr>
                    <w:jc w:val="center"/>
                    <w:rPr>
                      <w:rFonts w:hint="default" w:ascii="Times New Roman" w:hAnsi="Times New Roman" w:cs="Times New Roman"/>
                      <w:color w:val="000000"/>
                      <w:sz w:val="21"/>
                      <w:szCs w:val="21"/>
                    </w:rPr>
                  </w:pPr>
                </w:p>
              </w:tc>
              <w:tc>
                <w:tcPr>
                  <w:tcW w:w="1632" w:type="pct"/>
                  <w:noWrap w:val="0"/>
                  <w:vAlign w:val="center"/>
                </w:tcPr>
                <w:p>
                  <w:pPr>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二氧化硫</w:t>
                  </w:r>
                </w:p>
              </w:tc>
              <w:tc>
                <w:tcPr>
                  <w:tcW w:w="774" w:type="pct"/>
                  <w:noWrap w:val="0"/>
                  <w:vAlign w:val="center"/>
                </w:tcPr>
                <w:p>
                  <w:pPr>
                    <w:jc w:val="center"/>
                    <w:rPr>
                      <w:rFonts w:hint="default" w:ascii="Times New Roman" w:hAnsi="Times New Roman" w:cs="Times New Roman"/>
                      <w:color w:val="000000"/>
                      <w:sz w:val="21"/>
                      <w:szCs w:val="21"/>
                    </w:rPr>
                  </w:pPr>
                  <w:r>
                    <w:rPr>
                      <w:rFonts w:hint="eastAsia" w:cs="Times New Roman"/>
                      <w:color w:val="000000"/>
                      <w:sz w:val="21"/>
                      <w:szCs w:val="21"/>
                      <w:lang w:val="en-US" w:eastAsia="zh-CN"/>
                    </w:rPr>
                    <w:t>50</w:t>
                  </w:r>
                  <w:r>
                    <w:rPr>
                      <w:rFonts w:hint="default" w:ascii="Times New Roman" w:hAnsi="Times New Roman" w:cs="Times New Roman"/>
                      <w:color w:val="000000"/>
                      <w:sz w:val="21"/>
                      <w:szCs w:val="21"/>
                    </w:rPr>
                    <w:t>mg/m</w:t>
                  </w:r>
                  <w:r>
                    <w:rPr>
                      <w:rFonts w:hint="default" w:ascii="Times New Roman" w:hAnsi="Times New Roman" w:cs="Times New Roman"/>
                      <w:color w:val="000000"/>
                      <w:sz w:val="21"/>
                      <w:szCs w:val="21"/>
                      <w:vertAlign w:val="superscript"/>
                    </w:rPr>
                    <w:t>3</w:t>
                  </w:r>
                </w:p>
              </w:tc>
              <w:tc>
                <w:tcPr>
                  <w:tcW w:w="827" w:type="pct"/>
                  <w:vMerge w:val="continue"/>
                  <w:noWrap w:val="0"/>
                  <w:vAlign w:val="center"/>
                </w:tcPr>
                <w:p>
                  <w:pPr>
                    <w:jc w:val="center"/>
                    <w:rPr>
                      <w:rFonts w:hint="default" w:ascii="Times New Roman" w:hAnsi="Times New Roman" w:cs="Times New Roman"/>
                      <w:color w:val="000000"/>
                      <w:sz w:val="21"/>
                      <w:szCs w:val="21"/>
                    </w:rPr>
                  </w:pPr>
                </w:p>
              </w:tc>
              <w:tc>
                <w:tcPr>
                  <w:tcW w:w="1292" w:type="pct"/>
                  <w:vMerge w:val="continue"/>
                  <w:noWrap w:val="0"/>
                  <w:vAlign w:val="center"/>
                </w:tcPr>
                <w:p>
                  <w:pPr>
                    <w:jc w:val="center"/>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trPr>
              <w:tc>
                <w:tcPr>
                  <w:tcW w:w="473" w:type="pct"/>
                  <w:vMerge w:val="continue"/>
                  <w:noWrap w:val="0"/>
                  <w:vAlign w:val="center"/>
                </w:tcPr>
                <w:p>
                  <w:pPr>
                    <w:jc w:val="center"/>
                    <w:rPr>
                      <w:rFonts w:hint="default" w:ascii="Times New Roman" w:hAnsi="Times New Roman" w:cs="Times New Roman"/>
                      <w:color w:val="000000"/>
                      <w:sz w:val="21"/>
                      <w:szCs w:val="21"/>
                    </w:rPr>
                  </w:pPr>
                </w:p>
              </w:tc>
              <w:tc>
                <w:tcPr>
                  <w:tcW w:w="1632" w:type="pc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氮氧化物</w:t>
                  </w:r>
                </w:p>
              </w:tc>
              <w:tc>
                <w:tcPr>
                  <w:tcW w:w="774" w:type="pct"/>
                  <w:noWrap w:val="0"/>
                  <w:vAlign w:val="center"/>
                </w:tcPr>
                <w:p>
                  <w:pPr>
                    <w:jc w:val="center"/>
                    <w:rPr>
                      <w:rFonts w:hint="default" w:ascii="Times New Roman" w:hAnsi="Times New Roman" w:cs="Times New Roman"/>
                      <w:color w:val="000000"/>
                      <w:sz w:val="21"/>
                      <w:szCs w:val="21"/>
                    </w:rPr>
                  </w:pPr>
                  <w:r>
                    <w:rPr>
                      <w:rFonts w:hint="eastAsia" w:cs="Times New Roman"/>
                      <w:color w:val="000000"/>
                      <w:sz w:val="21"/>
                      <w:szCs w:val="21"/>
                      <w:lang w:val="en-US" w:eastAsia="zh-CN"/>
                    </w:rPr>
                    <w:t>200</w:t>
                  </w:r>
                  <w:r>
                    <w:rPr>
                      <w:rFonts w:hint="default" w:ascii="Times New Roman" w:hAnsi="Times New Roman" w:cs="Times New Roman"/>
                      <w:color w:val="000000"/>
                      <w:sz w:val="21"/>
                      <w:szCs w:val="21"/>
                    </w:rPr>
                    <w:t>mg/m</w:t>
                  </w:r>
                  <w:r>
                    <w:rPr>
                      <w:rFonts w:hint="default" w:ascii="Times New Roman" w:hAnsi="Times New Roman" w:cs="Times New Roman"/>
                      <w:color w:val="000000"/>
                      <w:sz w:val="21"/>
                      <w:szCs w:val="21"/>
                      <w:vertAlign w:val="superscript"/>
                    </w:rPr>
                    <w:t>3</w:t>
                  </w:r>
                </w:p>
              </w:tc>
              <w:tc>
                <w:tcPr>
                  <w:tcW w:w="827" w:type="pct"/>
                  <w:vMerge w:val="continue"/>
                  <w:noWrap w:val="0"/>
                  <w:vAlign w:val="center"/>
                </w:tcPr>
                <w:p>
                  <w:pPr>
                    <w:jc w:val="center"/>
                    <w:rPr>
                      <w:rFonts w:hint="default" w:ascii="Times New Roman" w:hAnsi="Times New Roman" w:cs="Times New Roman"/>
                      <w:color w:val="000000"/>
                      <w:sz w:val="21"/>
                      <w:szCs w:val="21"/>
                    </w:rPr>
                  </w:pPr>
                </w:p>
              </w:tc>
              <w:tc>
                <w:tcPr>
                  <w:tcW w:w="1292" w:type="pct"/>
                  <w:vMerge w:val="continue"/>
                  <w:noWrap w:val="0"/>
                  <w:vAlign w:val="center"/>
                </w:tcPr>
                <w:p>
                  <w:pPr>
                    <w:jc w:val="center"/>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473" w:type="pct"/>
                  <w:vMerge w:val="continue"/>
                  <w:noWrap w:val="0"/>
                  <w:vAlign w:val="center"/>
                </w:tcPr>
                <w:p>
                  <w:pPr>
                    <w:jc w:val="center"/>
                    <w:rPr>
                      <w:rFonts w:hint="default" w:ascii="Times New Roman" w:hAnsi="Times New Roman" w:cs="Times New Roman"/>
                      <w:color w:val="000000"/>
                      <w:sz w:val="21"/>
                      <w:szCs w:val="21"/>
                    </w:rPr>
                  </w:pPr>
                </w:p>
              </w:tc>
              <w:tc>
                <w:tcPr>
                  <w:tcW w:w="1632" w:type="pc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烟气黑度(林格曼黑度，级)</w:t>
                  </w:r>
                </w:p>
              </w:tc>
              <w:tc>
                <w:tcPr>
                  <w:tcW w:w="774" w:type="pc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827" w:type="pc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烟囱排放口</w:t>
                  </w:r>
                </w:p>
              </w:tc>
              <w:tc>
                <w:tcPr>
                  <w:tcW w:w="1292" w:type="pct"/>
                  <w:vMerge w:val="continue"/>
                  <w:noWrap w:val="0"/>
                  <w:vAlign w:val="center"/>
                </w:tcPr>
                <w:p>
                  <w:pPr>
                    <w:jc w:val="center"/>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trPr>
              <w:tc>
                <w:tcPr>
                  <w:tcW w:w="473" w:type="pct"/>
                  <w:noWrap w:val="0"/>
                  <w:vAlign w:val="center"/>
                </w:tcPr>
                <w:p>
                  <w:pPr>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无组织</w:t>
                  </w:r>
                  <w:r>
                    <w:rPr>
                      <w:rFonts w:hint="eastAsia" w:cs="Times New Roman"/>
                      <w:color w:val="000000"/>
                      <w:sz w:val="21"/>
                      <w:szCs w:val="21"/>
                      <w:lang w:val="en-US" w:eastAsia="zh-CN"/>
                    </w:rPr>
                    <w:t>废气</w:t>
                  </w:r>
                </w:p>
              </w:tc>
              <w:tc>
                <w:tcPr>
                  <w:tcW w:w="1632" w:type="pc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颗粒物</w:t>
                  </w:r>
                </w:p>
              </w:tc>
              <w:tc>
                <w:tcPr>
                  <w:tcW w:w="774" w:type="pc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c>
                <w:tcPr>
                  <w:tcW w:w="827" w:type="pc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厂界</w:t>
                  </w:r>
                </w:p>
              </w:tc>
              <w:tc>
                <w:tcPr>
                  <w:tcW w:w="1292" w:type="pc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《大气污染物综合排放标准》（GB16297-1996）</w:t>
                  </w:r>
                  <w:r>
                    <w:rPr>
                      <w:rFonts w:hint="default" w:ascii="Times New Roman" w:hAnsi="Times New Roman" w:cs="Times New Roman"/>
                      <w:color w:val="000000"/>
                      <w:sz w:val="21"/>
                      <w:szCs w:val="21"/>
                      <w:lang w:val="en-US" w:eastAsia="zh-CN"/>
                    </w:rPr>
                    <w:t>表2无组织排放监控浓度</w:t>
                  </w:r>
                  <w:r>
                    <w:rPr>
                      <w:rFonts w:hint="default" w:ascii="Times New Roman" w:hAnsi="Times New Roman" w:cs="Times New Roman"/>
                      <w:bCs/>
                      <w:color w:val="000000"/>
                      <w:sz w:val="21"/>
                      <w:szCs w:val="21"/>
                    </w:rPr>
                    <w:t>限值</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000000"/>
                <w:spacing w:val="2"/>
                <w:sz w:val="21"/>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000000"/>
                <w:spacing w:val="2"/>
                <w:sz w:val="21"/>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color w:val="000000"/>
                <w:sz w:val="21"/>
                <w:szCs w:val="21"/>
                <w:lang w:eastAsia="zh-CN"/>
              </w:rPr>
            </w:pPr>
            <w:r>
              <w:rPr>
                <w:rFonts w:hint="default" w:ascii="Times New Roman" w:hAnsi="Times New Roman" w:cs="Times New Roman"/>
                <w:b/>
                <w:color w:val="000000"/>
                <w:spacing w:val="2"/>
                <w:sz w:val="21"/>
                <w:szCs w:val="21"/>
              </w:rPr>
              <w:t>表</w:t>
            </w:r>
            <w:r>
              <w:rPr>
                <w:rFonts w:hint="default" w:ascii="Times New Roman" w:hAnsi="Times New Roman" w:cs="Times New Roman"/>
                <w:b/>
                <w:color w:val="000000"/>
                <w:spacing w:val="2"/>
                <w:sz w:val="21"/>
                <w:szCs w:val="21"/>
                <w:lang w:val="en-US" w:eastAsia="zh-CN"/>
              </w:rPr>
              <w:t>3</w:t>
            </w:r>
            <w:r>
              <w:rPr>
                <w:rFonts w:hint="default" w:ascii="Times New Roman" w:hAnsi="Times New Roman" w:cs="Times New Roman"/>
                <w:b/>
                <w:color w:val="000000"/>
                <w:spacing w:val="2"/>
                <w:sz w:val="21"/>
                <w:szCs w:val="21"/>
              </w:rPr>
              <w:t>-</w:t>
            </w:r>
            <w:r>
              <w:rPr>
                <w:rFonts w:hint="default" w:ascii="Times New Roman" w:hAnsi="Times New Roman" w:cs="Times New Roman"/>
                <w:b/>
                <w:color w:val="000000"/>
                <w:spacing w:val="2"/>
                <w:sz w:val="21"/>
                <w:szCs w:val="21"/>
                <w:lang w:val="en-US" w:eastAsia="zh-CN"/>
              </w:rPr>
              <w:t>5污水处理站废气</w:t>
            </w:r>
            <w:r>
              <w:rPr>
                <w:rFonts w:hint="default" w:ascii="Times New Roman" w:hAnsi="Times New Roman" w:cs="Times New Roman"/>
                <w:b/>
                <w:color w:val="000000"/>
                <w:spacing w:val="2"/>
                <w:sz w:val="21"/>
                <w:szCs w:val="21"/>
              </w:rPr>
              <w:t>物排放标准</w:t>
            </w:r>
          </w:p>
          <w:tbl>
            <w:tblPr>
              <w:tblStyle w:val="32"/>
              <w:tblW w:w="851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39"/>
              <w:gridCol w:w="28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9"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p>
              </w:tc>
              <w:tc>
                <w:tcPr>
                  <w:tcW w:w="2839"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排放标准</w:t>
                  </w:r>
                </w:p>
              </w:tc>
              <w:tc>
                <w:tcPr>
                  <w:tcW w:w="2841" w:type="dxa"/>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39" w:type="dxa"/>
                  <w:noWrap w:val="0"/>
                  <w:vAlign w:val="center"/>
                </w:tcPr>
                <w:p>
                  <w:pPr>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硫化氢</w:t>
                  </w:r>
                </w:p>
              </w:tc>
              <w:tc>
                <w:tcPr>
                  <w:tcW w:w="2839"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0.06</w:t>
                  </w:r>
                  <w:r>
                    <w:rPr>
                      <w:rFonts w:hint="default" w:ascii="Times New Roman" w:hAnsi="Times New Roman" w:cs="Times New Roman"/>
                      <w:color w:val="000000"/>
                      <w:sz w:val="21"/>
                      <w:szCs w:val="21"/>
                    </w:rPr>
                    <w:t>mg/m</w:t>
                  </w:r>
                  <w:r>
                    <w:rPr>
                      <w:rFonts w:hint="default" w:ascii="Times New Roman" w:hAnsi="Times New Roman" w:cs="Times New Roman"/>
                      <w:color w:val="000000"/>
                      <w:sz w:val="21"/>
                      <w:szCs w:val="21"/>
                      <w:vertAlign w:val="superscript"/>
                    </w:rPr>
                    <w:t>3</w:t>
                  </w:r>
                </w:p>
              </w:tc>
              <w:tc>
                <w:tcPr>
                  <w:tcW w:w="2841" w:type="dxa"/>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bCs/>
                      <w:color w:val="000000"/>
                      <w:sz w:val="21"/>
                      <w:szCs w:val="21"/>
                      <w:lang w:val="en-US" w:eastAsia="zh-CN"/>
                    </w:rPr>
                    <w:t>《恶臭污染物排放标准》(GB14554-93)表1中二级新扩改建标准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39" w:type="dxa"/>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氨</w:t>
                  </w:r>
                </w:p>
              </w:tc>
              <w:tc>
                <w:tcPr>
                  <w:tcW w:w="2839"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1.5</w:t>
                  </w:r>
                  <w:r>
                    <w:rPr>
                      <w:rFonts w:hint="default" w:ascii="Times New Roman" w:hAnsi="Times New Roman" w:cs="Times New Roman"/>
                      <w:color w:val="000000"/>
                      <w:sz w:val="21"/>
                      <w:szCs w:val="21"/>
                    </w:rPr>
                    <w:t>mg/m</w:t>
                  </w:r>
                  <w:r>
                    <w:rPr>
                      <w:rFonts w:hint="default" w:ascii="Times New Roman" w:hAnsi="Times New Roman" w:cs="Times New Roman"/>
                      <w:color w:val="000000"/>
                      <w:sz w:val="21"/>
                      <w:szCs w:val="21"/>
                      <w:vertAlign w:val="superscript"/>
                    </w:rPr>
                    <w:t>3</w:t>
                  </w:r>
                </w:p>
              </w:tc>
              <w:tc>
                <w:tcPr>
                  <w:tcW w:w="2841" w:type="dxa"/>
                  <w:vMerge w:val="continue"/>
                  <w:noWrap w:val="0"/>
                  <w:vAlign w:val="center"/>
                </w:tcPr>
                <w:p>
                  <w:pPr>
                    <w:jc w:val="center"/>
                    <w:rPr>
                      <w:rFonts w:hint="default" w:ascii="Times New Roman" w:hAnsi="Times New Roman" w:cs="Times New Roman"/>
                      <w:color w:val="000000"/>
                      <w:sz w:val="21"/>
                      <w:szCs w:val="21"/>
                    </w:rPr>
                  </w:pPr>
                </w:p>
              </w:tc>
            </w:tr>
          </w:tbl>
          <w:p>
            <w:pPr>
              <w:numPr>
                <w:ilvl w:val="0"/>
                <w:numId w:val="0"/>
              </w:numPr>
              <w:spacing w:line="360" w:lineRule="auto"/>
              <w:ind w:leftChars="0"/>
              <w:rPr>
                <w:rFonts w:hint="default" w:ascii="Times New Roman" w:hAnsi="Times New Roman" w:cs="Times New Roman"/>
                <w:b/>
                <w:color w:val="000000"/>
                <w:sz w:val="24"/>
              </w:rPr>
            </w:pPr>
            <w:r>
              <w:rPr>
                <w:rFonts w:hint="default" w:ascii="Times New Roman" w:hAnsi="Times New Roman" w:cs="Times New Roman"/>
                <w:b/>
                <w:color w:val="000000"/>
                <w:sz w:val="24"/>
                <w:lang w:val="en-US" w:eastAsia="zh-CN"/>
              </w:rPr>
              <w:t>2.</w:t>
            </w:r>
            <w:r>
              <w:rPr>
                <w:rFonts w:hint="default" w:ascii="Times New Roman" w:hAnsi="Times New Roman" w:cs="Times New Roman"/>
                <w:b/>
                <w:color w:val="000000"/>
                <w:sz w:val="24"/>
              </w:rPr>
              <w:t>废水</w:t>
            </w:r>
          </w:p>
          <w:p>
            <w:pPr>
              <w:adjustRightInd w:val="0"/>
              <w:snapToGrid w:val="0"/>
              <w:spacing w:line="360" w:lineRule="auto"/>
              <w:ind w:firstLine="480" w:firstLineChars="200"/>
              <w:rPr>
                <w:rFonts w:hint="default" w:ascii="Times New Roman" w:hAnsi="Times New Roman" w:cs="Times New Roman"/>
                <w:kern w:val="0"/>
                <w:sz w:val="24"/>
                <w:highlight w:val="none"/>
                <w:lang w:bidi="zh-CN"/>
              </w:rPr>
            </w:pPr>
            <w:r>
              <w:rPr>
                <w:rFonts w:hint="default" w:ascii="Times New Roman" w:hAnsi="Times New Roman" w:cs="Times New Roman"/>
                <w:kern w:val="0"/>
                <w:sz w:val="24"/>
                <w:highlight w:val="none"/>
                <w:lang w:bidi="zh-CN"/>
              </w:rPr>
              <w:t>本项目废水主要为生活废水、</w:t>
            </w:r>
            <w:r>
              <w:rPr>
                <w:rFonts w:hint="default" w:ascii="Times New Roman" w:hAnsi="Times New Roman" w:cs="Times New Roman"/>
                <w:kern w:val="0"/>
                <w:sz w:val="24"/>
                <w:highlight w:val="none"/>
                <w:lang w:val="en-US" w:bidi="zh-CN"/>
              </w:rPr>
              <w:t>生产废水、锅炉排污水、软水制备浓水</w:t>
            </w:r>
            <w:r>
              <w:rPr>
                <w:rFonts w:hint="default" w:ascii="Times New Roman" w:hAnsi="Times New Roman" w:cs="Times New Roman"/>
                <w:kern w:val="0"/>
                <w:sz w:val="24"/>
                <w:highlight w:val="none"/>
                <w:lang w:bidi="zh-CN"/>
              </w:rPr>
              <w:t>，生活污水经防渗化粪池处理后</w:t>
            </w:r>
            <w:r>
              <w:rPr>
                <w:rFonts w:hint="default" w:ascii="Times New Roman" w:hAnsi="Times New Roman" w:cs="Times New Roman"/>
                <w:kern w:val="0"/>
                <w:sz w:val="24"/>
                <w:highlight w:val="none"/>
                <w:lang w:val="en-US" w:bidi="zh-CN"/>
              </w:rPr>
              <w:t>排</w:t>
            </w:r>
            <w:r>
              <w:rPr>
                <w:rFonts w:hint="default" w:ascii="Times New Roman" w:hAnsi="Times New Roman" w:cs="Times New Roman"/>
                <w:kern w:val="0"/>
                <w:sz w:val="24"/>
                <w:highlight w:val="none"/>
                <w:lang w:bidi="zh-CN"/>
              </w:rPr>
              <w:t>至</w:t>
            </w:r>
            <w:r>
              <w:rPr>
                <w:rFonts w:hint="default" w:ascii="Times New Roman" w:hAnsi="Times New Roman" w:cs="Times New Roman"/>
                <w:kern w:val="0"/>
                <w:sz w:val="24"/>
                <w:highlight w:val="none"/>
                <w:lang w:val="en-US" w:bidi="zh-CN"/>
              </w:rPr>
              <w:t>污水管道再进入特克斯县</w:t>
            </w:r>
            <w:r>
              <w:rPr>
                <w:rFonts w:hint="default" w:ascii="Times New Roman" w:hAnsi="Times New Roman" w:cs="Times New Roman"/>
                <w:kern w:val="0"/>
                <w:sz w:val="24"/>
                <w:highlight w:val="none"/>
                <w:lang w:bidi="zh-CN"/>
              </w:rPr>
              <w:t>污水处理厂处理；</w:t>
            </w:r>
            <w:r>
              <w:rPr>
                <w:rFonts w:hint="default" w:ascii="Times New Roman" w:hAnsi="Times New Roman" w:cs="Times New Roman"/>
                <w:kern w:val="0"/>
                <w:sz w:val="24"/>
                <w:highlight w:val="none"/>
                <w:lang w:val="en-US" w:bidi="zh-CN"/>
              </w:rPr>
              <w:t>生产废水、锅炉排污水、软水制备浓水经过厂区污水处理站处理后排</w:t>
            </w:r>
            <w:r>
              <w:rPr>
                <w:rFonts w:hint="default" w:ascii="Times New Roman" w:hAnsi="Times New Roman" w:cs="Times New Roman"/>
                <w:kern w:val="0"/>
                <w:sz w:val="24"/>
                <w:highlight w:val="none"/>
                <w:lang w:bidi="zh-CN"/>
              </w:rPr>
              <w:t>至</w:t>
            </w:r>
            <w:r>
              <w:rPr>
                <w:rFonts w:hint="default" w:ascii="Times New Roman" w:hAnsi="Times New Roman" w:cs="Times New Roman"/>
                <w:kern w:val="0"/>
                <w:sz w:val="24"/>
                <w:highlight w:val="none"/>
                <w:lang w:val="en-US" w:bidi="zh-CN"/>
              </w:rPr>
              <w:t>污水管道再进入特克斯县</w:t>
            </w:r>
            <w:r>
              <w:rPr>
                <w:rFonts w:hint="default" w:ascii="Times New Roman" w:hAnsi="Times New Roman" w:cs="Times New Roman"/>
                <w:kern w:val="0"/>
                <w:sz w:val="24"/>
                <w:highlight w:val="none"/>
                <w:lang w:bidi="zh-CN"/>
              </w:rPr>
              <w:t>污水处理厂处理，排放</w:t>
            </w:r>
            <w:r>
              <w:rPr>
                <w:rFonts w:hint="default" w:ascii="Times New Roman" w:hAnsi="Times New Roman" w:cs="Times New Roman"/>
                <w:kern w:val="0"/>
                <w:sz w:val="24"/>
                <w:highlight w:val="none"/>
                <w:lang w:val="en-US" w:bidi="zh-CN"/>
              </w:rPr>
              <w:t>执行</w:t>
            </w:r>
            <w:r>
              <w:rPr>
                <w:rFonts w:hint="default" w:ascii="Times New Roman" w:hAnsi="Times New Roman" w:cs="Times New Roman"/>
                <w:kern w:val="0"/>
                <w:sz w:val="24"/>
                <w:highlight w:val="none"/>
                <w:lang w:bidi="zh-CN"/>
              </w:rPr>
              <w:t>《污水综合排放标准》(GB8978—1996)中三级标准，</w:t>
            </w:r>
            <w:r>
              <w:rPr>
                <w:rFonts w:hint="default" w:ascii="Times New Roman" w:hAnsi="Times New Roman" w:cs="Times New Roman"/>
                <w:kern w:val="0"/>
                <w:sz w:val="24"/>
                <w:highlight w:val="none"/>
                <w:lang w:val="en-US" w:bidi="zh-CN"/>
              </w:rPr>
              <w:t>同时执行特克斯县污水处理厂设计进水水质</w:t>
            </w:r>
            <w:r>
              <w:rPr>
                <w:rFonts w:hint="default" w:ascii="Times New Roman" w:hAnsi="Times New Roman" w:cs="Times New Roman"/>
                <w:kern w:val="0"/>
                <w:sz w:val="24"/>
                <w:highlight w:val="none"/>
                <w:lang w:bidi="zh-CN"/>
              </w:rPr>
              <w:t>。</w:t>
            </w:r>
          </w:p>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表3-</w:t>
            </w:r>
            <w:r>
              <w:rPr>
                <w:rFonts w:hint="default" w:ascii="Times New Roman" w:hAnsi="Times New Roman" w:cs="Times New Roman"/>
                <w:b/>
                <w:bCs/>
                <w:sz w:val="21"/>
                <w:szCs w:val="21"/>
                <w:highlight w:val="none"/>
                <w:lang w:val="en-US" w:eastAsia="zh-CN"/>
              </w:rPr>
              <w:t>6</w:t>
            </w:r>
            <w:r>
              <w:rPr>
                <w:rFonts w:hint="default" w:ascii="Times New Roman" w:hAnsi="Times New Roman" w:cs="Times New Roman"/>
                <w:b/>
                <w:bCs/>
                <w:sz w:val="21"/>
                <w:szCs w:val="21"/>
                <w:highlight w:val="none"/>
              </w:rPr>
              <w:t>《污水综合排放标准》(GB8978—1996)中三级标准单位：mg/L</w:t>
            </w:r>
          </w:p>
          <w:tbl>
            <w:tblPr>
              <w:tblStyle w:val="3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4225"/>
              <w:gridCol w:w="29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trPr>
              <w:tc>
                <w:tcPr>
                  <w:tcW w:w="706"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序号</w:t>
                  </w:r>
                </w:p>
              </w:tc>
              <w:tc>
                <w:tcPr>
                  <w:tcW w:w="2517"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污染物项目</w:t>
                  </w:r>
                </w:p>
              </w:tc>
              <w:tc>
                <w:tcPr>
                  <w:tcW w:w="1776"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标准</w:t>
                  </w:r>
                  <w:r>
                    <w:rPr>
                      <w:rFonts w:hint="eastAsia" w:cs="Times New Roman"/>
                      <w:kern w:val="0"/>
                      <w:sz w:val="21"/>
                      <w:szCs w:val="21"/>
                      <w:highlight w:val="none"/>
                      <w:lang w:val="en-US" w:eastAsia="zh-CN"/>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6"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w:t>
                  </w:r>
                </w:p>
              </w:tc>
              <w:tc>
                <w:tcPr>
                  <w:tcW w:w="2517"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Cs w:val="21"/>
                      <w:highlight w:val="none"/>
                    </w:rPr>
                    <w:t>pH</w:t>
                  </w:r>
                </w:p>
              </w:tc>
              <w:tc>
                <w:tcPr>
                  <w:tcW w:w="1776"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Cs w:val="21"/>
                      <w:highlight w:val="none"/>
                    </w:rPr>
                    <w:t>6~9（无量纲）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trPr>
              <w:tc>
                <w:tcPr>
                  <w:tcW w:w="706"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w:t>
                  </w:r>
                </w:p>
              </w:tc>
              <w:tc>
                <w:tcPr>
                  <w:tcW w:w="2517"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BOD</w:t>
                  </w:r>
                  <w:r>
                    <w:rPr>
                      <w:rFonts w:hint="default" w:ascii="Times New Roman" w:hAnsi="Times New Roman" w:cs="Times New Roman"/>
                      <w:kern w:val="0"/>
                      <w:sz w:val="21"/>
                      <w:szCs w:val="21"/>
                      <w:highlight w:val="none"/>
                      <w:vertAlign w:val="subscript"/>
                    </w:rPr>
                    <w:t>5</w:t>
                  </w:r>
                </w:p>
              </w:tc>
              <w:tc>
                <w:tcPr>
                  <w:tcW w:w="1776" w:type="pct"/>
                  <w:tcBorders>
                    <w:tl2br w:val="nil"/>
                    <w:tr2bl w:val="nil"/>
                  </w:tcBorders>
                  <w:noWrap w:val="0"/>
                  <w:vAlign w:val="center"/>
                </w:tcPr>
                <w:p>
                  <w:pPr>
                    <w:widowControl/>
                    <w:jc w:val="center"/>
                    <w:rPr>
                      <w:rFonts w:hint="default" w:ascii="Times New Roman" w:hAnsi="Times New Roman" w:cs="Times New Roman"/>
                      <w:bCs/>
                      <w:kern w:val="0"/>
                      <w:sz w:val="21"/>
                      <w:szCs w:val="21"/>
                      <w:highlight w:val="none"/>
                    </w:rPr>
                  </w:pPr>
                  <w:r>
                    <w:rPr>
                      <w:rFonts w:hint="default" w:ascii="Times New Roman" w:hAnsi="Times New Roman" w:cs="Times New Roman"/>
                      <w:kern w:val="0"/>
                      <w:sz w:val="21"/>
                      <w:szCs w:val="21"/>
                      <w:highlight w:val="none"/>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6"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Cs w:val="21"/>
                      <w:highlight w:val="none"/>
                    </w:rPr>
                    <w:t>3</w:t>
                  </w:r>
                </w:p>
              </w:tc>
              <w:tc>
                <w:tcPr>
                  <w:tcW w:w="2517"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氨氮</w:t>
                  </w:r>
                </w:p>
              </w:tc>
              <w:tc>
                <w:tcPr>
                  <w:tcW w:w="1776" w:type="pct"/>
                  <w:tcBorders>
                    <w:tl2br w:val="nil"/>
                    <w:tr2bl w:val="nil"/>
                  </w:tcBorders>
                  <w:noWrap w:val="0"/>
                  <w:vAlign w:val="center"/>
                </w:tcPr>
                <w:p>
                  <w:pPr>
                    <w:widowControl/>
                    <w:jc w:val="center"/>
                    <w:rPr>
                      <w:rFonts w:hint="default" w:ascii="Times New Roman" w:hAnsi="Times New Roman" w:cs="Times New Roman"/>
                      <w:bCs/>
                      <w:kern w:val="0"/>
                      <w:sz w:val="21"/>
                      <w:szCs w:val="21"/>
                      <w:highlight w:val="none"/>
                    </w:rPr>
                  </w:pPr>
                  <w:r>
                    <w:rPr>
                      <w:rFonts w:hint="default" w:ascii="Times New Roman" w:hAnsi="Times New Roman" w:cs="Times New Roman"/>
                      <w:kern w:val="0"/>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trPr>
              <w:tc>
                <w:tcPr>
                  <w:tcW w:w="706" w:type="pct"/>
                  <w:tcBorders>
                    <w:tl2br w:val="nil"/>
                    <w:tr2bl w:val="nil"/>
                  </w:tcBorders>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w:t>
                  </w:r>
                </w:p>
              </w:tc>
              <w:tc>
                <w:tcPr>
                  <w:tcW w:w="2517" w:type="pct"/>
                  <w:tcBorders>
                    <w:tl2br w:val="nil"/>
                    <w:tr2bl w:val="nil"/>
                  </w:tcBorders>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SS</w:t>
                  </w:r>
                </w:p>
              </w:tc>
              <w:tc>
                <w:tcPr>
                  <w:tcW w:w="1776" w:type="pct"/>
                  <w:tcBorders>
                    <w:tl2br w:val="nil"/>
                    <w:tr2bl w:val="nil"/>
                  </w:tcBorders>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trPr>
              <w:tc>
                <w:tcPr>
                  <w:tcW w:w="706" w:type="pct"/>
                  <w:tcBorders>
                    <w:tl2br w:val="nil"/>
                    <w:tr2bl w:val="nil"/>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5</w:t>
                  </w:r>
                </w:p>
              </w:tc>
              <w:tc>
                <w:tcPr>
                  <w:tcW w:w="2517" w:type="pct"/>
                  <w:tcBorders>
                    <w:tl2br w:val="nil"/>
                    <w:tr2bl w:val="nil"/>
                  </w:tcBorders>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COD</w:t>
                  </w:r>
                </w:p>
              </w:tc>
              <w:tc>
                <w:tcPr>
                  <w:tcW w:w="1776" w:type="pct"/>
                  <w:tcBorders>
                    <w:tl2br w:val="nil"/>
                    <w:tr2bl w:val="nil"/>
                  </w:tcBorders>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500</w:t>
                  </w:r>
                </w:p>
              </w:tc>
            </w:tr>
          </w:tbl>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表3-</w:t>
            </w:r>
            <w:r>
              <w:rPr>
                <w:rFonts w:hint="default" w:ascii="Times New Roman" w:hAnsi="Times New Roman" w:cs="Times New Roman"/>
                <w:b/>
                <w:bCs/>
                <w:sz w:val="21"/>
                <w:szCs w:val="21"/>
                <w:highlight w:val="none"/>
                <w:lang w:val="en-US" w:eastAsia="zh-CN"/>
              </w:rPr>
              <w:t>7特克斯县污水处理厂设计进水水质</w:t>
            </w:r>
            <w:r>
              <w:rPr>
                <w:rFonts w:hint="default" w:ascii="Times New Roman" w:hAnsi="Times New Roman" w:cs="Times New Roman"/>
                <w:b/>
                <w:bCs/>
                <w:sz w:val="21"/>
                <w:szCs w:val="21"/>
                <w:highlight w:val="none"/>
              </w:rPr>
              <w:t>单位：mg/L</w:t>
            </w:r>
          </w:p>
          <w:tbl>
            <w:tblPr>
              <w:tblStyle w:val="3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4225"/>
              <w:gridCol w:w="29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序号</w:t>
                  </w:r>
                </w:p>
              </w:tc>
              <w:tc>
                <w:tcPr>
                  <w:tcW w:w="2517"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污染物项目</w:t>
                  </w:r>
                </w:p>
              </w:tc>
              <w:tc>
                <w:tcPr>
                  <w:tcW w:w="1776" w:type="pct"/>
                  <w:tcBorders>
                    <w:tl2br w:val="nil"/>
                    <w:tr2bl w:val="nil"/>
                  </w:tcBorders>
                  <w:noWrap w:val="0"/>
                  <w:vAlign w:val="center"/>
                </w:tcPr>
                <w:p>
                  <w:pPr>
                    <w:widowControl/>
                    <w:jc w:val="center"/>
                    <w:rPr>
                      <w:rFonts w:hint="eastAsia" w:ascii="Times New Roman" w:hAnsi="Times New Roman" w:eastAsia="宋体" w:cs="Times New Roman"/>
                      <w:kern w:val="0"/>
                      <w:sz w:val="21"/>
                      <w:szCs w:val="21"/>
                      <w:highlight w:val="none"/>
                      <w:lang w:val="en-US" w:eastAsia="zh-CN"/>
                    </w:rPr>
                  </w:pPr>
                  <w:r>
                    <w:rPr>
                      <w:rFonts w:hint="default" w:ascii="Times New Roman" w:hAnsi="Times New Roman" w:cs="Times New Roman"/>
                      <w:kern w:val="0"/>
                      <w:sz w:val="21"/>
                      <w:szCs w:val="21"/>
                      <w:highlight w:val="none"/>
                    </w:rPr>
                    <w:t>标准</w:t>
                  </w:r>
                  <w:r>
                    <w:rPr>
                      <w:rFonts w:hint="eastAsia" w:cs="Times New Roman"/>
                      <w:kern w:val="0"/>
                      <w:sz w:val="21"/>
                      <w:szCs w:val="21"/>
                      <w:highlight w:val="none"/>
                      <w:lang w:val="en-US" w:eastAsia="zh-CN"/>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w:t>
                  </w:r>
                </w:p>
              </w:tc>
              <w:tc>
                <w:tcPr>
                  <w:tcW w:w="2517"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Cs w:val="21"/>
                      <w:highlight w:val="none"/>
                    </w:rPr>
                    <w:t>pH</w:t>
                  </w:r>
                </w:p>
              </w:tc>
              <w:tc>
                <w:tcPr>
                  <w:tcW w:w="1776"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Cs w:val="21"/>
                      <w:highlight w:val="none"/>
                    </w:rPr>
                    <w:t>6</w:t>
                  </w:r>
                  <w:r>
                    <w:rPr>
                      <w:rFonts w:hint="default" w:ascii="Times New Roman" w:hAnsi="Times New Roman" w:cs="Times New Roman"/>
                      <w:kern w:val="0"/>
                      <w:szCs w:val="21"/>
                      <w:highlight w:val="none"/>
                      <w:lang w:val="en-US" w:eastAsia="zh-CN"/>
                    </w:rPr>
                    <w:t>.5</w:t>
                  </w:r>
                  <w:r>
                    <w:rPr>
                      <w:rFonts w:hint="default" w:ascii="Times New Roman" w:hAnsi="Times New Roman" w:cs="Times New Roman"/>
                      <w:kern w:val="0"/>
                      <w:szCs w:val="21"/>
                      <w:highlight w:val="none"/>
                    </w:rPr>
                    <w:t>~9</w:t>
                  </w:r>
                  <w:r>
                    <w:rPr>
                      <w:rFonts w:hint="default" w:ascii="Times New Roman" w:hAnsi="Times New Roman" w:cs="Times New Roman"/>
                      <w:kern w:val="0"/>
                      <w:szCs w:val="21"/>
                      <w:highlight w:val="none"/>
                      <w:lang w:val="en-US" w:eastAsia="zh-CN"/>
                    </w:rPr>
                    <w:t>.5</w:t>
                  </w:r>
                  <w:r>
                    <w:rPr>
                      <w:rFonts w:hint="default" w:ascii="Times New Roman" w:hAnsi="Times New Roman" w:cs="Times New Roman"/>
                      <w:kern w:val="0"/>
                      <w:szCs w:val="21"/>
                      <w:highlight w:val="none"/>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w:t>
                  </w:r>
                </w:p>
              </w:tc>
              <w:tc>
                <w:tcPr>
                  <w:tcW w:w="25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77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Cs/>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pct"/>
                  <w:tcBorders>
                    <w:tl2br w:val="nil"/>
                    <w:tr2bl w:val="nil"/>
                  </w:tcBorders>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Cs w:val="21"/>
                      <w:highlight w:val="none"/>
                    </w:rPr>
                    <w:t>3</w:t>
                  </w:r>
                </w:p>
              </w:tc>
              <w:tc>
                <w:tcPr>
                  <w:tcW w:w="25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BOD</w:t>
                  </w:r>
                  <w:r>
                    <w:rPr>
                      <w:rStyle w:val="117"/>
                      <w:rFonts w:hint="default" w:ascii="Times New Roman" w:hAnsi="Times New Roman" w:eastAsia="宋体" w:cs="Times New Roman"/>
                      <w:lang w:val="en-US" w:eastAsia="zh-CN" w:bidi="ar"/>
                    </w:rPr>
                    <w:t>5</w:t>
                  </w:r>
                </w:p>
              </w:tc>
              <w:tc>
                <w:tcPr>
                  <w:tcW w:w="177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Cs/>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pct"/>
                  <w:tcBorders>
                    <w:tl2br w:val="nil"/>
                    <w:tr2bl w:val="nil"/>
                  </w:tcBorders>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w:t>
                  </w:r>
                </w:p>
              </w:tc>
              <w:tc>
                <w:tcPr>
                  <w:tcW w:w="25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177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pct"/>
                  <w:tcBorders>
                    <w:tl2br w:val="nil"/>
                    <w:tr2bl w:val="nil"/>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5</w:t>
                  </w:r>
                </w:p>
              </w:tc>
              <w:tc>
                <w:tcPr>
                  <w:tcW w:w="25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NH</w:t>
                  </w:r>
                  <w:r>
                    <w:rPr>
                      <w:rStyle w:val="117"/>
                      <w:rFonts w:hint="default" w:ascii="Times New Roman" w:hAnsi="Times New Roman" w:eastAsia="宋体" w:cs="Times New Roman"/>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-N</w:t>
                  </w:r>
                </w:p>
              </w:tc>
              <w:tc>
                <w:tcPr>
                  <w:tcW w:w="177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pct"/>
                  <w:tcBorders>
                    <w:tl2br w:val="nil"/>
                    <w:tr2bl w:val="nil"/>
                  </w:tcBorders>
                  <w:noWrap w:val="0"/>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6</w:t>
                  </w:r>
                </w:p>
              </w:tc>
              <w:tc>
                <w:tcPr>
                  <w:tcW w:w="25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TP</w:t>
                  </w:r>
                </w:p>
              </w:tc>
              <w:tc>
                <w:tcPr>
                  <w:tcW w:w="177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pct"/>
                  <w:tcBorders>
                    <w:tl2br w:val="nil"/>
                    <w:tr2bl w:val="nil"/>
                  </w:tcBorders>
                  <w:noWrap w:val="0"/>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7</w:t>
                  </w:r>
                </w:p>
              </w:tc>
              <w:tc>
                <w:tcPr>
                  <w:tcW w:w="25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TN</w:t>
                  </w:r>
                </w:p>
              </w:tc>
              <w:tc>
                <w:tcPr>
                  <w:tcW w:w="177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70</w:t>
                  </w:r>
                </w:p>
              </w:tc>
            </w:tr>
          </w:tbl>
          <w:p>
            <w:pPr>
              <w:numPr>
                <w:ilvl w:val="0"/>
                <w:numId w:val="0"/>
              </w:numPr>
              <w:pBdr>
                <w:top w:val="none" w:color="auto" w:sz="0" w:space="1"/>
                <w:left w:val="none" w:color="auto" w:sz="0" w:space="4"/>
                <w:bottom w:val="none" w:color="auto" w:sz="0" w:space="1"/>
                <w:right w:val="none" w:color="auto" w:sz="0" w:space="4"/>
              </w:pBdr>
              <w:spacing w:line="360" w:lineRule="auto"/>
              <w:ind w:leftChars="0"/>
              <w:contextualSpacing/>
              <w:rPr>
                <w:rFonts w:hint="default" w:ascii="Times New Roman" w:hAnsi="Times New Roman" w:cs="Times New Roman"/>
                <w:b/>
                <w:color w:val="000000"/>
                <w:sz w:val="24"/>
              </w:rPr>
            </w:pPr>
            <w:r>
              <w:rPr>
                <w:rFonts w:hint="default" w:ascii="Times New Roman" w:hAnsi="Times New Roman" w:cs="Times New Roman"/>
                <w:b/>
                <w:color w:val="000000"/>
                <w:sz w:val="24"/>
                <w:lang w:val="en-US" w:eastAsia="zh-CN"/>
              </w:rPr>
              <w:t>3.</w:t>
            </w:r>
            <w:r>
              <w:rPr>
                <w:rFonts w:hint="default" w:ascii="Times New Roman" w:hAnsi="Times New Roman" w:cs="Times New Roman"/>
                <w:b/>
                <w:color w:val="000000"/>
                <w:sz w:val="24"/>
              </w:rPr>
              <w:t>噪声</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60" w:lineRule="auto"/>
              <w:ind w:leftChars="0" w:firstLine="480" w:firstLineChars="200"/>
              <w:contextualSpacing/>
              <w:textAlignment w:val="auto"/>
              <w:rPr>
                <w:rFonts w:hint="default" w:ascii="Times New Roman" w:hAnsi="Times New Roman" w:cs="Times New Roman"/>
                <w:color w:val="000000"/>
                <w:sz w:val="24"/>
              </w:rPr>
            </w:pPr>
            <w:r>
              <w:rPr>
                <w:rFonts w:hint="default" w:ascii="Times New Roman" w:hAnsi="Times New Roman" w:cs="Times New Roman"/>
                <w:kern w:val="0"/>
                <w:sz w:val="24"/>
                <w:lang w:bidi="zh-CN"/>
              </w:rPr>
              <w:t>施工期噪声执行《建筑施工场界环境噪声排放标准》（GB12523</w:t>
            </w:r>
            <w:r>
              <w:rPr>
                <w:rFonts w:hint="default" w:ascii="Times New Roman" w:hAnsi="Times New Roman" w:cs="Times New Roman"/>
                <w:kern w:val="0"/>
                <w:sz w:val="24"/>
                <w:lang w:val="en-US" w:bidi="zh-CN"/>
              </w:rPr>
              <w:t>-</w:t>
            </w:r>
            <w:r>
              <w:rPr>
                <w:rFonts w:hint="default" w:ascii="Times New Roman" w:hAnsi="Times New Roman" w:cs="Times New Roman"/>
                <w:kern w:val="0"/>
                <w:sz w:val="24"/>
                <w:lang w:bidi="zh-CN"/>
              </w:rPr>
              <w:t>2011），运营期噪声执行《工业企业厂界环境噪声排放标准》（GB12348-2008）3类标准</w:t>
            </w:r>
            <w:r>
              <w:rPr>
                <w:rFonts w:hint="default" w:ascii="Times New Roman" w:hAnsi="Times New Roman" w:cs="Times New Roman"/>
                <w:color w:val="000000"/>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kern w:val="0"/>
                <w:sz w:val="21"/>
                <w:szCs w:val="21"/>
                <w:lang w:bidi="zh-CN"/>
              </w:rPr>
            </w:pPr>
            <w:r>
              <w:rPr>
                <w:rFonts w:hint="default" w:ascii="Times New Roman" w:hAnsi="Times New Roman" w:cs="Times New Roman"/>
                <w:b/>
                <w:bCs/>
                <w:kern w:val="0"/>
                <w:sz w:val="21"/>
                <w:szCs w:val="21"/>
                <w:lang w:bidi="zh-CN"/>
              </w:rPr>
              <w:t>表3-</w:t>
            </w:r>
            <w:r>
              <w:rPr>
                <w:rFonts w:hint="default" w:ascii="Times New Roman" w:hAnsi="Times New Roman" w:cs="Times New Roman"/>
                <w:b/>
                <w:bCs/>
                <w:kern w:val="0"/>
                <w:sz w:val="21"/>
                <w:szCs w:val="21"/>
                <w:lang w:val="en-US" w:bidi="zh-CN"/>
              </w:rPr>
              <w:t>8</w:t>
            </w:r>
            <w:r>
              <w:rPr>
                <w:rFonts w:hint="default" w:ascii="Times New Roman" w:hAnsi="Times New Roman" w:cs="Times New Roman"/>
                <w:b/>
                <w:bCs/>
                <w:kern w:val="0"/>
                <w:sz w:val="21"/>
                <w:szCs w:val="21"/>
                <w:lang w:bidi="zh-CN"/>
              </w:rPr>
              <w:t>《建筑施工场界环境噪声排放标准》（GB12523-2011）</w:t>
            </w:r>
          </w:p>
          <w:tbl>
            <w:tblPr>
              <w:tblStyle w:val="3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104"/>
              <w:gridCol w:w="428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4098" w:type="dxa"/>
                  <w:tcBorders>
                    <w:tl2br w:val="nil"/>
                    <w:tr2bl w:val="nil"/>
                  </w:tcBorders>
                  <w:noWrap w:val="0"/>
                  <w:vAlign w:val="center"/>
                </w:tcPr>
                <w:p>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昼间dB(A)</w:t>
                  </w:r>
                </w:p>
              </w:tc>
              <w:tc>
                <w:tcPr>
                  <w:tcW w:w="4283" w:type="dxa"/>
                  <w:tcBorders>
                    <w:tl2br w:val="nil"/>
                    <w:tr2bl w:val="nil"/>
                  </w:tcBorders>
                  <w:noWrap w:val="0"/>
                  <w:vAlign w:val="center"/>
                </w:tcPr>
                <w:p>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夜间dB(A)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98" w:type="dxa"/>
                  <w:tcBorders>
                    <w:tl2br w:val="nil"/>
                    <w:tr2bl w:val="nil"/>
                  </w:tcBorders>
                  <w:noWrap w:val="0"/>
                  <w:vAlign w:val="center"/>
                </w:tcPr>
                <w:p>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70</w:t>
                  </w:r>
                </w:p>
              </w:tc>
              <w:tc>
                <w:tcPr>
                  <w:tcW w:w="4283" w:type="dxa"/>
                  <w:tcBorders>
                    <w:tl2br w:val="nil"/>
                    <w:tr2bl w:val="nil"/>
                  </w:tcBorders>
                  <w:noWrap w:val="0"/>
                  <w:vAlign w:val="center"/>
                </w:tcPr>
                <w:p>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55</w:t>
                  </w:r>
                </w:p>
              </w:tc>
            </w:tr>
          </w:tbl>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zh-CN"/>
              </w:rPr>
              <w:t>表3-</w:t>
            </w:r>
            <w:r>
              <w:rPr>
                <w:rFonts w:hint="default" w:ascii="Times New Roman" w:hAnsi="Times New Roman" w:cs="Times New Roman"/>
                <w:b/>
                <w:bCs/>
                <w:kern w:val="0"/>
                <w:sz w:val="21"/>
                <w:szCs w:val="21"/>
                <w:lang w:val="en-US" w:bidi="zh-CN"/>
              </w:rPr>
              <w:t>9</w:t>
            </w:r>
            <w:r>
              <w:rPr>
                <w:rFonts w:hint="default" w:ascii="Times New Roman" w:hAnsi="Times New Roman" w:cs="Times New Roman"/>
                <w:b/>
                <w:bCs/>
                <w:kern w:val="0"/>
                <w:sz w:val="21"/>
                <w:szCs w:val="21"/>
                <w:lang w:bidi="zh-CN"/>
              </w:rPr>
              <w:t>《工业企业厂界环境</w:t>
            </w:r>
            <w:r>
              <w:rPr>
                <w:rFonts w:hint="default" w:ascii="Times New Roman" w:hAnsi="Times New Roman" w:cs="Times New Roman"/>
                <w:b/>
                <w:bCs/>
                <w:sz w:val="21"/>
                <w:szCs w:val="21"/>
              </w:rPr>
              <w:t>噪声排放标准》（GB12348—2008）</w:t>
            </w:r>
          </w:p>
          <w:tbl>
            <w:tblPr>
              <w:tblStyle w:val="3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2797"/>
              <w:gridCol w:w="27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793" w:type="dxa"/>
                  <w:noWrap w:val="0"/>
                  <w:vAlign w:val="center"/>
                </w:tcPr>
                <w:p>
                  <w:pPr>
                    <w:pStyle w:val="111"/>
                    <w:spacing w:line="240" w:lineRule="auto"/>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2793" w:type="dxa"/>
                  <w:noWrap w:val="0"/>
                  <w:vAlign w:val="center"/>
                </w:tcPr>
                <w:p>
                  <w:pPr>
                    <w:pStyle w:val="111"/>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昼间（dB（A））</w:t>
                  </w:r>
                </w:p>
              </w:tc>
              <w:tc>
                <w:tcPr>
                  <w:tcW w:w="2795" w:type="dxa"/>
                  <w:noWrap w:val="0"/>
                  <w:vAlign w:val="center"/>
                </w:tcPr>
                <w:p>
                  <w:pPr>
                    <w:pStyle w:val="111"/>
                    <w:spacing w:line="240" w:lineRule="auto"/>
                    <w:rPr>
                      <w:rFonts w:hint="default" w:ascii="Times New Roman" w:hAnsi="Times New Roman" w:cs="Times New Roman"/>
                      <w:sz w:val="21"/>
                      <w:szCs w:val="21"/>
                    </w:rPr>
                  </w:pPr>
                  <w:r>
                    <w:rPr>
                      <w:rFonts w:hint="default" w:ascii="Times New Roman" w:hAnsi="Times New Roman" w:cs="Times New Roman"/>
                      <w:sz w:val="21"/>
                      <w:szCs w:val="21"/>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3" w:type="dxa"/>
                  <w:noWrap w:val="0"/>
                  <w:vAlign w:val="center"/>
                </w:tcPr>
                <w:p>
                  <w:pPr>
                    <w:pStyle w:val="111"/>
                    <w:spacing w:line="240" w:lineRule="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类</w:t>
                  </w:r>
                </w:p>
              </w:tc>
              <w:tc>
                <w:tcPr>
                  <w:tcW w:w="2793" w:type="dxa"/>
                  <w:noWrap w:val="0"/>
                  <w:vAlign w:val="center"/>
                </w:tcPr>
                <w:p>
                  <w:pPr>
                    <w:pStyle w:val="111"/>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65</w:t>
                  </w:r>
                </w:p>
              </w:tc>
              <w:tc>
                <w:tcPr>
                  <w:tcW w:w="2795" w:type="dxa"/>
                  <w:noWrap w:val="0"/>
                  <w:vAlign w:val="center"/>
                </w:tcPr>
                <w:p>
                  <w:pPr>
                    <w:pStyle w:val="111"/>
                    <w:spacing w:line="240" w:lineRule="auto"/>
                    <w:rPr>
                      <w:rFonts w:hint="default" w:ascii="Times New Roman" w:hAnsi="Times New Roman" w:cs="Times New Roman"/>
                      <w:sz w:val="21"/>
                      <w:szCs w:val="21"/>
                    </w:rPr>
                  </w:pPr>
                  <w:r>
                    <w:rPr>
                      <w:rFonts w:hint="default" w:ascii="Times New Roman" w:hAnsi="Times New Roman" w:cs="Times New Roman"/>
                      <w:sz w:val="21"/>
                      <w:szCs w:val="21"/>
                    </w:rPr>
                    <w:t>55</w:t>
                  </w:r>
                </w:p>
              </w:tc>
            </w:tr>
          </w:tbl>
          <w:p>
            <w:pPr>
              <w:numPr>
                <w:ilvl w:val="0"/>
                <w:numId w:val="0"/>
              </w:numPr>
              <w:adjustRightInd w:val="0"/>
              <w:spacing w:line="360" w:lineRule="auto"/>
              <w:rPr>
                <w:rFonts w:hint="default" w:ascii="Times New Roman" w:hAnsi="Times New Roman" w:cs="Times New Roman"/>
                <w:b/>
                <w:color w:val="000000"/>
                <w:sz w:val="24"/>
              </w:rPr>
            </w:pPr>
            <w:r>
              <w:rPr>
                <w:rFonts w:hint="default" w:ascii="Times New Roman" w:hAnsi="Times New Roman" w:cs="Times New Roman"/>
                <w:b/>
                <w:color w:val="000000"/>
                <w:sz w:val="24"/>
                <w:lang w:val="en-US" w:eastAsia="zh-CN"/>
              </w:rPr>
              <w:t>4.</w:t>
            </w:r>
            <w:r>
              <w:rPr>
                <w:rFonts w:hint="default" w:ascii="Times New Roman" w:hAnsi="Times New Roman" w:cs="Times New Roman"/>
                <w:b/>
                <w:color w:val="000000"/>
                <w:sz w:val="24"/>
              </w:rPr>
              <w:t>固体废物</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cs="Times New Roman"/>
                <w:kern w:val="0"/>
                <w:sz w:val="24"/>
                <w:highlight w:val="none"/>
              </w:rPr>
              <w:t>项目运营期一般固体废物处置执行《一般工业固体废物贮存和填埋污染控制标准》（GB18599</w:t>
            </w:r>
            <w:r>
              <w:rPr>
                <w:rFonts w:hint="eastAsia" w:cs="Times New Roman"/>
                <w:kern w:val="0"/>
                <w:sz w:val="24"/>
                <w:highlight w:val="none"/>
                <w:lang w:val="en-US" w:eastAsia="zh-CN"/>
              </w:rPr>
              <w:t>-</w:t>
            </w:r>
            <w:r>
              <w:rPr>
                <w:rFonts w:hint="default" w:ascii="Times New Roman" w:hAnsi="Times New Roman" w:cs="Times New Roman"/>
                <w:kern w:val="0"/>
                <w:sz w:val="24"/>
                <w:highlight w:val="none"/>
              </w:rPr>
              <w:t>2020）及修改单</w:t>
            </w:r>
            <w:r>
              <w:rPr>
                <w:rFonts w:hint="default" w:ascii="Times New Roman" w:hAnsi="Times New Roman" w:cs="Times New Roman"/>
                <w:color w:val="00000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4" w:hRule="atLeast"/>
          <w:jc w:val="center"/>
        </w:trPr>
        <w:tc>
          <w:tcPr>
            <w:tcW w:w="806"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总量</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控制</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指标</w:t>
            </w:r>
          </w:p>
        </w:tc>
        <w:tc>
          <w:tcPr>
            <w:tcW w:w="8255" w:type="dxa"/>
            <w:noWrap w:val="0"/>
            <w:vAlign w:val="center"/>
          </w:tcPr>
          <w:p>
            <w:pPr>
              <w:adjustRightInd w:val="0"/>
              <w:spacing w:line="360" w:lineRule="auto"/>
              <w:ind w:firstLine="240" w:firstLineChars="100"/>
              <w:rPr>
                <w:rFonts w:hint="default" w:ascii="Times New Roman" w:hAnsi="Times New Roman" w:eastAsia="宋体" w:cs="Times New Roman"/>
                <w:color w:val="auto"/>
                <w:sz w:val="24"/>
                <w:highlight w:val="none"/>
                <w:lang w:val="fr-FR" w:eastAsia="zh-CN"/>
              </w:rPr>
            </w:pPr>
            <w:r>
              <w:rPr>
                <w:rFonts w:hint="default" w:ascii="Times New Roman" w:hAnsi="Times New Roman" w:eastAsia="宋体" w:cs="Times New Roman"/>
                <w:color w:val="auto"/>
                <w:sz w:val="24"/>
                <w:highlight w:val="none"/>
                <w:lang w:val="fr-FR"/>
              </w:rPr>
              <w:t>本项目</w:t>
            </w:r>
            <w:r>
              <w:rPr>
                <w:rFonts w:hint="eastAsia" w:cs="Times New Roman"/>
                <w:color w:val="auto"/>
                <w:sz w:val="24"/>
                <w:highlight w:val="none"/>
                <w:lang w:val="en-US" w:eastAsia="zh-CN"/>
              </w:rPr>
              <w:t>废水</w:t>
            </w:r>
            <w:r>
              <w:rPr>
                <w:rFonts w:hint="default" w:ascii="Times New Roman" w:hAnsi="Times New Roman" w:eastAsia="宋体" w:cs="Times New Roman"/>
                <w:color w:val="auto"/>
                <w:sz w:val="24"/>
                <w:highlight w:val="none"/>
                <w:lang w:val="fr-FR"/>
              </w:rPr>
              <w:t>通过污水管网排入</w:t>
            </w:r>
            <w:r>
              <w:rPr>
                <w:rFonts w:hint="default" w:ascii="Times New Roman" w:hAnsi="Times New Roman" w:eastAsia="宋体" w:cs="Times New Roman"/>
                <w:color w:val="auto"/>
                <w:sz w:val="24"/>
                <w:highlight w:val="none"/>
                <w:lang w:val="en-US" w:eastAsia="zh-CN"/>
              </w:rPr>
              <w:t>特克斯县</w:t>
            </w:r>
            <w:r>
              <w:rPr>
                <w:rFonts w:hint="default" w:ascii="Times New Roman" w:hAnsi="Times New Roman" w:eastAsia="宋体" w:cs="Times New Roman"/>
                <w:color w:val="auto"/>
                <w:sz w:val="24"/>
                <w:highlight w:val="none"/>
                <w:lang w:val="fr-FR"/>
              </w:rPr>
              <w:t>污水处理厂，总量控制指标由</w:t>
            </w:r>
            <w:r>
              <w:rPr>
                <w:rFonts w:hint="default" w:ascii="Times New Roman" w:hAnsi="Times New Roman" w:eastAsia="宋体" w:cs="Times New Roman"/>
                <w:color w:val="auto"/>
                <w:sz w:val="24"/>
                <w:highlight w:val="none"/>
                <w:lang w:val="en-US" w:eastAsia="zh-CN"/>
              </w:rPr>
              <w:t>特克斯县</w:t>
            </w:r>
            <w:r>
              <w:rPr>
                <w:rFonts w:hint="default" w:ascii="Times New Roman" w:hAnsi="Times New Roman" w:eastAsia="宋体" w:cs="Times New Roman"/>
                <w:color w:val="auto"/>
                <w:sz w:val="24"/>
                <w:highlight w:val="none"/>
                <w:lang w:val="fr-FR"/>
              </w:rPr>
              <w:t>污水处理厂承担</w:t>
            </w:r>
            <w:r>
              <w:rPr>
                <w:rFonts w:hint="default" w:ascii="Times New Roman" w:hAnsi="Times New Roman" w:eastAsia="宋体" w:cs="Times New Roman"/>
                <w:color w:val="auto"/>
                <w:sz w:val="24"/>
                <w:highlight w:val="none"/>
                <w:lang w:val="fr-FR" w:eastAsia="zh-CN"/>
              </w:rPr>
              <w:t>。</w:t>
            </w:r>
          </w:p>
          <w:p>
            <w:pPr>
              <w:adjustRightInd w:val="0"/>
              <w:spacing w:line="360" w:lineRule="auto"/>
              <w:ind w:firstLine="240" w:firstLineChars="100"/>
              <w:rPr>
                <w:rFonts w:hint="default" w:ascii="Times New Roman" w:hAnsi="Times New Roman" w:eastAsia="宋体" w:cs="Times New Roman"/>
                <w:color w:val="auto"/>
                <w:sz w:val="24"/>
                <w:highlight w:val="none"/>
                <w:lang w:val="fr-FR"/>
              </w:rPr>
            </w:pPr>
            <w:r>
              <w:rPr>
                <w:rFonts w:hint="default" w:ascii="Times New Roman" w:hAnsi="Times New Roman" w:eastAsia="宋体" w:cs="Times New Roman"/>
                <w:color w:val="auto"/>
                <w:sz w:val="24"/>
                <w:highlight w:val="none"/>
                <w:lang w:val="fr-FR"/>
              </w:rPr>
              <w:t>大气污染源排放总量控制因子及控制目标为二氧化硫：</w:t>
            </w:r>
            <w:r>
              <w:rPr>
                <w:rFonts w:hint="eastAsia" w:cs="Times New Roman"/>
                <w:color w:val="auto"/>
                <w:sz w:val="24"/>
                <w:highlight w:val="none"/>
                <w:lang w:val="en-US" w:eastAsia="zh-CN"/>
              </w:rPr>
              <w:t>0.92</w:t>
            </w:r>
            <w:r>
              <w:rPr>
                <w:rFonts w:hint="default" w:ascii="Times New Roman" w:hAnsi="Times New Roman" w:eastAsia="宋体" w:cs="Times New Roman"/>
                <w:color w:val="auto"/>
                <w:sz w:val="24"/>
                <w:highlight w:val="none"/>
                <w:lang w:val="fr-FR"/>
              </w:rPr>
              <w:t>t/a</w:t>
            </w:r>
            <w:r>
              <w:rPr>
                <w:rFonts w:hint="eastAsia" w:cs="Times New Roman"/>
                <w:color w:val="auto"/>
                <w:sz w:val="24"/>
                <w:highlight w:val="none"/>
                <w:lang w:val="fr-FR" w:eastAsia="zh-CN"/>
              </w:rPr>
              <w:t>、</w:t>
            </w:r>
            <w:r>
              <w:rPr>
                <w:rFonts w:hint="default" w:ascii="Times New Roman" w:hAnsi="Times New Roman" w:eastAsia="宋体" w:cs="Times New Roman"/>
                <w:color w:val="auto"/>
                <w:sz w:val="24"/>
                <w:highlight w:val="none"/>
                <w:lang w:val="fr-FR"/>
              </w:rPr>
              <w:t>氮氧化物：</w:t>
            </w:r>
            <w:r>
              <w:rPr>
                <w:rFonts w:hint="eastAsia" w:cs="Times New Roman"/>
                <w:color w:val="auto"/>
                <w:sz w:val="24"/>
                <w:highlight w:val="none"/>
                <w:lang w:val="en-US" w:eastAsia="zh-CN"/>
              </w:rPr>
              <w:t>4.28</w:t>
            </w:r>
            <w:r>
              <w:rPr>
                <w:rFonts w:hint="default" w:ascii="Times New Roman" w:hAnsi="Times New Roman" w:eastAsia="宋体" w:cs="Times New Roman"/>
                <w:color w:val="auto"/>
                <w:sz w:val="24"/>
                <w:highlight w:val="none"/>
                <w:lang w:val="fr-FR"/>
              </w:rPr>
              <w:t>t/a。由当地生态环境部门调配。</w:t>
            </w:r>
          </w:p>
          <w:p>
            <w:pPr>
              <w:adjustRightInd w:val="0"/>
              <w:spacing w:line="360" w:lineRule="auto"/>
              <w:ind w:firstLine="210" w:firstLineChars="100"/>
              <w:rPr>
                <w:rFonts w:hint="default" w:ascii="Times New Roman" w:hAnsi="Times New Roman" w:cs="Times New Roman"/>
              </w:rPr>
            </w:pPr>
          </w:p>
        </w:tc>
      </w:tr>
    </w:tbl>
    <w:p>
      <w:pPr>
        <w:pStyle w:val="29"/>
        <w:jc w:val="center"/>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6"/>
          <w:szCs w:val="36"/>
        </w:rPr>
        <w:br w:type="page"/>
      </w:r>
      <w:bookmarkStart w:id="7" w:name="_Toc19013"/>
      <w:r>
        <w:rPr>
          <w:rFonts w:hint="default" w:ascii="Times New Roman" w:hAnsi="Times New Roman" w:eastAsia="宋体" w:cs="Times New Roman"/>
          <w:snapToGrid w:val="0"/>
          <w:color w:val="auto"/>
          <w:sz w:val="30"/>
          <w:szCs w:val="30"/>
        </w:rPr>
        <w:t>四、主要环境影响和保护措施</w:t>
      </w:r>
      <w:bookmarkEnd w:id="7"/>
    </w:p>
    <w:tbl>
      <w:tblPr>
        <w:tblStyle w:val="3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8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noWrap w:val="0"/>
            <w:tcMar>
              <w:left w:w="28" w:type="dxa"/>
              <w:right w:w="28" w:type="dxa"/>
            </w:tcMar>
            <w:vAlign w:val="center"/>
          </w:tcPr>
          <w:p>
            <w:pPr>
              <w:pStyle w:val="29"/>
              <w:adjustRightInd w:val="0"/>
              <w:snapToGrid w:val="0"/>
              <w:spacing w:before="0" w:beforeAutospacing="0" w:after="0" w:afterAutospacing="0"/>
              <w:jc w:val="center"/>
              <w:rPr>
                <w:rFonts w:hint="default" w:ascii="Times New Roman" w:hAnsi="Times New Roman" w:eastAsia="宋体" w:cs="Times New Roman"/>
                <w:color w:val="auto"/>
                <w:spacing w:val="0"/>
                <w:kern w:val="2"/>
                <w:szCs w:val="24"/>
              </w:rPr>
            </w:pPr>
            <w:r>
              <w:rPr>
                <w:rFonts w:hint="default" w:ascii="Times New Roman" w:hAnsi="Times New Roman" w:eastAsia="宋体" w:cs="Times New Roman"/>
                <w:color w:val="auto"/>
                <w:spacing w:val="0"/>
                <w:kern w:val="2"/>
                <w:szCs w:val="24"/>
              </w:rPr>
              <w:t>施工</w:t>
            </w:r>
          </w:p>
          <w:p>
            <w:pPr>
              <w:pStyle w:val="29"/>
              <w:adjustRightInd w:val="0"/>
              <w:snapToGrid w:val="0"/>
              <w:spacing w:before="0" w:beforeAutospacing="0" w:after="0" w:afterAutospacing="0"/>
              <w:jc w:val="center"/>
              <w:rPr>
                <w:rFonts w:hint="default" w:ascii="Times New Roman" w:hAnsi="Times New Roman" w:eastAsia="宋体" w:cs="Times New Roman"/>
                <w:color w:val="auto"/>
                <w:spacing w:val="0"/>
                <w:kern w:val="2"/>
                <w:szCs w:val="24"/>
              </w:rPr>
            </w:pPr>
            <w:r>
              <w:rPr>
                <w:rFonts w:hint="default" w:ascii="Times New Roman" w:hAnsi="Times New Roman" w:eastAsia="宋体" w:cs="Times New Roman"/>
                <w:color w:val="auto"/>
                <w:spacing w:val="0"/>
                <w:kern w:val="2"/>
                <w:szCs w:val="24"/>
              </w:rPr>
              <w:t>期环</w:t>
            </w:r>
          </w:p>
          <w:p>
            <w:pPr>
              <w:pStyle w:val="29"/>
              <w:adjustRightInd w:val="0"/>
              <w:snapToGrid w:val="0"/>
              <w:spacing w:before="0" w:beforeAutospacing="0" w:after="0" w:afterAutospacing="0"/>
              <w:jc w:val="center"/>
              <w:rPr>
                <w:rFonts w:hint="default" w:ascii="Times New Roman" w:hAnsi="Times New Roman" w:eastAsia="宋体" w:cs="Times New Roman"/>
                <w:color w:val="auto"/>
                <w:spacing w:val="0"/>
                <w:kern w:val="2"/>
                <w:szCs w:val="24"/>
              </w:rPr>
            </w:pPr>
            <w:r>
              <w:rPr>
                <w:rFonts w:hint="default" w:ascii="Times New Roman" w:hAnsi="Times New Roman" w:eastAsia="宋体" w:cs="Times New Roman"/>
                <w:color w:val="auto"/>
                <w:spacing w:val="0"/>
                <w:kern w:val="2"/>
                <w:szCs w:val="24"/>
              </w:rPr>
              <w:t>境保</w:t>
            </w:r>
          </w:p>
          <w:p>
            <w:pPr>
              <w:pStyle w:val="29"/>
              <w:adjustRightInd w:val="0"/>
              <w:snapToGrid w:val="0"/>
              <w:spacing w:before="0" w:beforeAutospacing="0" w:after="0" w:afterAutospacing="0"/>
              <w:jc w:val="center"/>
              <w:rPr>
                <w:rFonts w:hint="default" w:ascii="Times New Roman" w:hAnsi="Times New Roman" w:eastAsia="宋体" w:cs="Times New Roman"/>
                <w:color w:val="auto"/>
                <w:spacing w:val="0"/>
                <w:kern w:val="2"/>
                <w:szCs w:val="24"/>
              </w:rPr>
            </w:pPr>
            <w:r>
              <w:rPr>
                <w:rFonts w:hint="default" w:ascii="Times New Roman" w:hAnsi="Times New Roman" w:eastAsia="宋体" w:cs="Times New Roman"/>
                <w:color w:val="auto"/>
                <w:spacing w:val="0"/>
                <w:kern w:val="2"/>
                <w:szCs w:val="24"/>
              </w:rPr>
              <w:t>护措</w:t>
            </w:r>
          </w:p>
          <w:p>
            <w:pPr>
              <w:pStyle w:val="29"/>
              <w:adjustRightInd w:val="0"/>
              <w:snapToGrid w:val="0"/>
              <w:spacing w:before="0" w:beforeAutospacing="0" w:after="0" w:afterAutospacing="0"/>
              <w:jc w:val="center"/>
              <w:rPr>
                <w:rFonts w:hint="default" w:ascii="Times New Roman" w:hAnsi="Times New Roman" w:eastAsia="宋体" w:cs="Times New Roman"/>
                <w:bCs/>
                <w:color w:val="auto"/>
                <w:spacing w:val="0"/>
                <w:kern w:val="2"/>
                <w:szCs w:val="24"/>
              </w:rPr>
            </w:pPr>
            <w:r>
              <w:rPr>
                <w:rFonts w:hint="default" w:ascii="Times New Roman" w:hAnsi="Times New Roman" w:eastAsia="宋体" w:cs="Times New Roman"/>
                <w:color w:val="auto"/>
                <w:spacing w:val="0"/>
                <w:kern w:val="2"/>
                <w:szCs w:val="24"/>
              </w:rPr>
              <w:t>施</w:t>
            </w:r>
          </w:p>
        </w:tc>
        <w:tc>
          <w:tcPr>
            <w:tcW w:w="8378" w:type="dxa"/>
            <w:noWrap w:val="0"/>
            <w:vAlign w:val="center"/>
          </w:tcPr>
          <w:p>
            <w:pPr>
              <w:adjustRightInd w:val="0"/>
              <w:snapToGrid w:val="0"/>
              <w:spacing w:line="360" w:lineRule="auto"/>
              <w:ind w:firstLine="480" w:firstLineChars="200"/>
              <w:textAlignment w:val="baseline"/>
              <w:rPr>
                <w:rFonts w:hint="default" w:ascii="Times New Roman" w:hAnsi="Times New Roman" w:eastAsia="宋体" w:cs="Times New Roman"/>
                <w:snapToGrid w:val="0"/>
                <w:color w:val="auto"/>
                <w:spacing w:val="0"/>
                <w:kern w:val="0"/>
                <w:sz w:val="24"/>
              </w:rPr>
            </w:pPr>
            <w:r>
              <w:rPr>
                <w:rFonts w:hint="default" w:ascii="Times New Roman" w:hAnsi="Times New Roman" w:eastAsia="宋体" w:cs="Times New Roman"/>
                <w:snapToGrid w:val="0"/>
                <w:color w:val="auto"/>
                <w:spacing w:val="0"/>
                <w:kern w:val="0"/>
                <w:sz w:val="24"/>
              </w:rPr>
              <w:t>本项目施工期主要为</w:t>
            </w:r>
            <w:r>
              <w:rPr>
                <w:rFonts w:hint="default" w:ascii="Times New Roman" w:hAnsi="Times New Roman" w:eastAsia="宋体" w:cs="Times New Roman"/>
                <w:snapToGrid w:val="0"/>
                <w:color w:val="auto"/>
                <w:spacing w:val="0"/>
                <w:kern w:val="0"/>
                <w:sz w:val="24"/>
                <w:lang w:val="en-US" w:eastAsia="zh-CN"/>
              </w:rPr>
              <w:t>基础工程、</w:t>
            </w:r>
            <w:r>
              <w:rPr>
                <w:rFonts w:hint="default" w:ascii="Times New Roman" w:hAnsi="Times New Roman" w:eastAsia="宋体" w:cs="Times New Roman"/>
                <w:snapToGrid w:val="0"/>
                <w:color w:val="auto"/>
                <w:spacing w:val="0"/>
                <w:kern w:val="0"/>
                <w:sz w:val="24"/>
              </w:rPr>
              <w:t>设备安装</w:t>
            </w:r>
            <w:r>
              <w:rPr>
                <w:rFonts w:hint="default" w:ascii="Times New Roman" w:hAnsi="Times New Roman" w:eastAsia="宋体" w:cs="Times New Roman"/>
                <w:snapToGrid w:val="0"/>
                <w:color w:val="auto"/>
                <w:spacing w:val="0"/>
                <w:kern w:val="0"/>
                <w:sz w:val="24"/>
                <w:lang w:val="en-US" w:eastAsia="zh-CN"/>
              </w:rPr>
              <w:t>等</w:t>
            </w:r>
            <w:r>
              <w:rPr>
                <w:rFonts w:hint="default" w:ascii="Times New Roman" w:hAnsi="Times New Roman" w:eastAsia="宋体" w:cs="Times New Roman"/>
                <w:snapToGrid w:val="0"/>
                <w:color w:val="auto"/>
                <w:spacing w:val="0"/>
                <w:kern w:val="0"/>
                <w:sz w:val="24"/>
              </w:rPr>
              <w:t>的施工，施工期应采取的环保措施如下：</w:t>
            </w:r>
          </w:p>
          <w:p>
            <w:pPr>
              <w:autoSpaceDE w:val="0"/>
              <w:autoSpaceDN w:val="0"/>
              <w:adjustRightInd w:val="0"/>
              <w:snapToGrid w:val="0"/>
              <w:spacing w:line="360" w:lineRule="auto"/>
              <w:textAlignment w:val="baseline"/>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1.大气污染防治措施</w:t>
            </w: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Times New Roman"/>
                <w:b/>
                <w:bCs w:val="0"/>
                <w:spacing w:val="0"/>
                <w:sz w:val="24"/>
              </w:rPr>
            </w:pPr>
            <w:r>
              <w:rPr>
                <w:rFonts w:hint="default" w:ascii="Times New Roman" w:hAnsi="Times New Roman" w:cs="Times New Roman"/>
                <w:b/>
                <w:bCs w:val="0"/>
                <w:spacing w:val="0"/>
                <w:sz w:val="24"/>
                <w:lang w:val="en-US" w:eastAsia="zh-CN"/>
              </w:rPr>
              <w:t>1.1</w:t>
            </w:r>
            <w:r>
              <w:rPr>
                <w:rFonts w:hint="default" w:ascii="Times New Roman" w:hAnsi="Times New Roman" w:cs="Times New Roman"/>
                <w:b/>
                <w:bCs w:val="0"/>
                <w:spacing w:val="0"/>
                <w:sz w:val="24"/>
              </w:rPr>
              <w:t>废气影响分析</w:t>
            </w:r>
          </w:p>
          <w:p>
            <w:pPr>
              <w:spacing w:line="360" w:lineRule="auto"/>
              <w:ind w:firstLine="480"/>
              <w:jc w:val="left"/>
              <w:rPr>
                <w:rFonts w:hint="default" w:ascii="Times New Roman" w:hAnsi="Times New Roman" w:cs="Times New Roman"/>
                <w:spacing w:val="0"/>
                <w:sz w:val="24"/>
              </w:rPr>
            </w:pPr>
            <w:r>
              <w:rPr>
                <w:rFonts w:hint="default" w:ascii="Times New Roman" w:hAnsi="Times New Roman" w:cs="Times New Roman"/>
                <w:spacing w:val="0"/>
                <w:sz w:val="24"/>
              </w:rPr>
              <w:t>施工过程对大气环境影响主要来自施工扬尘、运输扬尘、车辆及施工机械尾气，施工期大气污染物主要是：TSP、NO</w:t>
            </w:r>
            <w:r>
              <w:rPr>
                <w:rFonts w:hint="default" w:ascii="Times New Roman" w:hAnsi="Times New Roman" w:cs="Times New Roman"/>
                <w:spacing w:val="0"/>
                <w:sz w:val="24"/>
                <w:vertAlign w:val="subscript"/>
              </w:rPr>
              <w:t>X</w:t>
            </w:r>
            <w:r>
              <w:rPr>
                <w:rFonts w:hint="default" w:ascii="Times New Roman" w:hAnsi="Times New Roman" w:cs="Times New Roman"/>
                <w:spacing w:val="0"/>
                <w:sz w:val="24"/>
              </w:rPr>
              <w:t>、CO及THC等。</w:t>
            </w:r>
          </w:p>
          <w:p>
            <w:pPr>
              <w:snapToGrid w:val="0"/>
              <w:spacing w:line="360" w:lineRule="auto"/>
              <w:ind w:firstLine="480" w:firstLineChars="200"/>
              <w:contextualSpacing/>
              <w:rPr>
                <w:rFonts w:hint="default" w:ascii="Times New Roman" w:hAnsi="Times New Roman" w:cs="Times New Roman"/>
                <w:spacing w:val="0"/>
                <w:sz w:val="24"/>
              </w:rPr>
            </w:pPr>
            <w:r>
              <w:rPr>
                <w:rFonts w:hint="default" w:ascii="Times New Roman" w:hAnsi="Times New Roman" w:cs="Times New Roman"/>
                <w:spacing w:val="0"/>
                <w:sz w:val="24"/>
              </w:rPr>
              <w:t>施工扬尘主要为土方开挖、建筑材料装卸和堆放时产生的扬尘，主要污染物为TSP，排放位置主要位于施工基地，呈无组织形式排放。运输扬尘主要来自施工运输车辆，扬尘对道路两侧一定范围会造成污染，扬尘量的大小与车流量、道路状况、气候条件、汽车行驶速度等均有关系。</w:t>
            </w:r>
          </w:p>
          <w:p>
            <w:pPr>
              <w:spacing w:line="360" w:lineRule="auto"/>
              <w:ind w:firstLine="480"/>
              <w:rPr>
                <w:rFonts w:hint="default" w:ascii="Times New Roman" w:hAnsi="Times New Roman" w:cs="Times New Roman"/>
                <w:spacing w:val="0"/>
                <w:sz w:val="24"/>
              </w:rPr>
            </w:pPr>
            <w:r>
              <w:rPr>
                <w:rFonts w:hint="default" w:ascii="Times New Roman" w:hAnsi="Times New Roman" w:cs="Times New Roman"/>
                <w:spacing w:val="0"/>
                <w:sz w:val="24"/>
              </w:rPr>
              <w:t>车辆及施工机械尾气运行过程中将产生含NO</w:t>
            </w:r>
            <w:r>
              <w:rPr>
                <w:rFonts w:hint="default" w:ascii="Times New Roman" w:hAnsi="Times New Roman" w:cs="Times New Roman"/>
                <w:spacing w:val="0"/>
                <w:sz w:val="24"/>
                <w:vertAlign w:val="subscript"/>
              </w:rPr>
              <w:t>X</w:t>
            </w:r>
            <w:r>
              <w:rPr>
                <w:rFonts w:hint="default" w:ascii="Times New Roman" w:hAnsi="Times New Roman" w:cs="Times New Roman"/>
                <w:spacing w:val="0"/>
                <w:sz w:val="24"/>
              </w:rPr>
              <w:t>、CO及THC等污染物废气，影响施工区及主要运输路线两侧区域大气质量，会造成局部空气污染。施工机械尾气排放是小范围的短期影响，且间断运行，随着施工期的结束，影响将会消失。</w:t>
            </w: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bCs w:val="0"/>
                <w:spacing w:val="0"/>
                <w:sz w:val="24"/>
                <w:lang w:val="en-US" w:eastAsia="zh-CN"/>
              </w:rPr>
            </w:pPr>
            <w:r>
              <w:rPr>
                <w:rFonts w:hint="default" w:ascii="Times New Roman" w:hAnsi="Times New Roman" w:eastAsia="宋体" w:cs="Times New Roman"/>
                <w:b/>
                <w:bCs w:val="0"/>
                <w:spacing w:val="0"/>
                <w:sz w:val="24"/>
                <w:lang w:val="en-US" w:eastAsia="zh-CN"/>
              </w:rPr>
              <w:t>1.2保护措施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rPr>
              <w:t>（1）作业场地采取围挡以减轻扬尘扩散，土方开挖采取湿法作业。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rPr>
              <w:t>（2）安排若干名员工定期对施工场地、施工点进行清扫、洒水以减轻扬尘的飞扬。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rPr>
              <w:t>（3）运载施工材料以及施工垃圾的车辆要加盖蓬布减少散落，车辆驶出装、卸场地前用水将车箱外和轮胎冲冼干净；运输车辆行驶路线应尽量避开居民点和环境敏感点，同时控制施工运输车辆的车速小于40km/h，以减少道路二次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rPr>
              <w:t>（4）应设置1名专职环境保护管理人员，其职责是指导和管理施工现场的工程临时弃土、施工垃圾、施工材料的处置、清运、堆放，场地恢复和硬化，清除进出施工现场道路上的泥土、弃料以及车辆、轮胎上的泥土，防止二次扬尘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rPr>
              <w:t>（5）要求对施工工地推行绿色施工标准，确保做到周边围挡、物料堆放覆盖、土方开挖湿法作业、路面硬化、出入车辆清洗、渣土车辆密闭运输“六个百分之百”，即施工工地周边百分之百围挡、物料堆放百分之百覆盖、出入车辆百分之百冲洗、施工现场地面百分之百硬化、拆迁工地百分之百湿法作业、渣土车辆百分百密闭运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rPr>
              <w:t>通过采取上述防尘、降尘措施，将施工期产生的扬尘对周围环境的影响降低到最低程度。</w:t>
            </w:r>
          </w:p>
          <w:p>
            <w:pPr>
              <w:autoSpaceDE w:val="0"/>
              <w:autoSpaceDN w:val="0"/>
              <w:adjustRightInd w:val="0"/>
              <w:snapToGrid w:val="0"/>
              <w:spacing w:line="360" w:lineRule="auto"/>
              <w:textAlignment w:val="baseline"/>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2.废水污染防治措施</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cs="Times New Roman"/>
                <w:b/>
                <w:bCs/>
                <w:spacing w:val="0"/>
                <w:sz w:val="24"/>
              </w:rPr>
            </w:pPr>
            <w:r>
              <w:rPr>
                <w:rFonts w:hint="default" w:ascii="Times New Roman" w:hAnsi="Times New Roman" w:cs="Times New Roman"/>
                <w:b/>
                <w:bCs/>
                <w:spacing w:val="0"/>
                <w:sz w:val="24"/>
                <w:lang w:val="en-US" w:eastAsia="zh-CN"/>
              </w:rPr>
              <w:t>2.1</w:t>
            </w:r>
            <w:r>
              <w:rPr>
                <w:rFonts w:hint="default" w:ascii="Times New Roman" w:hAnsi="Times New Roman" w:cs="Times New Roman"/>
                <w:b/>
                <w:bCs/>
                <w:spacing w:val="0"/>
                <w:sz w:val="24"/>
              </w:rPr>
              <w:t>废</w:t>
            </w:r>
            <w:r>
              <w:rPr>
                <w:rFonts w:hint="default" w:ascii="Times New Roman" w:hAnsi="Times New Roman" w:cs="Times New Roman"/>
                <w:b/>
                <w:bCs/>
                <w:spacing w:val="0"/>
                <w:sz w:val="24"/>
                <w:lang w:val="en-US" w:eastAsia="zh-CN"/>
              </w:rPr>
              <w:t>水</w:t>
            </w:r>
            <w:r>
              <w:rPr>
                <w:rFonts w:hint="default" w:ascii="Times New Roman" w:hAnsi="Times New Roman" w:cs="Times New Roman"/>
                <w:b/>
                <w:bCs/>
                <w:spacing w:val="0"/>
                <w:sz w:val="24"/>
              </w:rPr>
              <w:t>影响分析</w:t>
            </w:r>
          </w:p>
          <w:p>
            <w:pPr>
              <w:snapToGrid w:val="0"/>
              <w:spacing w:line="360" w:lineRule="auto"/>
              <w:ind w:firstLine="480" w:firstLineChars="200"/>
              <w:contextualSpacing/>
              <w:rPr>
                <w:rFonts w:hint="default" w:ascii="Times New Roman" w:hAnsi="Times New Roman" w:cs="Times New Roman"/>
                <w:bCs/>
                <w:spacing w:val="0"/>
                <w:sz w:val="24"/>
              </w:rPr>
            </w:pPr>
            <w:r>
              <w:rPr>
                <w:rFonts w:hint="default" w:ascii="Times New Roman" w:hAnsi="Times New Roman" w:cs="Times New Roman"/>
                <w:bCs/>
                <w:spacing w:val="0"/>
                <w:sz w:val="24"/>
              </w:rPr>
              <w:t>施工期废水包括施工场地的建筑施工废水和生活废水。</w:t>
            </w:r>
          </w:p>
          <w:p>
            <w:pPr>
              <w:snapToGrid w:val="0"/>
              <w:spacing w:line="360" w:lineRule="auto"/>
              <w:ind w:firstLine="480" w:firstLineChars="200"/>
              <w:contextualSpacing/>
              <w:rPr>
                <w:rFonts w:hint="default" w:ascii="Times New Roman" w:hAnsi="Times New Roman" w:cs="Times New Roman"/>
                <w:bCs/>
                <w:spacing w:val="0"/>
                <w:sz w:val="24"/>
              </w:rPr>
            </w:pPr>
            <w:r>
              <w:rPr>
                <w:rFonts w:hint="default" w:ascii="Times New Roman" w:hAnsi="Times New Roman" w:cs="Times New Roman"/>
                <w:bCs/>
                <w:spacing w:val="0"/>
                <w:sz w:val="24"/>
              </w:rPr>
              <w:t>施工期废水主要包括砂石冲洗水，砼养护水、场地冲洗水以及机械设备运转的冷却水、输送系统冲洗废水，施工废水中除含有少量的石油类和泥砂外，不含其它污染物，要求设置临时沉沙池，含泥沙雨水、泥浆水经沉沙池沉淀后全部回用到生产中和场地的洒水抑尘，不外排。</w:t>
            </w:r>
          </w:p>
          <w:p>
            <w:pPr>
              <w:snapToGrid w:val="0"/>
              <w:spacing w:line="360" w:lineRule="auto"/>
              <w:ind w:firstLine="480" w:firstLineChars="200"/>
              <w:contextualSpacing/>
              <w:rPr>
                <w:rFonts w:hint="default" w:ascii="Times New Roman" w:hAnsi="Times New Roman" w:cs="Times New Roman"/>
                <w:spacing w:val="0"/>
                <w:sz w:val="24"/>
              </w:rPr>
            </w:pPr>
            <w:r>
              <w:rPr>
                <w:rFonts w:hint="default" w:ascii="Times New Roman" w:hAnsi="Times New Roman" w:cs="Times New Roman"/>
                <w:bCs/>
                <w:spacing w:val="0"/>
                <w:sz w:val="24"/>
              </w:rPr>
              <w:t>施工生活污水主要为盥洗污水，主要污染物为COD</w:t>
            </w:r>
            <w:r>
              <w:rPr>
                <w:rFonts w:hint="default" w:ascii="Times New Roman" w:hAnsi="Times New Roman" w:cs="Times New Roman"/>
                <w:bCs/>
                <w:spacing w:val="0"/>
                <w:sz w:val="24"/>
                <w:lang w:val="en-US" w:eastAsia="zh-CN"/>
              </w:rPr>
              <w:t>cr</w:t>
            </w:r>
            <w:r>
              <w:rPr>
                <w:rFonts w:hint="default" w:ascii="Times New Roman" w:hAnsi="Times New Roman" w:cs="Times New Roman"/>
                <w:bCs/>
                <w:spacing w:val="0"/>
                <w:sz w:val="24"/>
              </w:rPr>
              <w:t>、SS等。施工</w:t>
            </w:r>
            <w:r>
              <w:rPr>
                <w:rFonts w:hint="default" w:ascii="Times New Roman" w:hAnsi="Times New Roman" w:cs="Times New Roman"/>
                <w:bCs/>
                <w:spacing w:val="0"/>
                <w:sz w:val="24"/>
                <w:lang w:val="en-US" w:eastAsia="zh-CN"/>
              </w:rPr>
              <w:t>期施工人员主要为附近居民</w:t>
            </w:r>
            <w:r>
              <w:rPr>
                <w:rFonts w:hint="default" w:ascii="Times New Roman" w:hAnsi="Times New Roman" w:cs="Times New Roman"/>
                <w:bCs/>
                <w:spacing w:val="0"/>
                <w:sz w:val="24"/>
                <w:lang w:eastAsia="zh-CN"/>
              </w:rPr>
              <w:t>，</w:t>
            </w:r>
            <w:r>
              <w:rPr>
                <w:rFonts w:hint="default" w:ascii="Times New Roman" w:hAnsi="Times New Roman" w:cs="Times New Roman"/>
                <w:bCs/>
                <w:spacing w:val="0"/>
                <w:sz w:val="24"/>
                <w:lang w:val="en-US" w:eastAsia="zh-CN"/>
              </w:rPr>
              <w:t>生活污水依托周边居民化粪池处理后用作农肥，</w:t>
            </w:r>
            <w:r>
              <w:rPr>
                <w:rFonts w:hint="default" w:ascii="Times New Roman" w:hAnsi="Times New Roman" w:cs="Times New Roman"/>
                <w:bCs/>
                <w:spacing w:val="0"/>
                <w:sz w:val="24"/>
              </w:rPr>
              <w:t>对环境的影响很小。</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b/>
                <w:bCs/>
                <w:spacing w:val="0"/>
                <w:sz w:val="24"/>
                <w:lang w:val="en-US" w:eastAsia="zh-CN"/>
              </w:rPr>
            </w:pPr>
            <w:r>
              <w:rPr>
                <w:rFonts w:hint="default" w:ascii="Times New Roman" w:hAnsi="Times New Roman" w:eastAsia="宋体" w:cs="Times New Roman"/>
                <w:b/>
                <w:bCs/>
                <w:spacing w:val="0"/>
                <w:sz w:val="24"/>
                <w:lang w:val="en-US" w:eastAsia="zh-CN"/>
              </w:rPr>
              <w:t>2.2保护措施</w:t>
            </w:r>
          </w:p>
          <w:p>
            <w:pPr>
              <w:adjustRightInd w:val="0"/>
              <w:snapToGrid w:val="0"/>
              <w:spacing w:line="360" w:lineRule="auto"/>
              <w:ind w:firstLine="480" w:firstLineChars="200"/>
              <w:textAlignment w:val="baseline"/>
              <w:rPr>
                <w:rFonts w:hint="default" w:ascii="Times New Roman" w:hAnsi="Times New Roman" w:eastAsia="宋体" w:cs="Times New Roman"/>
                <w:snapToGrid w:val="0"/>
                <w:color w:val="auto"/>
                <w:spacing w:val="0"/>
                <w:kern w:val="0"/>
                <w:sz w:val="24"/>
              </w:rPr>
            </w:pPr>
            <w:r>
              <w:rPr>
                <w:rFonts w:hint="default" w:ascii="Times New Roman" w:hAnsi="Times New Roman" w:eastAsia="宋体" w:cs="Times New Roman"/>
                <w:snapToGrid w:val="0"/>
                <w:color w:val="auto"/>
                <w:spacing w:val="0"/>
                <w:kern w:val="0"/>
                <w:sz w:val="24"/>
              </w:rPr>
              <w:t>（</w:t>
            </w:r>
            <w:r>
              <w:rPr>
                <w:rFonts w:hint="eastAsia" w:cs="Times New Roman"/>
                <w:snapToGrid w:val="0"/>
                <w:color w:val="auto"/>
                <w:spacing w:val="0"/>
                <w:kern w:val="0"/>
                <w:sz w:val="24"/>
                <w:lang w:val="en-US" w:eastAsia="zh-CN"/>
              </w:rPr>
              <w:t>1</w:t>
            </w:r>
            <w:r>
              <w:rPr>
                <w:rFonts w:hint="default" w:ascii="Times New Roman" w:hAnsi="Times New Roman" w:eastAsia="宋体" w:cs="Times New Roman"/>
                <w:snapToGrid w:val="0"/>
                <w:color w:val="auto"/>
                <w:spacing w:val="0"/>
                <w:kern w:val="0"/>
                <w:sz w:val="24"/>
              </w:rPr>
              <w:t>）加强施工机械设备的维修保养，避免在施工过程中燃料油的跑、冒、滴、漏；</w:t>
            </w:r>
          </w:p>
          <w:p>
            <w:pPr>
              <w:adjustRightInd w:val="0"/>
              <w:snapToGrid w:val="0"/>
              <w:spacing w:line="360" w:lineRule="auto"/>
              <w:ind w:firstLine="480" w:firstLineChars="200"/>
              <w:textAlignment w:val="baseline"/>
              <w:rPr>
                <w:rFonts w:hint="default" w:ascii="Times New Roman" w:hAnsi="Times New Roman" w:eastAsia="宋体" w:cs="Times New Roman"/>
                <w:snapToGrid w:val="0"/>
                <w:color w:val="auto"/>
                <w:spacing w:val="0"/>
                <w:kern w:val="0"/>
                <w:sz w:val="24"/>
              </w:rPr>
            </w:pPr>
            <w:r>
              <w:rPr>
                <w:rFonts w:hint="default" w:ascii="Times New Roman" w:hAnsi="Times New Roman" w:eastAsia="宋体" w:cs="Times New Roman"/>
                <w:snapToGrid w:val="0"/>
                <w:color w:val="auto"/>
                <w:spacing w:val="0"/>
                <w:kern w:val="0"/>
                <w:sz w:val="24"/>
              </w:rPr>
              <w:t>（</w:t>
            </w:r>
            <w:r>
              <w:rPr>
                <w:rFonts w:hint="eastAsia" w:cs="Times New Roman"/>
                <w:snapToGrid w:val="0"/>
                <w:color w:val="auto"/>
                <w:spacing w:val="0"/>
                <w:kern w:val="0"/>
                <w:sz w:val="24"/>
                <w:lang w:val="en-US" w:eastAsia="zh-CN"/>
              </w:rPr>
              <w:t>2</w:t>
            </w:r>
            <w:r>
              <w:rPr>
                <w:rFonts w:hint="default" w:ascii="Times New Roman" w:hAnsi="Times New Roman" w:eastAsia="宋体" w:cs="Times New Roman"/>
                <w:snapToGrid w:val="0"/>
                <w:color w:val="auto"/>
                <w:spacing w:val="0"/>
                <w:kern w:val="0"/>
                <w:sz w:val="24"/>
              </w:rPr>
              <w:t>）不得随意在施工区域内冲洗汽车，对施工机械进行检修和清洗时必须定点，检修和清洗场地必须经水泥硬化，清洗污水应根据废水性质进行隔渣、隔油和沉淀处理，用于道路的洒水降尘；</w:t>
            </w:r>
          </w:p>
          <w:p>
            <w:pPr>
              <w:adjustRightInd w:val="0"/>
              <w:snapToGrid w:val="0"/>
              <w:spacing w:line="360" w:lineRule="auto"/>
              <w:ind w:firstLine="480" w:firstLineChars="200"/>
              <w:textAlignment w:val="baseline"/>
              <w:rPr>
                <w:rFonts w:hint="default" w:ascii="Times New Roman" w:hAnsi="Times New Roman" w:eastAsia="宋体" w:cs="Times New Roman"/>
                <w:snapToGrid w:val="0"/>
                <w:color w:val="auto"/>
                <w:spacing w:val="0"/>
                <w:kern w:val="0"/>
                <w:sz w:val="24"/>
              </w:rPr>
            </w:pPr>
            <w:r>
              <w:rPr>
                <w:rFonts w:hint="default" w:ascii="Times New Roman" w:hAnsi="Times New Roman" w:eastAsia="宋体" w:cs="Times New Roman"/>
                <w:snapToGrid w:val="0"/>
                <w:color w:val="auto"/>
                <w:spacing w:val="0"/>
                <w:kern w:val="0"/>
                <w:sz w:val="24"/>
              </w:rPr>
              <w:t>（</w:t>
            </w:r>
            <w:r>
              <w:rPr>
                <w:rFonts w:hint="eastAsia" w:cs="Times New Roman"/>
                <w:snapToGrid w:val="0"/>
                <w:color w:val="auto"/>
                <w:spacing w:val="0"/>
                <w:kern w:val="0"/>
                <w:sz w:val="24"/>
                <w:lang w:val="en-US" w:eastAsia="zh-CN"/>
              </w:rPr>
              <w:t>3</w:t>
            </w:r>
            <w:r>
              <w:rPr>
                <w:rFonts w:hint="default" w:ascii="Times New Roman" w:hAnsi="Times New Roman" w:eastAsia="宋体" w:cs="Times New Roman"/>
                <w:snapToGrid w:val="0"/>
                <w:color w:val="auto"/>
                <w:spacing w:val="0"/>
                <w:kern w:val="0"/>
                <w:sz w:val="24"/>
              </w:rPr>
              <w:t>）</w:t>
            </w:r>
            <w:r>
              <w:rPr>
                <w:rFonts w:hint="default" w:ascii="Times New Roman" w:hAnsi="Times New Roman" w:eastAsia="宋体" w:cs="Times New Roman"/>
                <w:snapToGrid w:val="0"/>
                <w:color w:val="auto"/>
                <w:spacing w:val="0"/>
                <w:kern w:val="0"/>
                <w:sz w:val="24"/>
                <w:lang w:val="en-US" w:eastAsia="zh-CN"/>
              </w:rPr>
              <w:t>施工生活区依托建设单位其他周边居民房，</w:t>
            </w:r>
            <w:r>
              <w:rPr>
                <w:rFonts w:hint="default" w:ascii="Times New Roman" w:hAnsi="Times New Roman" w:eastAsia="宋体" w:cs="Times New Roman"/>
                <w:snapToGrid w:val="0"/>
                <w:color w:val="auto"/>
                <w:spacing w:val="0"/>
                <w:kern w:val="0"/>
                <w:sz w:val="24"/>
              </w:rPr>
              <w:t>施工人员的生活污水，不得随地倾倒，以防污染当地水质，应统一收集后排入防渗化粪池处理。</w:t>
            </w:r>
          </w:p>
          <w:p>
            <w:pPr>
              <w:autoSpaceDE w:val="0"/>
              <w:autoSpaceDN w:val="0"/>
              <w:adjustRightInd w:val="0"/>
              <w:snapToGrid w:val="0"/>
              <w:spacing w:line="360" w:lineRule="auto"/>
              <w:textAlignment w:val="baseline"/>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3.噪声污染防治措施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cs="Times New Roman"/>
                <w:b/>
                <w:bCs/>
                <w:color w:val="000000"/>
                <w:spacing w:val="0"/>
                <w:sz w:val="24"/>
              </w:rPr>
            </w:pPr>
            <w:r>
              <w:rPr>
                <w:rFonts w:hint="default" w:ascii="Times New Roman" w:hAnsi="Times New Roman" w:cs="Times New Roman"/>
                <w:b/>
                <w:bCs/>
                <w:spacing w:val="0"/>
                <w:sz w:val="24"/>
                <w:lang w:val="en-US" w:eastAsia="zh-CN"/>
              </w:rPr>
              <w:t>3.1</w:t>
            </w:r>
            <w:r>
              <w:rPr>
                <w:rFonts w:hint="default" w:ascii="Times New Roman" w:hAnsi="Times New Roman" w:cs="Times New Roman"/>
                <w:b/>
                <w:bCs/>
                <w:color w:val="000000"/>
                <w:spacing w:val="0"/>
                <w:sz w:val="24"/>
              </w:rPr>
              <w:t>主要施工设备及其噪声源强</w:t>
            </w:r>
          </w:p>
          <w:p>
            <w:pPr>
              <w:adjustRightInd w:val="0"/>
              <w:snapToGrid w:val="0"/>
              <w:spacing w:line="360" w:lineRule="auto"/>
              <w:ind w:firstLine="480" w:firstLineChars="200"/>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工程施工期间，噪声来源于高噪声设备产生的机械噪声和空气动力性噪声，主要产噪机械设备有挖掘机、装载机、升降机、运输车辆等。</w:t>
            </w:r>
          </w:p>
          <w:p>
            <w:pPr>
              <w:adjustRightInd w:val="0"/>
              <w:snapToGrid w:val="0"/>
              <w:spacing w:line="360" w:lineRule="auto"/>
              <w:ind w:firstLine="480" w:firstLineChars="200"/>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类比调查，施工阶段使用的主要施工机械及其声源强度见表</w:t>
            </w:r>
            <w:r>
              <w:rPr>
                <w:rFonts w:hint="default" w:ascii="Times New Roman" w:hAnsi="Times New Roman" w:cs="Times New Roman"/>
                <w:bCs/>
                <w:color w:val="000000"/>
                <w:spacing w:val="0"/>
                <w:sz w:val="24"/>
                <w:lang w:val="en-US" w:eastAsia="zh-CN"/>
              </w:rPr>
              <w:t>4-1</w:t>
            </w:r>
            <w:r>
              <w:rPr>
                <w:rFonts w:hint="default" w:ascii="Times New Roman" w:hAnsi="Times New Roman" w:cs="Times New Roman"/>
                <w:bCs/>
                <w:color w:val="000000"/>
                <w:spacing w:val="0"/>
                <w:sz w:val="24"/>
              </w:rPr>
              <w:t>。由表可以看出，施工机械对声环境影响最大的噪声源强达90dB(A)。</w:t>
            </w:r>
          </w:p>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kern w:val="0"/>
                <w:sz w:val="21"/>
                <w:szCs w:val="21"/>
              </w:rPr>
            </w:pPr>
            <w:r>
              <w:rPr>
                <w:rFonts w:hint="default" w:ascii="Times New Roman" w:hAnsi="Times New Roman" w:cs="Times New Roman"/>
                <w:b/>
                <w:color w:val="auto"/>
                <w:spacing w:val="0"/>
                <w:sz w:val="21"/>
                <w:szCs w:val="21"/>
              </w:rPr>
              <w:t>表</w:t>
            </w:r>
            <w:r>
              <w:rPr>
                <w:rFonts w:hint="default" w:ascii="Times New Roman" w:hAnsi="Times New Roman" w:cs="Times New Roman"/>
                <w:b/>
                <w:color w:val="auto"/>
                <w:spacing w:val="0"/>
                <w:sz w:val="21"/>
                <w:szCs w:val="21"/>
                <w:lang w:val="en-US" w:eastAsia="zh-CN"/>
              </w:rPr>
              <w:t>4-1</w:t>
            </w:r>
            <w:r>
              <w:rPr>
                <w:rFonts w:hint="default" w:ascii="Times New Roman" w:hAnsi="Times New Roman" w:cs="Times New Roman"/>
                <w:b/>
                <w:color w:val="auto"/>
                <w:spacing w:val="0"/>
                <w:sz w:val="21"/>
                <w:szCs w:val="21"/>
              </w:rPr>
              <w:t>主要施工机械及其声源强</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3165"/>
              <w:gridCol w:w="2039"/>
              <w:gridCol w:w="1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pct"/>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序号</w:t>
                  </w:r>
                </w:p>
              </w:tc>
              <w:tc>
                <w:tcPr>
                  <w:tcW w:w="1869"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施工机械</w:t>
                  </w:r>
                </w:p>
              </w:tc>
              <w:tc>
                <w:tcPr>
                  <w:tcW w:w="1204"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噪声dB(A)</w:t>
                  </w:r>
                </w:p>
              </w:tc>
              <w:tc>
                <w:tcPr>
                  <w:tcW w:w="1047" w:type="pct"/>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声源性质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1</w:t>
                  </w:r>
                </w:p>
              </w:tc>
              <w:tc>
                <w:tcPr>
                  <w:tcW w:w="18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装载机</w:t>
                  </w:r>
                </w:p>
              </w:tc>
              <w:tc>
                <w:tcPr>
                  <w:tcW w:w="1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90</w:t>
                  </w:r>
                </w:p>
              </w:tc>
              <w:tc>
                <w:tcPr>
                  <w:tcW w:w="1047" w:type="pct"/>
                  <w:vMerge w:val="restar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间歇性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2</w:t>
                  </w:r>
                </w:p>
              </w:tc>
              <w:tc>
                <w:tcPr>
                  <w:tcW w:w="18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挖掘机</w:t>
                  </w:r>
                </w:p>
              </w:tc>
              <w:tc>
                <w:tcPr>
                  <w:tcW w:w="1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90</w:t>
                  </w:r>
                </w:p>
              </w:tc>
              <w:tc>
                <w:tcPr>
                  <w:tcW w:w="1047" w:type="pct"/>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3</w:t>
                  </w:r>
                </w:p>
              </w:tc>
              <w:tc>
                <w:tcPr>
                  <w:tcW w:w="18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平地机</w:t>
                  </w:r>
                </w:p>
              </w:tc>
              <w:tc>
                <w:tcPr>
                  <w:tcW w:w="1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88</w:t>
                  </w:r>
                </w:p>
              </w:tc>
              <w:tc>
                <w:tcPr>
                  <w:tcW w:w="1047" w:type="pct"/>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4</w:t>
                  </w:r>
                </w:p>
              </w:tc>
              <w:tc>
                <w:tcPr>
                  <w:tcW w:w="18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运输车辆</w:t>
                  </w:r>
                </w:p>
              </w:tc>
              <w:tc>
                <w:tcPr>
                  <w:tcW w:w="1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90</w:t>
                  </w:r>
                </w:p>
              </w:tc>
              <w:tc>
                <w:tcPr>
                  <w:tcW w:w="1047" w:type="pct"/>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5</w:t>
                  </w:r>
                </w:p>
              </w:tc>
              <w:tc>
                <w:tcPr>
                  <w:tcW w:w="18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升降机</w:t>
                  </w:r>
                </w:p>
              </w:tc>
              <w:tc>
                <w:tcPr>
                  <w:tcW w:w="1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86</w:t>
                  </w:r>
                </w:p>
              </w:tc>
              <w:tc>
                <w:tcPr>
                  <w:tcW w:w="1047" w:type="pct"/>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000000"/>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cs="Times New Roman"/>
                      <w:color w:val="000000"/>
                      <w:spacing w:val="0"/>
                      <w:sz w:val="21"/>
                      <w:szCs w:val="21"/>
                    </w:rPr>
                  </w:pPr>
                  <w:r>
                    <w:rPr>
                      <w:rFonts w:hint="default" w:ascii="Times New Roman" w:hAnsi="Times New Roman" w:cs="Times New Roman"/>
                      <w:color w:val="000000"/>
                      <w:spacing w:val="0"/>
                      <w:sz w:val="21"/>
                      <w:szCs w:val="21"/>
                    </w:rPr>
                    <w:t>注：本表给出的施工机械噪声为1m处的实测值</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b/>
                <w:bCs/>
                <w:spacing w:val="0"/>
                <w:sz w:val="24"/>
                <w:lang w:val="en-US" w:eastAsia="zh-CN"/>
              </w:rPr>
            </w:pPr>
            <w:r>
              <w:rPr>
                <w:rFonts w:hint="default" w:ascii="Times New Roman" w:hAnsi="Times New Roman" w:eastAsia="宋体" w:cs="Times New Roman"/>
                <w:b/>
                <w:bCs/>
                <w:spacing w:val="0"/>
                <w:sz w:val="24"/>
                <w:lang w:val="en-US" w:eastAsia="zh-CN"/>
              </w:rPr>
              <w:t>3.2噪声预测及施工边界确定</w:t>
            </w:r>
          </w:p>
          <w:p>
            <w:pPr>
              <w:adjustRightInd w:val="0"/>
              <w:snapToGrid w:val="0"/>
              <w:spacing w:line="360" w:lineRule="auto"/>
              <w:ind w:firstLine="420" w:firstLineChars="200"/>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rPr>
              <w:pict>
                <v:shape id="对象 267" o:spid="_x0000_s2212" o:spt="75" type="#_x0000_t75" style="position:absolute;left:0pt;margin-left:110.5pt;margin-top:45.5pt;height:34.15pt;width:135.65pt;z-index:251680768;mso-width-relative:page;mso-height-relative:page;" o:ole="t" filled="f" o:preferrelative="t" stroked="f" coordsize="21600,21600">
                  <v:path/>
                  <v:fill on="f" focussize="0,0"/>
                  <v:stroke on="f"/>
                  <v:imagedata r:id="rId8" o:title=""/>
                  <o:lock v:ext="edit" aspectratio="t"/>
                </v:shape>
                <o:OLEObject Type="Embed" ProgID="" ShapeID="对象 267" DrawAspect="Content" ObjectID="_1468075725" r:id="rId7">
                  <o:LockedField>false</o:LockedField>
                </o:OLEObject>
              </w:pict>
            </w:r>
            <w:r>
              <w:rPr>
                <w:rFonts w:hint="default" w:ascii="Times New Roman" w:hAnsi="Times New Roman" w:cs="Times New Roman"/>
                <w:bCs/>
                <w:color w:val="000000"/>
                <w:spacing w:val="0"/>
                <w:sz w:val="24"/>
              </w:rPr>
              <w:t>施工机械中除运输车辆外，其它施工机械可视为固定声源，将固定声源作为点声源处理。在不考虑其它因素情况下，施工机械噪声预测模式如下：</w:t>
            </w:r>
          </w:p>
          <w:p>
            <w:pPr>
              <w:pStyle w:val="31"/>
              <w:ind w:firstLine="480"/>
              <w:rPr>
                <w:rFonts w:hint="default" w:ascii="Times New Roman" w:hAnsi="Times New Roman" w:cs="Times New Roman"/>
                <w:spacing w:val="0"/>
                <w:lang w:val="en-US" w:eastAsia="zh-CN"/>
              </w:rPr>
            </w:pPr>
          </w:p>
          <w:p>
            <w:pPr>
              <w:adjustRightInd w:val="0"/>
              <w:snapToGrid w:val="0"/>
              <w:spacing w:line="360" w:lineRule="auto"/>
              <w:ind w:firstLine="480" w:firstLineChars="200"/>
              <w:rPr>
                <w:rFonts w:hint="default" w:ascii="Times New Roman" w:hAnsi="Times New Roman" w:cs="Times New Roman"/>
                <w:bCs/>
                <w:color w:val="000000"/>
                <w:spacing w:val="0"/>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pict>
                <v:shape id="Picture 3496" o:spid="_x0000_s2213" o:spt="75" type="#_x0000_t75" style="position:absolute;left:0pt;margin-left:57.1pt;margin-top:0.6pt;height:18.6pt;width:32.8pt;z-index:251679744;mso-width-relative:page;mso-height-relative:page;" o:ole="t" filled="f" o:preferrelative="t" stroked="f" coordsize="21600,21600">
                  <v:path/>
                  <v:fill on="f" focussize="0,0"/>
                  <v:stroke on="f"/>
                  <v:imagedata r:id="rId10" o:title=""/>
                  <o:lock v:ext="edit" aspectratio="t"/>
                </v:shape>
                <o:OLEObject Type="Embed" ProgID="" ShapeID="Picture 3496" DrawAspect="Content" ObjectID="_1468075726" r:id="rId9">
                  <o:LockedField>false</o:LockedField>
                </o:OLEObject>
              </w:pict>
            </w:r>
            <w:r>
              <w:rPr>
                <w:rFonts w:hint="default" w:ascii="Times New Roman" w:hAnsi="Times New Roman" w:cs="Times New Roman"/>
                <w:bCs/>
                <w:color w:val="000000"/>
                <w:spacing w:val="0"/>
                <w:sz w:val="24"/>
              </w:rPr>
              <w:pict>
                <v:shape id="Picture 3497" o:spid="_x0000_s2214" o:spt="75" type="#_x0000_t75" style="position:absolute;left:0pt;margin-left:57.1pt;margin-top:22.6pt;height:21.8pt;width:33.35pt;z-index:251681792;mso-width-relative:page;mso-height-relative:page;" o:ole="t" filled="f" o:preferrelative="t" stroked="f" coordsize="21600,21600">
                  <v:path/>
                  <v:fill on="f" focussize="0,0"/>
                  <v:stroke on="f"/>
                  <v:imagedata r:id="rId12" o:title=""/>
                  <o:lock v:ext="edit" aspectratio="t"/>
                </v:shape>
                <o:OLEObject Type="Embed" ProgID="" ShapeID="Picture 3497" DrawAspect="Content" ObjectID="_1468075727" r:id="rId11">
                  <o:LockedField>false</o:LockedField>
                </o:OLEObject>
              </w:pict>
            </w:r>
            <w:r>
              <w:rPr>
                <w:rFonts w:hint="default" w:ascii="Times New Roman" w:hAnsi="Times New Roman" w:cs="Times New Roman"/>
                <w:bCs/>
                <w:color w:val="000000"/>
                <w:spacing w:val="0"/>
                <w:sz w:val="24"/>
              </w:rPr>
              <w:t>式中：</w:t>
            </w:r>
            <w:r>
              <w:rPr>
                <w:rFonts w:hint="eastAsia" w:cs="Times New Roman"/>
                <w:bCs/>
                <w:color w:val="000000"/>
                <w:spacing w:val="0"/>
                <w:sz w:val="24"/>
                <w:lang w:val="en-US" w:eastAsia="zh-CN"/>
              </w:rPr>
              <w:t xml:space="preserve">      </w:t>
            </w:r>
            <w:r>
              <w:rPr>
                <w:rFonts w:hint="default" w:ascii="Times New Roman" w:hAnsi="Times New Roman" w:cs="Times New Roman"/>
                <w:bCs/>
                <w:color w:val="000000"/>
                <w:spacing w:val="0"/>
                <w:sz w:val="24"/>
              </w:rPr>
              <w:t>—距声源r处的A声级，dB(A)；</w:t>
            </w:r>
          </w:p>
          <w:p>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8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—参考位置r0处的A声级，dB(A)；</w:t>
            </w:r>
          </w:p>
          <w:p>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8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pict>
                <v:shape id="Picture 3499" o:spid="_x0000_s2215" o:spt="75" type="#_x0000_t75" style="position:absolute;left:0pt;margin-left:64.05pt;margin-top:2.25pt;height:10pt;width:9pt;z-index:251683840;mso-width-relative:page;mso-height-relative:page;" o:ole="t" filled="f" o:preferrelative="t" stroked="f" coordsize="21600,21600">
                  <v:path/>
                  <v:fill on="f" focussize="0,0"/>
                  <v:stroke on="f"/>
                  <v:imagedata r:id="rId14" o:title=""/>
                  <o:lock v:ext="edit" aspectratio="t"/>
                </v:shape>
                <o:OLEObject Type="Embed" ProgID="" ShapeID="Picture 3499" DrawAspect="Content" ObjectID="_1468075728" r:id="rId13">
                  <o:LockedField>false</o:LockedField>
                </o:OLEObject>
              </w:pict>
            </w:r>
            <w:r>
              <w:rPr>
                <w:rFonts w:hint="default" w:ascii="Times New Roman" w:hAnsi="Times New Roman" w:cs="Times New Roman"/>
                <w:bCs/>
                <w:color w:val="000000"/>
                <w:spacing w:val="0"/>
                <w:sz w:val="24"/>
              </w:rPr>
              <w:t>—预测点距离声源的距离，m；</w:t>
            </w:r>
          </w:p>
          <w:p>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8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pict>
                <v:shape id="Picture 3498" o:spid="_x0000_s2216" o:spt="75" type="#_x0000_t75" style="position:absolute;left:0pt;margin-left:63.5pt;margin-top:1pt;height:18pt;width:11pt;z-index:251682816;mso-width-relative:page;mso-height-relative:page;" o:ole="t" filled="f" o:preferrelative="t" stroked="f" coordsize="21600,21600">
                  <v:path/>
                  <v:fill on="f" focussize="0,0"/>
                  <v:stroke on="f"/>
                  <v:imagedata r:id="rId16" o:title=""/>
                  <o:lock v:ext="edit" aspectratio="t"/>
                </v:shape>
                <o:OLEObject Type="Embed" ProgID="" ShapeID="Picture 3498" DrawAspect="Content" ObjectID="_1468075729" r:id="rId15">
                  <o:LockedField>false</o:LockedField>
                </o:OLEObject>
              </w:pict>
            </w:r>
            <w:r>
              <w:rPr>
                <w:rFonts w:hint="default" w:ascii="Times New Roman" w:hAnsi="Times New Roman" w:cs="Times New Roman"/>
                <w:bCs/>
                <w:color w:val="000000"/>
                <w:spacing w:val="0"/>
                <w:sz w:val="24"/>
              </w:rPr>
              <w:t>—参考位置距离声源的距离，m</w:t>
            </w:r>
          </w:p>
          <w:p>
            <w:pPr>
              <w:adjustRightInd w:val="0"/>
              <w:snapToGrid w:val="0"/>
              <w:spacing w:line="360" w:lineRule="auto"/>
              <w:ind w:firstLine="480" w:firstLineChars="200"/>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施工设备噪声的距离衰减情况见表</w:t>
            </w:r>
            <w:r>
              <w:rPr>
                <w:rFonts w:hint="default" w:ascii="Times New Roman" w:hAnsi="Times New Roman" w:cs="Times New Roman"/>
                <w:bCs/>
                <w:color w:val="000000"/>
                <w:spacing w:val="0"/>
                <w:sz w:val="24"/>
                <w:lang w:val="en-US" w:eastAsia="zh-CN"/>
              </w:rPr>
              <w:t>4-2</w:t>
            </w:r>
            <w:r>
              <w:rPr>
                <w:rFonts w:hint="default" w:ascii="Times New Roman" w:hAnsi="Times New Roman" w:cs="Times New Roman"/>
                <w:bCs/>
                <w:color w:val="000000"/>
                <w:spacing w:val="0"/>
                <w:sz w:val="24"/>
              </w:rPr>
              <w:t>。</w:t>
            </w:r>
          </w:p>
          <w:p>
            <w:pPr>
              <w:adjustRightInd w:val="0"/>
              <w:snapToGrid w:val="0"/>
              <w:ind w:firstLine="422" w:firstLineChars="200"/>
              <w:jc w:val="center"/>
              <w:rPr>
                <w:rFonts w:hint="default" w:ascii="Times New Roman" w:hAnsi="Times New Roman" w:cs="Times New Roman"/>
                <w:color w:val="auto"/>
                <w:spacing w:val="0"/>
                <w:sz w:val="21"/>
                <w:szCs w:val="21"/>
              </w:rPr>
            </w:pPr>
            <w:r>
              <w:rPr>
                <w:rFonts w:hint="default" w:ascii="Times New Roman" w:hAnsi="Times New Roman" w:cs="Times New Roman"/>
                <w:b/>
                <w:color w:val="auto"/>
                <w:spacing w:val="0"/>
                <w:sz w:val="21"/>
                <w:szCs w:val="21"/>
              </w:rPr>
              <w:t>表</w:t>
            </w:r>
            <w:r>
              <w:rPr>
                <w:rFonts w:hint="default" w:ascii="Times New Roman" w:hAnsi="Times New Roman" w:cs="Times New Roman"/>
                <w:b/>
                <w:color w:val="auto"/>
                <w:spacing w:val="0"/>
                <w:sz w:val="21"/>
                <w:szCs w:val="21"/>
                <w:lang w:val="en-US" w:eastAsia="zh-CN"/>
              </w:rPr>
              <w:t>4-2</w:t>
            </w:r>
            <w:r>
              <w:rPr>
                <w:rFonts w:hint="default" w:ascii="Times New Roman" w:hAnsi="Times New Roman" w:cs="Times New Roman"/>
                <w:b/>
                <w:color w:val="auto"/>
                <w:spacing w:val="0"/>
                <w:sz w:val="21"/>
                <w:szCs w:val="21"/>
              </w:rPr>
              <w:t>主要施工噪声值随距离的衰减情况</w:t>
            </w:r>
          </w:p>
          <w:tbl>
            <w:tblPr>
              <w:tblStyle w:val="32"/>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742"/>
              <w:gridCol w:w="600"/>
              <w:gridCol w:w="600"/>
              <w:gridCol w:w="608"/>
              <w:gridCol w:w="608"/>
              <w:gridCol w:w="1006"/>
              <w:gridCol w:w="872"/>
              <w:gridCol w:w="17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10" w:type="pct"/>
                  <w:tcBorders>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距离（m）</w:t>
                  </w:r>
                </w:p>
              </w:tc>
              <w:tc>
                <w:tcPr>
                  <w:tcW w:w="438" w:type="pct"/>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w:t>
                  </w:r>
                </w:p>
              </w:tc>
              <w:tc>
                <w:tcPr>
                  <w:tcW w:w="354" w:type="pct"/>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10</w:t>
                  </w:r>
                </w:p>
              </w:tc>
              <w:tc>
                <w:tcPr>
                  <w:tcW w:w="354" w:type="pct"/>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50</w:t>
                  </w:r>
                </w:p>
              </w:tc>
              <w:tc>
                <w:tcPr>
                  <w:tcW w:w="359" w:type="pct"/>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100</w:t>
                  </w:r>
                </w:p>
              </w:tc>
              <w:tc>
                <w:tcPr>
                  <w:tcW w:w="359" w:type="pct"/>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200</w:t>
                  </w:r>
                </w:p>
              </w:tc>
              <w:tc>
                <w:tcPr>
                  <w:tcW w:w="594" w:type="pct"/>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300</w:t>
                  </w:r>
                </w:p>
              </w:tc>
              <w:tc>
                <w:tcPr>
                  <w:tcW w:w="515" w:type="pct"/>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400</w:t>
                  </w:r>
                </w:p>
              </w:tc>
              <w:tc>
                <w:tcPr>
                  <w:tcW w:w="1014" w:type="pct"/>
                  <w:tcBorders>
                    <w:left w:val="single" w:color="auto" w:sz="4" w:space="0"/>
                    <w:bottom w:val="single" w:color="auto" w:sz="4" w:space="0"/>
                  </w:tcBorders>
                  <w:noWrap w:val="0"/>
                  <w:vAlign w:val="center"/>
                </w:tcPr>
                <w:p>
                  <w:pPr>
                    <w:spacing w:line="24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标准dB（A）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10" w:type="pct"/>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装载机</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90</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70</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56</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44</w:t>
                  </w:r>
                </w:p>
              </w:tc>
              <w:tc>
                <w:tcPr>
                  <w:tcW w:w="5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40.5</w:t>
                  </w:r>
                </w:p>
              </w:tc>
              <w:tc>
                <w:tcPr>
                  <w:tcW w:w="51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38</w:t>
                  </w:r>
                </w:p>
              </w:tc>
              <w:tc>
                <w:tcPr>
                  <w:tcW w:w="1014" w:type="pct"/>
                  <w:vMerge w:val="restart"/>
                  <w:tcBorders>
                    <w:top w:val="single" w:color="auto" w:sz="4" w:space="0"/>
                    <w:left w:val="single" w:color="auto" w:sz="4" w:space="0"/>
                    <w:bottom w:val="single" w:color="auto" w:sz="4" w:space="0"/>
                  </w:tcBorders>
                  <w:noWrap w:val="0"/>
                  <w:vAlign w:val="center"/>
                </w:tcPr>
                <w:p>
                  <w:pPr>
                    <w:spacing w:line="46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昼间：70</w:t>
                  </w:r>
                </w:p>
                <w:p>
                  <w:pPr>
                    <w:spacing w:line="460" w:lineRule="exac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夜间：55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10" w:type="pct"/>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挖掘机</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90</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7</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56</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44</w:t>
                  </w:r>
                </w:p>
              </w:tc>
              <w:tc>
                <w:tcPr>
                  <w:tcW w:w="5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40.5</w:t>
                  </w:r>
                </w:p>
              </w:tc>
              <w:tc>
                <w:tcPr>
                  <w:tcW w:w="51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38</w:t>
                  </w:r>
                </w:p>
              </w:tc>
              <w:tc>
                <w:tcPr>
                  <w:tcW w:w="1014" w:type="pct"/>
                  <w:vMerge w:val="continue"/>
                  <w:tcBorders>
                    <w:top w:val="single" w:color="auto" w:sz="4" w:space="0"/>
                    <w:left w:val="single" w:color="auto" w:sz="4" w:space="0"/>
                    <w:bottom w:val="single" w:color="auto" w:sz="4" w:space="0"/>
                  </w:tcBorders>
                  <w:noWrap w:val="0"/>
                  <w:vAlign w:val="center"/>
                </w:tcPr>
                <w:p>
                  <w:pPr>
                    <w:spacing w:line="460" w:lineRule="exact"/>
                    <w:jc w:val="center"/>
                    <w:rPr>
                      <w:rFonts w:hint="default" w:ascii="Times New Roman" w:hAnsi="Times New Roman" w:cs="Times New Roman"/>
                      <w:color w:val="auto"/>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10" w:type="pct"/>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平地机</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88</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68</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54</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48</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42</w:t>
                  </w:r>
                </w:p>
              </w:tc>
              <w:tc>
                <w:tcPr>
                  <w:tcW w:w="5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38.5</w:t>
                  </w:r>
                </w:p>
              </w:tc>
              <w:tc>
                <w:tcPr>
                  <w:tcW w:w="51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36</w:t>
                  </w:r>
                </w:p>
              </w:tc>
              <w:tc>
                <w:tcPr>
                  <w:tcW w:w="1014" w:type="pct"/>
                  <w:vMerge w:val="continue"/>
                  <w:tcBorders>
                    <w:top w:val="single" w:color="auto" w:sz="4" w:space="0"/>
                    <w:left w:val="single" w:color="auto" w:sz="4" w:space="0"/>
                    <w:bottom w:val="single" w:color="auto" w:sz="4" w:space="0"/>
                  </w:tcBorders>
                  <w:noWrap w:val="0"/>
                  <w:vAlign w:val="center"/>
                </w:tcPr>
                <w:p>
                  <w:pPr>
                    <w:spacing w:line="460" w:lineRule="exact"/>
                    <w:jc w:val="center"/>
                    <w:rPr>
                      <w:rFonts w:hint="default" w:ascii="Times New Roman" w:hAnsi="Times New Roman" w:cs="Times New Roman"/>
                      <w:color w:val="auto"/>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10" w:type="pct"/>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运输车辆</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90</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70</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56</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44</w:t>
                  </w:r>
                </w:p>
              </w:tc>
              <w:tc>
                <w:tcPr>
                  <w:tcW w:w="5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40.5</w:t>
                  </w:r>
                </w:p>
              </w:tc>
              <w:tc>
                <w:tcPr>
                  <w:tcW w:w="51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38</w:t>
                  </w:r>
                </w:p>
              </w:tc>
              <w:tc>
                <w:tcPr>
                  <w:tcW w:w="1014" w:type="pct"/>
                  <w:vMerge w:val="continue"/>
                  <w:tcBorders>
                    <w:top w:val="single" w:color="auto" w:sz="4" w:space="0"/>
                    <w:left w:val="single" w:color="auto" w:sz="4" w:space="0"/>
                    <w:bottom w:val="single" w:color="auto" w:sz="4" w:space="0"/>
                  </w:tcBorders>
                  <w:noWrap w:val="0"/>
                  <w:vAlign w:val="center"/>
                </w:tcPr>
                <w:p>
                  <w:pPr>
                    <w:spacing w:line="460" w:lineRule="exact"/>
                    <w:jc w:val="center"/>
                    <w:rPr>
                      <w:rFonts w:hint="default" w:ascii="Times New Roman" w:hAnsi="Times New Roman" w:cs="Times New Roman"/>
                      <w:color w:val="auto"/>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exact"/>
              </w:trPr>
              <w:tc>
                <w:tcPr>
                  <w:tcW w:w="1010" w:type="pct"/>
                  <w:tcBorders>
                    <w:top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升降机</w:t>
                  </w:r>
                </w:p>
              </w:tc>
              <w:tc>
                <w:tcPr>
                  <w:tcW w:w="438"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86</w:t>
                  </w:r>
                </w:p>
              </w:tc>
              <w:tc>
                <w:tcPr>
                  <w:tcW w:w="354"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66</w:t>
                  </w:r>
                </w:p>
              </w:tc>
              <w:tc>
                <w:tcPr>
                  <w:tcW w:w="354"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52</w:t>
                  </w:r>
                </w:p>
              </w:tc>
              <w:tc>
                <w:tcPr>
                  <w:tcW w:w="359"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46</w:t>
                  </w:r>
                </w:p>
              </w:tc>
              <w:tc>
                <w:tcPr>
                  <w:tcW w:w="359"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40</w:t>
                  </w:r>
                </w:p>
              </w:tc>
              <w:tc>
                <w:tcPr>
                  <w:tcW w:w="594"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36.5</w:t>
                  </w:r>
                </w:p>
              </w:tc>
              <w:tc>
                <w:tcPr>
                  <w:tcW w:w="515"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34</w:t>
                  </w:r>
                </w:p>
              </w:tc>
              <w:tc>
                <w:tcPr>
                  <w:tcW w:w="1014" w:type="pct"/>
                  <w:vMerge w:val="continue"/>
                  <w:tcBorders>
                    <w:top w:val="single" w:color="auto" w:sz="4" w:space="0"/>
                    <w:left w:val="single" w:color="auto" w:sz="4" w:space="0"/>
                  </w:tcBorders>
                  <w:noWrap w:val="0"/>
                  <w:vAlign w:val="top"/>
                </w:tcPr>
                <w:p>
                  <w:pPr>
                    <w:spacing w:line="460" w:lineRule="exact"/>
                    <w:jc w:val="center"/>
                    <w:rPr>
                      <w:rFonts w:hint="default" w:ascii="Times New Roman" w:hAnsi="Times New Roman" w:cs="Times New Roman"/>
                      <w:color w:val="auto"/>
                      <w:spacing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b/>
                <w:bCs/>
                <w:spacing w:val="0"/>
                <w:sz w:val="24"/>
                <w:lang w:val="en-US" w:eastAsia="zh-CN"/>
              </w:rPr>
            </w:pPr>
            <w:r>
              <w:rPr>
                <w:rFonts w:hint="default" w:ascii="Times New Roman" w:hAnsi="Times New Roman" w:eastAsia="宋体" w:cs="Times New Roman"/>
                <w:b/>
                <w:bCs/>
                <w:spacing w:val="0"/>
                <w:sz w:val="24"/>
                <w:lang w:val="en-US" w:eastAsia="zh-CN"/>
              </w:rPr>
              <w:t>3.3施工噪声影响缓解措施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根据上述计算结果分析可知，项目在100m处的噪声值符合《建筑施工场界环境噪声排放标准》（GB12523-2011）中施工场界噪声限值要求。采用相应的措施可以减小施工噪声对周围环境影响。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施工期可采取的措施如下：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a从声源上控制：建设单位在与施工单位签订合同时，要求其使用的主要机械设备为低噪声机械设备，例如选液压机械取代燃油机械。同时在施工过程中施工单位设专人对设备进行定期保养和维护，并负责对现场工作人员进行培训，严格按操作规范使用各类机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b合理安排施工时间：施工单位应合理安排好施工时间，除工程必须，并取得环保部门批准外，严禁在12:00~14:00、22:00~6:00期间施工。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c采用距离防护措施：在不影响施工情况下噪声设备尽量不集中安排，并将其移至距敏感点较远处，同时对固定机械设备尽量入棚操作。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sz w:val="24"/>
                <w:lang w:eastAsia="zh-CN"/>
              </w:rPr>
            </w:pPr>
            <w:r>
              <w:rPr>
                <w:rFonts w:hint="default" w:ascii="Times New Roman" w:hAnsi="Times New Roman" w:cs="Times New Roman"/>
                <w:bCs/>
                <w:color w:val="000000"/>
                <w:spacing w:val="0"/>
                <w:sz w:val="24"/>
              </w:rPr>
              <w:t>d采用声屏障措施：在结构阶段和装修阶段，对建筑物的外部也应采用围挡，以减轻设备噪声对周围环境的影响。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e施工车辆出入地点应尽量远离敏感点，车辆出入时应低速、禁鸣。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f建设管理部门应加强对施工场地的噪声管理，施工企业也应进行自律，文明施工，避免因施工噪声产生纠纷。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bCs/>
                <w:color w:val="000000"/>
                <w:spacing w:val="0"/>
                <w:sz w:val="24"/>
              </w:rPr>
            </w:pPr>
            <w:r>
              <w:rPr>
                <w:rFonts w:hint="default" w:ascii="Times New Roman" w:hAnsi="Times New Roman" w:cs="Times New Roman"/>
                <w:bCs/>
                <w:color w:val="000000"/>
                <w:spacing w:val="0"/>
                <w:sz w:val="24"/>
              </w:rPr>
              <w:t>g施工单位应与施工场地周围居民维持好关系，及时让他们了解施工进度及采取的降噪措施，并取得大家的共同理解。若因工艺或特殊需要必须连续施工，施工单位应在施工前三日内报请当地环保局批准，并向施工场地周围的居民或单位发布公告，以征得群众的理解和支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rPr>
              <w:t>通过采取以上措施，施工场界噪声满足《建筑施工场界环境噪声排放标准》（GB12523-2011）的规定。</w:t>
            </w:r>
          </w:p>
          <w:p>
            <w:pPr>
              <w:autoSpaceDE w:val="0"/>
              <w:autoSpaceDN w:val="0"/>
              <w:adjustRightInd w:val="0"/>
              <w:snapToGrid w:val="0"/>
              <w:spacing w:line="360" w:lineRule="auto"/>
              <w:textAlignment w:val="baseline"/>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4.固体废物污染防治措施</w:t>
            </w:r>
          </w:p>
          <w:p>
            <w:pPr>
              <w:adjustRightInd w:val="0"/>
              <w:snapToGrid w:val="0"/>
              <w:spacing w:line="360" w:lineRule="auto"/>
              <w:ind w:firstLine="480" w:firstLineChars="200"/>
              <w:textAlignment w:val="baseline"/>
              <w:rPr>
                <w:rFonts w:hint="default" w:ascii="Times New Roman" w:hAnsi="Times New Roman" w:eastAsia="宋体" w:cs="Times New Roman"/>
                <w:snapToGrid w:val="0"/>
                <w:color w:val="auto"/>
                <w:spacing w:val="0"/>
                <w:kern w:val="0"/>
                <w:sz w:val="24"/>
              </w:rPr>
            </w:pPr>
            <w:r>
              <w:rPr>
                <w:rFonts w:hint="default" w:ascii="Times New Roman" w:hAnsi="Times New Roman" w:eastAsia="宋体" w:cs="Times New Roman"/>
                <w:snapToGrid w:val="0"/>
                <w:color w:val="auto"/>
                <w:spacing w:val="0"/>
                <w:kern w:val="0"/>
                <w:sz w:val="24"/>
              </w:rPr>
              <w:t>（1）将可回收的废品进行分类收集，不能回收的建筑垃圾应及时外运至当地垃圾填埋场处置；</w:t>
            </w:r>
          </w:p>
          <w:p>
            <w:pPr>
              <w:adjustRightInd w:val="0"/>
              <w:snapToGrid w:val="0"/>
              <w:spacing w:line="360" w:lineRule="auto"/>
              <w:ind w:firstLine="480" w:firstLineChars="200"/>
              <w:textAlignment w:val="baseline"/>
              <w:rPr>
                <w:rFonts w:hint="default" w:ascii="Times New Roman" w:hAnsi="Times New Roman" w:eastAsia="宋体" w:cs="Times New Roman"/>
                <w:snapToGrid w:val="0"/>
                <w:color w:val="auto"/>
                <w:spacing w:val="0"/>
                <w:kern w:val="0"/>
                <w:sz w:val="24"/>
              </w:rPr>
            </w:pPr>
            <w:r>
              <w:rPr>
                <w:rFonts w:hint="default" w:ascii="Times New Roman" w:hAnsi="Times New Roman" w:eastAsia="宋体" w:cs="Times New Roman"/>
                <w:snapToGrid w:val="0"/>
                <w:color w:val="auto"/>
                <w:spacing w:val="0"/>
                <w:kern w:val="0"/>
                <w:sz w:val="24"/>
              </w:rPr>
              <w:t>（2）施工建筑固废，应设专门场地堆存，定期及时外运处理，运输时做好防扬散，防洒漏工作，避免固废影响环境；</w:t>
            </w:r>
          </w:p>
          <w:p>
            <w:pPr>
              <w:adjustRightInd w:val="0"/>
              <w:snapToGrid w:val="0"/>
              <w:spacing w:line="360" w:lineRule="auto"/>
              <w:ind w:firstLine="480" w:firstLineChars="200"/>
              <w:textAlignment w:val="baseline"/>
              <w:rPr>
                <w:rFonts w:hint="default" w:ascii="Times New Roman" w:hAnsi="Times New Roman" w:eastAsia="宋体" w:cs="Times New Roman"/>
                <w:snapToGrid w:val="0"/>
                <w:color w:val="auto"/>
                <w:spacing w:val="0"/>
                <w:kern w:val="0"/>
                <w:sz w:val="24"/>
              </w:rPr>
            </w:pPr>
            <w:r>
              <w:rPr>
                <w:rFonts w:hint="default" w:ascii="Times New Roman" w:hAnsi="Times New Roman" w:eastAsia="宋体" w:cs="Times New Roman"/>
                <w:snapToGrid w:val="0"/>
                <w:color w:val="auto"/>
                <w:spacing w:val="0"/>
                <w:kern w:val="0"/>
                <w:sz w:val="24"/>
              </w:rPr>
              <w:t>（3）施工人员的生活垃圾应集中收集，不允许随地乱抛，影响环境卫生，或混入建筑垃圾；生活垃圾应纳入城市生活垃圾收运处理系统；</w:t>
            </w:r>
          </w:p>
          <w:p>
            <w:pPr>
              <w:adjustRightInd w:val="0"/>
              <w:snapToGrid w:val="0"/>
              <w:spacing w:line="360" w:lineRule="auto"/>
              <w:ind w:firstLine="480" w:firstLineChars="200"/>
              <w:textAlignment w:val="baseline"/>
              <w:rPr>
                <w:rFonts w:hint="default" w:ascii="Times New Roman" w:hAnsi="Times New Roman" w:eastAsia="宋体" w:cs="Times New Roman"/>
                <w:snapToGrid w:val="0"/>
                <w:color w:val="auto"/>
                <w:spacing w:val="0"/>
                <w:kern w:val="0"/>
                <w:sz w:val="24"/>
              </w:rPr>
            </w:pPr>
            <w:r>
              <w:rPr>
                <w:rFonts w:hint="default" w:ascii="Times New Roman" w:hAnsi="Times New Roman" w:eastAsia="宋体" w:cs="Times New Roman"/>
                <w:snapToGrid w:val="0"/>
                <w:color w:val="auto"/>
                <w:spacing w:val="0"/>
                <w:kern w:val="0"/>
                <w:sz w:val="24"/>
              </w:rPr>
              <w:t>（4）建筑垃圾和生活垃圾堆存时间</w:t>
            </w:r>
            <w:r>
              <w:rPr>
                <w:rFonts w:hint="default" w:ascii="Times New Roman" w:hAnsi="Times New Roman" w:eastAsia="宋体" w:cs="Times New Roman"/>
                <w:snapToGrid w:val="0"/>
                <w:color w:val="auto"/>
                <w:spacing w:val="0"/>
                <w:kern w:val="0"/>
                <w:sz w:val="24"/>
                <w:lang w:val="en-US" w:eastAsia="zh-CN"/>
              </w:rPr>
              <w:t>不宜</w:t>
            </w:r>
            <w:r>
              <w:rPr>
                <w:rFonts w:hint="default" w:ascii="Times New Roman" w:hAnsi="Times New Roman" w:eastAsia="宋体" w:cs="Times New Roman"/>
                <w:snapToGrid w:val="0"/>
                <w:color w:val="auto"/>
                <w:spacing w:val="0"/>
                <w:kern w:val="0"/>
                <w:sz w:val="24"/>
              </w:rPr>
              <w:t>超过24h，应与相关部门协调好，做到日产日清。</w:t>
            </w:r>
          </w:p>
          <w:p>
            <w:pPr>
              <w:adjustRightInd w:val="0"/>
              <w:snapToGrid w:val="0"/>
              <w:spacing w:line="360" w:lineRule="auto"/>
              <w:ind w:firstLine="480" w:firstLineChars="200"/>
              <w:textAlignment w:val="baseline"/>
              <w:rPr>
                <w:rFonts w:hint="default" w:ascii="Times New Roman" w:hAnsi="Times New Roman" w:eastAsia="宋体" w:cs="Times New Roman"/>
                <w:bCs/>
                <w:color w:val="auto"/>
                <w:spacing w:val="0"/>
                <w:sz w:val="24"/>
                <w:lang w:val="en-US" w:eastAsia="zh-CN"/>
              </w:rPr>
            </w:pPr>
            <w:r>
              <w:rPr>
                <w:rFonts w:hint="default" w:ascii="Times New Roman" w:hAnsi="Times New Roman" w:eastAsia="宋体" w:cs="Times New Roman"/>
                <w:snapToGrid w:val="0"/>
                <w:color w:val="auto"/>
                <w:spacing w:val="0"/>
                <w:kern w:val="0"/>
                <w:sz w:val="24"/>
              </w:rPr>
              <w:t>只要严格管理，对施工建筑垃圾和生活垃圾做到及时清运，对当地环境不会产生明显影响。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9" w:hRule="atLeast"/>
          <w:jc w:val="center"/>
        </w:trPr>
        <w:tc>
          <w:tcPr>
            <w:tcW w:w="603" w:type="dxa"/>
            <w:noWrap w:val="0"/>
            <w:tcMar>
              <w:left w:w="28" w:type="dxa"/>
              <w:right w:w="28" w:type="dxa"/>
            </w:tcMar>
            <w:vAlign w:val="center"/>
          </w:tcPr>
          <w:p>
            <w:pPr>
              <w:adjustRightInd w:val="0"/>
              <w:snapToGrid w:val="0"/>
              <w:jc w:val="center"/>
              <w:rPr>
                <w:rFonts w:hint="default" w:ascii="Times New Roman" w:hAnsi="Times New Roman" w:eastAsia="宋体" w:cs="Times New Roman"/>
                <w:bCs/>
                <w:color w:val="auto"/>
                <w:spacing w:val="0"/>
                <w:sz w:val="24"/>
              </w:rPr>
            </w:pPr>
            <w:r>
              <w:rPr>
                <w:rFonts w:hint="default" w:ascii="Times New Roman" w:hAnsi="Times New Roman" w:eastAsia="宋体" w:cs="Times New Roman"/>
                <w:bCs/>
                <w:color w:val="auto"/>
                <w:spacing w:val="0"/>
                <w:sz w:val="24"/>
              </w:rPr>
              <w:t>运营</w:t>
            </w:r>
          </w:p>
          <w:p>
            <w:pPr>
              <w:adjustRightInd w:val="0"/>
              <w:snapToGrid w:val="0"/>
              <w:jc w:val="center"/>
              <w:rPr>
                <w:rFonts w:hint="default" w:ascii="Times New Roman" w:hAnsi="Times New Roman" w:eastAsia="宋体" w:cs="Times New Roman"/>
                <w:bCs/>
                <w:color w:val="auto"/>
                <w:spacing w:val="0"/>
                <w:sz w:val="24"/>
              </w:rPr>
            </w:pPr>
            <w:r>
              <w:rPr>
                <w:rFonts w:hint="default" w:ascii="Times New Roman" w:hAnsi="Times New Roman" w:eastAsia="宋体" w:cs="Times New Roman"/>
                <w:bCs/>
                <w:color w:val="auto"/>
                <w:spacing w:val="0"/>
                <w:sz w:val="24"/>
              </w:rPr>
              <w:t>期环</w:t>
            </w:r>
          </w:p>
          <w:p>
            <w:pPr>
              <w:adjustRightInd w:val="0"/>
              <w:snapToGrid w:val="0"/>
              <w:jc w:val="center"/>
              <w:rPr>
                <w:rFonts w:hint="default" w:ascii="Times New Roman" w:hAnsi="Times New Roman" w:eastAsia="宋体" w:cs="Times New Roman"/>
                <w:bCs/>
                <w:color w:val="auto"/>
                <w:spacing w:val="0"/>
                <w:sz w:val="24"/>
              </w:rPr>
            </w:pPr>
            <w:r>
              <w:rPr>
                <w:rFonts w:hint="default" w:ascii="Times New Roman" w:hAnsi="Times New Roman" w:eastAsia="宋体" w:cs="Times New Roman"/>
                <w:bCs/>
                <w:color w:val="auto"/>
                <w:spacing w:val="0"/>
                <w:sz w:val="24"/>
              </w:rPr>
              <w:t>境影</w:t>
            </w:r>
          </w:p>
          <w:p>
            <w:pPr>
              <w:adjustRightInd w:val="0"/>
              <w:snapToGrid w:val="0"/>
              <w:jc w:val="center"/>
              <w:rPr>
                <w:rFonts w:hint="default" w:ascii="Times New Roman" w:hAnsi="Times New Roman" w:eastAsia="宋体" w:cs="Times New Roman"/>
                <w:bCs/>
                <w:color w:val="auto"/>
                <w:spacing w:val="0"/>
                <w:sz w:val="24"/>
              </w:rPr>
            </w:pPr>
            <w:r>
              <w:rPr>
                <w:rFonts w:hint="default" w:ascii="Times New Roman" w:hAnsi="Times New Roman" w:eastAsia="宋体" w:cs="Times New Roman"/>
                <w:bCs/>
                <w:color w:val="auto"/>
                <w:spacing w:val="0"/>
                <w:sz w:val="24"/>
              </w:rPr>
              <w:t>响和</w:t>
            </w:r>
          </w:p>
          <w:p>
            <w:pPr>
              <w:adjustRightInd w:val="0"/>
              <w:snapToGrid w:val="0"/>
              <w:jc w:val="center"/>
              <w:rPr>
                <w:rFonts w:hint="default" w:ascii="Times New Roman" w:hAnsi="Times New Roman" w:eastAsia="宋体" w:cs="Times New Roman"/>
                <w:bCs/>
                <w:color w:val="auto"/>
                <w:spacing w:val="0"/>
                <w:sz w:val="24"/>
              </w:rPr>
            </w:pPr>
            <w:r>
              <w:rPr>
                <w:rFonts w:hint="default" w:ascii="Times New Roman" w:hAnsi="Times New Roman" w:eastAsia="宋体" w:cs="Times New Roman"/>
                <w:bCs/>
                <w:color w:val="auto"/>
                <w:spacing w:val="0"/>
                <w:sz w:val="24"/>
              </w:rPr>
              <w:t>保护</w:t>
            </w:r>
          </w:p>
          <w:p>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bCs/>
                <w:color w:val="auto"/>
                <w:spacing w:val="0"/>
                <w:sz w:val="24"/>
              </w:rPr>
              <w:t>措施</w:t>
            </w:r>
          </w:p>
        </w:tc>
        <w:tc>
          <w:tcPr>
            <w:tcW w:w="8378" w:type="dxa"/>
            <w:noWrap w:val="0"/>
            <w:vAlign w:val="top"/>
          </w:tcPr>
          <w:p>
            <w:pPr>
              <w:autoSpaceDE w:val="0"/>
              <w:autoSpaceDN w:val="0"/>
              <w:spacing w:before="120" w:beforeLines="50" w:line="360" w:lineRule="auto"/>
              <w:textAlignment w:val="baseline"/>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1.废气</w:t>
            </w:r>
          </w:p>
          <w:p>
            <w:pPr>
              <w:spacing w:line="360" w:lineRule="auto"/>
              <w:rPr>
                <w:rFonts w:hint="default" w:ascii="Times New Roman" w:hAnsi="Times New Roman" w:cs="Times New Roman"/>
                <w:b/>
                <w:bCs/>
                <w:spacing w:val="0"/>
                <w:sz w:val="24"/>
              </w:rPr>
            </w:pPr>
            <w:r>
              <w:rPr>
                <w:rFonts w:hint="default" w:ascii="Times New Roman" w:hAnsi="Times New Roman" w:cs="Times New Roman"/>
                <w:b/>
                <w:bCs/>
                <w:spacing w:val="0"/>
                <w:sz w:val="24"/>
              </w:rPr>
              <w:t>1.</w:t>
            </w:r>
            <w:r>
              <w:rPr>
                <w:rFonts w:hint="default" w:ascii="Times New Roman" w:hAnsi="Times New Roman" w:cs="Times New Roman"/>
                <w:b/>
                <w:bCs/>
                <w:spacing w:val="0"/>
                <w:sz w:val="24"/>
                <w:lang w:val="en-US" w:eastAsia="zh-CN"/>
              </w:rPr>
              <w:t>1</w:t>
            </w:r>
            <w:r>
              <w:rPr>
                <w:rFonts w:hint="default" w:ascii="Times New Roman" w:hAnsi="Times New Roman" w:cs="Times New Roman"/>
                <w:b/>
                <w:bCs/>
                <w:spacing w:val="0"/>
                <w:sz w:val="24"/>
              </w:rPr>
              <w:t>污染源强核算过程</w:t>
            </w:r>
          </w:p>
          <w:p>
            <w:pPr>
              <w:spacing w:line="360" w:lineRule="auto"/>
              <w:ind w:firstLine="480" w:firstLineChars="200"/>
              <w:rPr>
                <w:rFonts w:hint="default" w:ascii="Times New Roman" w:hAnsi="Times New Roman" w:cs="Times New Roman"/>
                <w:b w:val="0"/>
                <w:bCs w:val="0"/>
                <w:spacing w:val="0"/>
                <w:sz w:val="24"/>
              </w:rPr>
            </w:pPr>
            <w:r>
              <w:rPr>
                <w:rFonts w:hint="default" w:ascii="Times New Roman" w:hAnsi="Times New Roman" w:cs="Times New Roman"/>
                <w:b w:val="0"/>
                <w:bCs w:val="0"/>
                <w:spacing w:val="0"/>
                <w:sz w:val="24"/>
                <w:lang w:eastAsia="zh-CN"/>
              </w:rPr>
              <w:t>（</w:t>
            </w:r>
            <w:r>
              <w:rPr>
                <w:rFonts w:hint="default" w:ascii="Times New Roman" w:hAnsi="Times New Roman" w:cs="Times New Roman"/>
                <w:b w:val="0"/>
                <w:bCs w:val="0"/>
                <w:spacing w:val="0"/>
                <w:sz w:val="24"/>
                <w:lang w:val="en-US" w:eastAsia="zh-CN"/>
              </w:rPr>
              <w:t>1</w:t>
            </w:r>
            <w:r>
              <w:rPr>
                <w:rFonts w:hint="default" w:ascii="Times New Roman" w:hAnsi="Times New Roman" w:cs="Times New Roman"/>
                <w:b w:val="0"/>
                <w:bCs w:val="0"/>
                <w:spacing w:val="0"/>
                <w:sz w:val="24"/>
                <w:lang w:eastAsia="zh-CN"/>
              </w:rPr>
              <w:t>）</w:t>
            </w:r>
            <w:r>
              <w:rPr>
                <w:rFonts w:hint="default" w:ascii="Times New Roman" w:hAnsi="Times New Roman" w:cs="Times New Roman"/>
                <w:b w:val="0"/>
                <w:bCs w:val="0"/>
                <w:spacing w:val="0"/>
                <w:sz w:val="24"/>
              </w:rPr>
              <w:t>锅炉废气</w:t>
            </w:r>
          </w:p>
          <w:p>
            <w:pPr>
              <w:spacing w:line="360" w:lineRule="auto"/>
              <w:ind w:firstLine="480" w:firstLineChars="200"/>
              <w:rPr>
                <w:rFonts w:hint="default" w:ascii="Times New Roman" w:hAnsi="Times New Roman" w:cs="Times New Roman"/>
                <w:spacing w:val="0"/>
                <w:sz w:val="24"/>
              </w:rPr>
            </w:pPr>
            <w:r>
              <w:rPr>
                <w:rFonts w:hint="eastAsia" w:cs="Times New Roman"/>
                <w:spacing w:val="0"/>
                <w:sz w:val="24"/>
                <w:lang w:val="en-US" w:eastAsia="zh-CN"/>
              </w:rPr>
              <w:t>本</w:t>
            </w:r>
            <w:r>
              <w:rPr>
                <w:rFonts w:hint="default" w:ascii="Times New Roman" w:hAnsi="Times New Roman" w:cs="Times New Roman"/>
                <w:spacing w:val="0"/>
                <w:sz w:val="24"/>
              </w:rPr>
              <w:t>项目锅炉使用</w:t>
            </w:r>
            <w:r>
              <w:rPr>
                <w:rFonts w:hint="eastAsia" w:cs="Times New Roman"/>
                <w:spacing w:val="0"/>
                <w:sz w:val="24"/>
                <w:lang w:val="en-US" w:eastAsia="zh-CN"/>
              </w:rPr>
              <w:t>成型生物质</w:t>
            </w:r>
            <w:r>
              <w:rPr>
                <w:rFonts w:hint="default" w:ascii="Times New Roman" w:hAnsi="Times New Roman" w:cs="Times New Roman"/>
                <w:spacing w:val="0"/>
                <w:sz w:val="24"/>
              </w:rPr>
              <w:t>作为燃料，根据项目单位提供的信息</w:t>
            </w:r>
            <w:r>
              <w:rPr>
                <w:rFonts w:hint="default" w:ascii="Times New Roman" w:hAnsi="Times New Roman" w:cs="Times New Roman"/>
                <w:spacing w:val="0"/>
                <w:sz w:val="24"/>
                <w:lang w:eastAsia="zh-CN"/>
              </w:rPr>
              <w:t>，</w:t>
            </w:r>
            <w:r>
              <w:rPr>
                <w:rFonts w:hint="default" w:ascii="Times New Roman" w:hAnsi="Times New Roman" w:cs="Times New Roman"/>
                <w:spacing w:val="0"/>
                <w:sz w:val="24"/>
                <w:lang w:val="en-US" w:eastAsia="zh-CN"/>
              </w:rPr>
              <w:t>本项目</w:t>
            </w:r>
            <w:r>
              <w:rPr>
                <w:rFonts w:hint="default" w:ascii="Times New Roman" w:hAnsi="Times New Roman" w:cs="Times New Roman"/>
                <w:spacing w:val="0"/>
                <w:sz w:val="24"/>
              </w:rPr>
              <w:t>每天工作</w:t>
            </w:r>
            <w:r>
              <w:rPr>
                <w:rFonts w:hint="default" w:ascii="Times New Roman" w:hAnsi="Times New Roman" w:cs="Times New Roman"/>
                <w:spacing w:val="0"/>
                <w:sz w:val="24"/>
                <w:lang w:val="en-US" w:eastAsia="zh-CN"/>
              </w:rPr>
              <w:t>24小时</w:t>
            </w:r>
            <w:r>
              <w:rPr>
                <w:rFonts w:hint="default" w:ascii="Times New Roman" w:hAnsi="Times New Roman" w:cs="Times New Roman"/>
                <w:spacing w:val="0"/>
                <w:sz w:val="24"/>
              </w:rPr>
              <w:t>，年工作</w:t>
            </w:r>
            <w:r>
              <w:rPr>
                <w:rFonts w:hint="default" w:ascii="Times New Roman" w:hAnsi="Times New Roman" w:cs="Times New Roman"/>
                <w:spacing w:val="0"/>
                <w:sz w:val="24"/>
                <w:lang w:val="en-US" w:eastAsia="zh-CN"/>
              </w:rPr>
              <w:t>120天</w:t>
            </w:r>
            <w:r>
              <w:rPr>
                <w:rFonts w:hint="default" w:ascii="Times New Roman" w:hAnsi="Times New Roman" w:cs="Times New Roman"/>
                <w:spacing w:val="0"/>
                <w:sz w:val="24"/>
                <w:lang w:eastAsia="zh-CN"/>
              </w:rPr>
              <w:t>，</w:t>
            </w:r>
            <w:r>
              <w:rPr>
                <w:rFonts w:hint="eastAsia" w:cs="Times New Roman"/>
                <w:spacing w:val="0"/>
                <w:sz w:val="24"/>
                <w:lang w:val="en-US" w:eastAsia="zh-CN"/>
              </w:rPr>
              <w:t>生物质</w:t>
            </w:r>
            <w:r>
              <w:rPr>
                <w:rFonts w:hint="default" w:ascii="Times New Roman" w:hAnsi="Times New Roman" w:cs="Times New Roman"/>
                <w:spacing w:val="0"/>
                <w:sz w:val="24"/>
              </w:rPr>
              <w:t>锅炉年消耗</w:t>
            </w:r>
            <w:r>
              <w:rPr>
                <w:rFonts w:hint="eastAsia" w:cs="Times New Roman"/>
                <w:spacing w:val="0"/>
                <w:sz w:val="24"/>
                <w:lang w:val="en-US" w:eastAsia="zh-CN"/>
              </w:rPr>
              <w:t>成型生物质</w:t>
            </w:r>
            <w:r>
              <w:rPr>
                <w:rFonts w:hint="default" w:ascii="Times New Roman" w:hAnsi="Times New Roman" w:cs="Times New Roman"/>
                <w:spacing w:val="0"/>
                <w:sz w:val="24"/>
              </w:rPr>
              <w:t>燃料</w:t>
            </w:r>
            <w:r>
              <w:rPr>
                <w:rFonts w:hint="eastAsia" w:cs="Times New Roman"/>
                <w:spacing w:val="0"/>
                <w:sz w:val="24"/>
                <w:lang w:val="en-US" w:eastAsia="zh-CN"/>
              </w:rPr>
              <w:t>6</w:t>
            </w:r>
            <w:r>
              <w:rPr>
                <w:rFonts w:hint="default" w:ascii="Times New Roman" w:hAnsi="Times New Roman" w:cs="Times New Roman"/>
                <w:spacing w:val="0"/>
                <w:sz w:val="24"/>
                <w:lang w:val="en-US" w:eastAsia="zh-CN"/>
              </w:rPr>
              <w:t>000</w:t>
            </w:r>
            <w:r>
              <w:rPr>
                <w:rFonts w:hint="default" w:ascii="Times New Roman" w:hAnsi="Times New Roman" w:cs="Times New Roman"/>
                <w:spacing w:val="0"/>
                <w:sz w:val="24"/>
              </w:rPr>
              <w:t>吨，</w:t>
            </w:r>
            <w:r>
              <w:rPr>
                <w:rFonts w:hint="eastAsia" w:cs="Times New Roman"/>
                <w:spacing w:val="0"/>
                <w:sz w:val="24"/>
                <w:lang w:val="en-US" w:eastAsia="zh-CN"/>
              </w:rPr>
              <w:t>年</w:t>
            </w:r>
            <w:r>
              <w:rPr>
                <w:rFonts w:hint="default" w:ascii="Times New Roman" w:hAnsi="Times New Roman" w:cs="Times New Roman"/>
                <w:spacing w:val="0"/>
                <w:sz w:val="24"/>
              </w:rPr>
              <w:t>工作时间</w:t>
            </w:r>
            <w:r>
              <w:rPr>
                <w:rFonts w:hint="default" w:ascii="Times New Roman" w:hAnsi="Times New Roman" w:cs="Times New Roman"/>
                <w:spacing w:val="0"/>
                <w:sz w:val="24"/>
                <w:lang w:val="en-US" w:eastAsia="zh-CN"/>
              </w:rPr>
              <w:t>2880</w:t>
            </w:r>
            <w:r>
              <w:rPr>
                <w:rFonts w:hint="default" w:ascii="Times New Roman" w:hAnsi="Times New Roman" w:cs="Times New Roman"/>
                <w:spacing w:val="0"/>
                <w:sz w:val="24"/>
              </w:rPr>
              <w:t>h，锅炉烟气经</w:t>
            </w:r>
            <w:r>
              <w:rPr>
                <w:rFonts w:hint="eastAsia" w:cs="Times New Roman"/>
                <w:spacing w:val="0"/>
                <w:sz w:val="24"/>
                <w:lang w:val="en-US" w:eastAsia="zh-CN"/>
              </w:rPr>
              <w:t>低氮燃烧+旋风除尘</w:t>
            </w:r>
            <w:r>
              <w:rPr>
                <w:rFonts w:hint="eastAsia" w:cs="Times New Roman"/>
                <w:spacing w:val="0"/>
                <w:sz w:val="24"/>
                <w:lang w:eastAsia="zh-CN"/>
              </w:rPr>
              <w:t>、</w:t>
            </w:r>
            <w:r>
              <w:rPr>
                <w:rFonts w:hint="default" w:ascii="Times New Roman" w:hAnsi="Times New Roman" w:cs="Times New Roman"/>
                <w:spacing w:val="0"/>
                <w:sz w:val="24"/>
              </w:rPr>
              <w:t>布袋除尘+钠碱法脱硫处理后经</w:t>
            </w:r>
            <w:r>
              <w:rPr>
                <w:rFonts w:hint="eastAsia" w:cs="Times New Roman"/>
                <w:spacing w:val="0"/>
                <w:sz w:val="24"/>
                <w:lang w:val="en-US" w:eastAsia="zh-CN"/>
              </w:rPr>
              <w:t>15</w:t>
            </w:r>
            <w:r>
              <w:rPr>
                <w:rFonts w:hint="default" w:ascii="Times New Roman" w:hAnsi="Times New Roman" w:cs="Times New Roman"/>
                <w:spacing w:val="0"/>
                <w:sz w:val="24"/>
              </w:rPr>
              <w:t>米排气筒排放。</w:t>
            </w:r>
          </w:p>
          <w:p>
            <w:pPr>
              <w:spacing w:line="360" w:lineRule="auto"/>
              <w:ind w:firstLine="480" w:firstLineChars="200"/>
              <w:rPr>
                <w:rFonts w:hint="default" w:ascii="Times New Roman" w:hAnsi="Times New Roman" w:eastAsia="宋体" w:cs="Times New Roman"/>
                <w:spacing w:val="0"/>
                <w:sz w:val="24"/>
                <w:lang w:val="en-US" w:eastAsia="zh-CN"/>
              </w:rPr>
            </w:pPr>
            <w:r>
              <w:rPr>
                <w:rFonts w:hint="default" w:ascii="Times New Roman" w:hAnsi="Times New Roman" w:eastAsia="宋体" w:cs="Times New Roman"/>
                <w:spacing w:val="0"/>
                <w:sz w:val="24"/>
              </w:rPr>
              <w:t>①</w:t>
            </w:r>
            <w:r>
              <w:rPr>
                <w:rFonts w:hint="eastAsia" w:cs="Times New Roman"/>
                <w:spacing w:val="0"/>
                <w:sz w:val="24"/>
                <w:lang w:val="en-US" w:eastAsia="zh-CN"/>
              </w:rPr>
              <w:t>废</w:t>
            </w:r>
            <w:r>
              <w:rPr>
                <w:rFonts w:hint="default" w:ascii="Times New Roman" w:hAnsi="Times New Roman" w:eastAsia="宋体" w:cs="Times New Roman"/>
                <w:spacing w:val="0"/>
                <w:sz w:val="24"/>
                <w:lang w:val="en-US" w:eastAsia="zh-CN"/>
              </w:rPr>
              <w:t>气量</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根据建设单位提供的资料，本项目设置1台</w:t>
            </w:r>
            <w:r>
              <w:rPr>
                <w:rFonts w:hint="eastAsia" w:cs="Times New Roman"/>
                <w:spacing w:val="0"/>
                <w:sz w:val="24"/>
                <w:lang w:val="en-US" w:eastAsia="zh-CN"/>
              </w:rPr>
              <w:t>25</w:t>
            </w:r>
            <w:r>
              <w:rPr>
                <w:rFonts w:hint="default" w:ascii="Times New Roman" w:hAnsi="Times New Roman" w:cs="Times New Roman"/>
                <w:spacing w:val="0"/>
                <w:sz w:val="24"/>
              </w:rPr>
              <w:t>t/h生物质热风炉，生物质燃料耗量约</w:t>
            </w:r>
            <w:r>
              <w:rPr>
                <w:rFonts w:hint="eastAsia" w:cs="Times New Roman"/>
                <w:spacing w:val="0"/>
                <w:sz w:val="24"/>
                <w:lang w:val="en-US" w:eastAsia="zh-CN"/>
              </w:rPr>
              <w:t>60</w:t>
            </w:r>
            <w:r>
              <w:rPr>
                <w:rFonts w:hint="default" w:ascii="Times New Roman" w:hAnsi="Times New Roman" w:cs="Times New Roman"/>
                <w:spacing w:val="0"/>
                <w:sz w:val="24"/>
              </w:rPr>
              <w:t>00t/a</w:t>
            </w:r>
            <w:r>
              <w:rPr>
                <w:rFonts w:hint="eastAsia" w:cs="Times New Roman"/>
                <w:spacing w:val="0"/>
                <w:sz w:val="24"/>
                <w:lang w:eastAsia="zh-CN"/>
              </w:rPr>
              <w:t>，</w:t>
            </w:r>
            <w:r>
              <w:rPr>
                <w:rFonts w:hint="eastAsia" w:cs="Times New Roman"/>
                <w:spacing w:val="0"/>
                <w:sz w:val="24"/>
                <w:lang w:val="en-US" w:eastAsia="zh-CN"/>
              </w:rPr>
              <w:t>年工作2880h</w:t>
            </w:r>
            <w:r>
              <w:rPr>
                <w:rFonts w:hint="default" w:ascii="Times New Roman" w:hAnsi="Times New Roman" w:cs="Times New Roman"/>
                <w:spacing w:val="0"/>
                <w:sz w:val="24"/>
              </w:rPr>
              <w:t>。</w:t>
            </w:r>
          </w:p>
          <w:p>
            <w:pPr>
              <w:spacing w:line="360" w:lineRule="auto"/>
              <w:ind w:firstLine="480" w:firstLineChars="200"/>
              <w:rPr>
                <w:rFonts w:hint="eastAsia" w:ascii="Times New Roman" w:hAnsi="Times New Roman" w:eastAsia="宋体" w:cs="Times New Roman"/>
                <w:spacing w:val="0"/>
                <w:sz w:val="24"/>
                <w:lang w:eastAsia="zh-CN"/>
              </w:rPr>
            </w:pPr>
            <w:r>
              <w:rPr>
                <w:rFonts w:hint="default" w:ascii="Times New Roman" w:hAnsi="Times New Roman" w:cs="Times New Roman"/>
                <w:spacing w:val="0"/>
                <w:sz w:val="24"/>
              </w:rPr>
              <w:t>根据</w:t>
            </w:r>
            <w:r>
              <w:rPr>
                <w:rFonts w:hint="default" w:ascii="Times New Roman" w:hAnsi="Times New Roman" w:cs="Times New Roman"/>
                <w:bCs/>
                <w:spacing w:val="0"/>
                <w:kern w:val="0"/>
                <w:sz w:val="24"/>
              </w:rPr>
              <w:t>《</w:t>
            </w:r>
            <w:r>
              <w:rPr>
                <w:rFonts w:hint="default" w:ascii="Times New Roman" w:hAnsi="Times New Roman" w:cs="Times New Roman"/>
                <w:spacing w:val="0"/>
                <w:sz w:val="24"/>
              </w:rPr>
              <w:t>排放源统计调查产排污核算方法和系数手册</w:t>
            </w:r>
            <w:r>
              <w:rPr>
                <w:rFonts w:hint="default" w:ascii="Times New Roman" w:hAnsi="Times New Roman" w:cs="Times New Roman"/>
                <w:bCs/>
                <w:spacing w:val="0"/>
                <w:kern w:val="0"/>
                <w:sz w:val="24"/>
              </w:rPr>
              <w:t>》中“4430工业锅炉（热力供应）行业系数手册-4430工业锅炉（热力生产和供应行业）产污系数表-</w:t>
            </w:r>
            <w:r>
              <w:rPr>
                <w:rFonts w:hint="eastAsia" w:cs="Times New Roman"/>
                <w:bCs/>
                <w:spacing w:val="0"/>
                <w:kern w:val="0"/>
                <w:sz w:val="24"/>
                <w:lang w:val="en-US" w:eastAsia="zh-CN"/>
              </w:rPr>
              <w:t>生物质工业</w:t>
            </w:r>
            <w:r>
              <w:rPr>
                <w:rFonts w:hint="default" w:ascii="Times New Roman" w:hAnsi="Times New Roman" w:cs="Times New Roman"/>
                <w:bCs/>
                <w:spacing w:val="0"/>
                <w:kern w:val="0"/>
                <w:sz w:val="24"/>
              </w:rPr>
              <w:t>锅炉”</w:t>
            </w:r>
            <w:r>
              <w:rPr>
                <w:rFonts w:hint="default" w:ascii="Times New Roman" w:hAnsi="Times New Roman" w:cs="Times New Roman"/>
                <w:spacing w:val="0"/>
                <w:sz w:val="24"/>
              </w:rPr>
              <w:t>可知，燃烧生物质燃料工业废气量产生系数为6240Nm³/吨-原料，本项目生物质燃料年使用量为60</w:t>
            </w:r>
            <w:r>
              <w:rPr>
                <w:rFonts w:hint="eastAsia" w:cs="Times New Roman"/>
                <w:spacing w:val="0"/>
                <w:sz w:val="24"/>
                <w:lang w:val="en-US" w:eastAsia="zh-CN"/>
              </w:rPr>
              <w:t>0</w:t>
            </w:r>
            <w:r>
              <w:rPr>
                <w:rFonts w:hint="default" w:ascii="Times New Roman" w:hAnsi="Times New Roman" w:cs="Times New Roman"/>
                <w:spacing w:val="0"/>
                <w:sz w:val="24"/>
              </w:rPr>
              <w:t>0</w:t>
            </w:r>
            <w:r>
              <w:rPr>
                <w:rFonts w:hint="eastAsia" w:cs="Times New Roman"/>
                <w:spacing w:val="0"/>
                <w:sz w:val="24"/>
                <w:lang w:val="en-US" w:eastAsia="zh-CN"/>
              </w:rPr>
              <w:t>吨</w:t>
            </w:r>
            <w:r>
              <w:rPr>
                <w:rFonts w:hint="default" w:ascii="Times New Roman" w:hAnsi="Times New Roman" w:cs="Times New Roman"/>
                <w:spacing w:val="0"/>
                <w:sz w:val="24"/>
              </w:rPr>
              <w:t>，则烟气量为3.744×10</w:t>
            </w:r>
            <w:r>
              <w:rPr>
                <w:rFonts w:hint="eastAsia" w:cs="Times New Roman"/>
                <w:spacing w:val="0"/>
                <w:sz w:val="24"/>
                <w:vertAlign w:val="superscript"/>
                <w:lang w:val="en-US" w:eastAsia="zh-CN"/>
              </w:rPr>
              <w:t>7</w:t>
            </w:r>
            <w:r>
              <w:rPr>
                <w:rFonts w:hint="default" w:ascii="Times New Roman" w:hAnsi="Times New Roman" w:cs="Times New Roman"/>
                <w:spacing w:val="0"/>
                <w:sz w:val="24"/>
              </w:rPr>
              <w:t>Nm³/a</w:t>
            </w:r>
            <w:r>
              <w:rPr>
                <w:rFonts w:hint="eastAsia" w:cs="Times New Roman"/>
                <w:spacing w:val="0"/>
                <w:sz w:val="24"/>
                <w:lang w:eastAsia="zh-CN"/>
              </w:rPr>
              <w:t>。</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②颗粒物、二氧化硫、氮氧化物排放量及浓度</w:t>
            </w:r>
          </w:p>
          <w:p>
            <w:pPr>
              <w:spacing w:line="360" w:lineRule="auto"/>
              <w:ind w:firstLine="480" w:firstLineChars="200"/>
              <w:rPr>
                <w:rFonts w:hint="eastAsia" w:ascii="Times New Roman" w:hAnsi="Times New Roman" w:eastAsia="宋体" w:cs="Times New Roman"/>
                <w:spacing w:val="0"/>
                <w:sz w:val="24"/>
                <w:lang w:eastAsia="zh-CN"/>
              </w:rPr>
            </w:pPr>
            <w:r>
              <w:rPr>
                <w:rFonts w:hint="default" w:ascii="Times New Roman" w:hAnsi="Times New Roman" w:cs="Times New Roman"/>
                <w:spacing w:val="0"/>
                <w:sz w:val="24"/>
              </w:rPr>
              <w:t>根据</w:t>
            </w:r>
            <w:r>
              <w:rPr>
                <w:rFonts w:hint="default" w:ascii="Times New Roman" w:hAnsi="Times New Roman" w:cs="Times New Roman"/>
                <w:bCs/>
                <w:spacing w:val="0"/>
                <w:kern w:val="0"/>
                <w:sz w:val="24"/>
              </w:rPr>
              <w:t>《</w:t>
            </w:r>
            <w:r>
              <w:rPr>
                <w:rFonts w:hint="default" w:ascii="Times New Roman" w:hAnsi="Times New Roman" w:cs="Times New Roman"/>
                <w:spacing w:val="0"/>
                <w:sz w:val="24"/>
              </w:rPr>
              <w:t>排放源统计调查产排污核算方法和系数手册</w:t>
            </w:r>
            <w:r>
              <w:rPr>
                <w:rFonts w:hint="default" w:ascii="Times New Roman" w:hAnsi="Times New Roman" w:cs="Times New Roman"/>
                <w:bCs/>
                <w:spacing w:val="0"/>
                <w:kern w:val="0"/>
                <w:sz w:val="24"/>
              </w:rPr>
              <w:t>》中“4430工业锅炉（热力供应）行业系数手册</w:t>
            </w:r>
            <w:r>
              <w:rPr>
                <w:rFonts w:hint="eastAsia" w:cs="Times New Roman"/>
                <w:bCs/>
                <w:spacing w:val="0"/>
                <w:kern w:val="0"/>
                <w:sz w:val="24"/>
                <w:lang w:val="en-US" w:eastAsia="zh-CN"/>
              </w:rPr>
              <w:t>-</w:t>
            </w:r>
            <w:r>
              <w:rPr>
                <w:rFonts w:hint="default" w:ascii="Times New Roman" w:hAnsi="Times New Roman" w:cs="Times New Roman"/>
                <w:bCs/>
                <w:spacing w:val="0"/>
                <w:kern w:val="0"/>
                <w:sz w:val="24"/>
              </w:rPr>
              <w:t>4430工业锅炉（热力生产和供应行业）产污系数表-</w:t>
            </w:r>
            <w:r>
              <w:rPr>
                <w:rFonts w:hint="eastAsia" w:cs="Times New Roman"/>
                <w:bCs/>
                <w:spacing w:val="0"/>
                <w:kern w:val="0"/>
                <w:sz w:val="24"/>
                <w:lang w:val="en-US" w:eastAsia="zh-CN"/>
              </w:rPr>
              <w:t>生物质工业</w:t>
            </w:r>
            <w:r>
              <w:rPr>
                <w:rFonts w:hint="default" w:ascii="Times New Roman" w:hAnsi="Times New Roman" w:cs="Times New Roman"/>
                <w:bCs/>
                <w:spacing w:val="0"/>
                <w:kern w:val="0"/>
                <w:sz w:val="24"/>
              </w:rPr>
              <w:t>锅炉”</w:t>
            </w:r>
            <w:r>
              <w:rPr>
                <w:rFonts w:hint="default" w:ascii="Times New Roman" w:hAnsi="Times New Roman" w:cs="Times New Roman"/>
                <w:spacing w:val="0"/>
                <w:sz w:val="24"/>
              </w:rPr>
              <w:t>核算污染物产生情况，</w:t>
            </w:r>
            <w:r>
              <w:rPr>
                <w:rFonts w:hint="default" w:ascii="Times New Roman" w:hAnsi="Times New Roman" w:cs="Times New Roman"/>
                <w:spacing w:val="0"/>
                <w:sz w:val="24"/>
                <w:lang w:val="en-US" w:eastAsia="zh-CN"/>
              </w:rPr>
              <w:t>颗粒物、二氧化硫、氮氧化物</w:t>
            </w:r>
            <w:r>
              <w:rPr>
                <w:rFonts w:hint="default" w:ascii="Times New Roman" w:hAnsi="Times New Roman" w:cs="Times New Roman"/>
                <w:spacing w:val="0"/>
                <w:kern w:val="0"/>
                <w:sz w:val="24"/>
                <w:lang w:bidi="ar"/>
              </w:rPr>
              <w:t>核算结果如下</w:t>
            </w:r>
            <w:r>
              <w:rPr>
                <w:rFonts w:hint="default" w:ascii="Times New Roman" w:hAnsi="Times New Roman" w:cs="Times New Roman"/>
                <w:spacing w:val="0"/>
                <w:kern w:val="0"/>
                <w:sz w:val="24"/>
                <w:lang w:val="en-US" w:eastAsia="zh-CN" w:bidi="ar"/>
              </w:rPr>
              <w:t>表4-4</w:t>
            </w:r>
            <w:r>
              <w:rPr>
                <w:rFonts w:hint="default" w:ascii="Times New Roman" w:hAnsi="Times New Roman" w:cs="Times New Roman"/>
                <w:spacing w:val="0"/>
                <w:sz w:val="24"/>
              </w:rPr>
              <w:t>。</w:t>
            </w:r>
            <w:r>
              <w:rPr>
                <w:rFonts w:hint="eastAsia" w:cs="Times New Roman"/>
                <w:spacing w:val="0"/>
                <w:sz w:val="24"/>
                <w:lang w:val="en-US" w:eastAsia="zh-CN"/>
              </w:rPr>
              <w:t>根据建设单位提供的</w:t>
            </w:r>
            <w:r>
              <w:rPr>
                <w:rFonts w:hint="eastAsia" w:ascii="Times New Roman" w:hAnsi="Times New Roman" w:cs="Times New Roman"/>
                <w:color w:val="auto"/>
                <w:sz w:val="24"/>
                <w:szCs w:val="24"/>
                <w:lang w:val="en-US" w:eastAsia="zh-CN"/>
              </w:rPr>
              <w:t>生物质燃料检测报告</w:t>
            </w:r>
            <w:r>
              <w:rPr>
                <w:rFonts w:hint="eastAsia" w:cs="Times New Roman"/>
                <w:color w:val="auto"/>
                <w:sz w:val="24"/>
                <w:szCs w:val="24"/>
                <w:lang w:val="en-US" w:eastAsia="zh-CN"/>
              </w:rPr>
              <w:t>（附件3），</w:t>
            </w:r>
            <w:r>
              <w:rPr>
                <w:rFonts w:hint="default" w:ascii="Times New Roman" w:hAnsi="Times New Roman" w:cs="Times New Roman"/>
                <w:spacing w:val="0"/>
                <w:sz w:val="24"/>
              </w:rPr>
              <w:t>本项目生物质燃料含硫量为0.03%</w:t>
            </w:r>
            <w:r>
              <w:rPr>
                <w:rFonts w:hint="eastAsia" w:cs="Times New Roman"/>
                <w:spacing w:val="0"/>
                <w:sz w:val="24"/>
                <w:lang w:eastAsia="zh-CN"/>
              </w:rPr>
              <w:t>。</w:t>
            </w:r>
          </w:p>
          <w:p>
            <w:pPr>
              <w:pStyle w:val="11"/>
              <w:jc w:val="center"/>
              <w:rPr>
                <w:rFonts w:hint="default" w:ascii="Times New Roman" w:hAnsi="Times New Roman" w:cs="Times New Roman"/>
                <w:b/>
                <w:bCs/>
                <w:spacing w:val="0"/>
                <w:sz w:val="21"/>
                <w:szCs w:val="21"/>
                <w:lang w:val="zh-CN" w:bidi="ar"/>
              </w:rPr>
            </w:pPr>
            <w:r>
              <w:rPr>
                <w:rFonts w:hint="default" w:ascii="Times New Roman" w:hAnsi="Times New Roman" w:cs="Times New Roman"/>
                <w:b/>
                <w:bCs/>
                <w:spacing w:val="0"/>
                <w:sz w:val="21"/>
                <w:szCs w:val="21"/>
                <w:lang w:bidi="ar"/>
              </w:rPr>
              <w:t>表4-</w:t>
            </w:r>
            <w:r>
              <w:rPr>
                <w:rFonts w:hint="default" w:ascii="Times New Roman" w:hAnsi="Times New Roman" w:cs="Times New Roman"/>
                <w:b/>
                <w:bCs/>
                <w:spacing w:val="0"/>
                <w:sz w:val="21"/>
                <w:szCs w:val="21"/>
                <w:lang w:val="en-US" w:eastAsia="zh-CN" w:bidi="ar"/>
              </w:rPr>
              <w:t>3生物质</w:t>
            </w:r>
            <w:r>
              <w:rPr>
                <w:rFonts w:hint="default" w:ascii="Times New Roman" w:hAnsi="Times New Roman" w:cs="Times New Roman"/>
                <w:b/>
                <w:bCs/>
                <w:spacing w:val="0"/>
                <w:sz w:val="21"/>
                <w:szCs w:val="21"/>
                <w:lang w:val="zh-CN" w:bidi="ar"/>
              </w:rPr>
              <w:t>工业锅炉产排污系数表</w:t>
            </w:r>
          </w:p>
          <w:tbl>
            <w:tblPr>
              <w:tblStyle w:val="3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856"/>
              <w:gridCol w:w="842"/>
              <w:gridCol w:w="1111"/>
              <w:gridCol w:w="1338"/>
              <w:gridCol w:w="2213"/>
              <w:gridCol w:w="11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49"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产品名称</w:t>
                  </w:r>
                </w:p>
              </w:tc>
              <w:tc>
                <w:tcPr>
                  <w:tcW w:w="506"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燃料名称</w:t>
                  </w:r>
                </w:p>
              </w:tc>
              <w:tc>
                <w:tcPr>
                  <w:tcW w:w="497"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lang w:val="en-US" w:eastAsia="zh-CN"/>
                    </w:rPr>
                    <w:t>工艺名称</w:t>
                  </w:r>
                </w:p>
              </w:tc>
              <w:tc>
                <w:tcPr>
                  <w:tcW w:w="656"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lang w:val="en-US" w:eastAsia="zh-CN"/>
                    </w:rPr>
                    <w:t>规模等级</w:t>
                  </w:r>
                </w:p>
              </w:tc>
              <w:tc>
                <w:tcPr>
                  <w:tcW w:w="790"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污染物指标</w:t>
                  </w:r>
                </w:p>
              </w:tc>
              <w:tc>
                <w:tcPr>
                  <w:tcW w:w="1307"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单位</w:t>
                  </w:r>
                </w:p>
              </w:tc>
              <w:tc>
                <w:tcPr>
                  <w:tcW w:w="692"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49" w:type="pct"/>
                  <w:vMerge w:val="restar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蒸汽/热水/其它</w:t>
                  </w:r>
                </w:p>
              </w:tc>
              <w:tc>
                <w:tcPr>
                  <w:tcW w:w="506" w:type="pct"/>
                  <w:vMerge w:val="restar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生物质燃料</w:t>
                  </w:r>
                </w:p>
              </w:tc>
              <w:tc>
                <w:tcPr>
                  <w:tcW w:w="497" w:type="pct"/>
                  <w:vMerge w:val="restart"/>
                  <w:noWrap w:val="0"/>
                  <w:vAlign w:val="center"/>
                </w:tcPr>
                <w:p>
                  <w:pPr>
                    <w:keepNext w:val="0"/>
                    <w:keepLines w:val="0"/>
                    <w:pageBreakBefore w:val="0"/>
                    <w:widowControl/>
                    <w:kinsoku/>
                    <w:wordWrap/>
                    <w:overflowPunct/>
                    <w:autoSpaceDE/>
                    <w:autoSpaceDN/>
                    <w:bidi w:val="0"/>
                    <w:adjustRightInd w:val="0"/>
                    <w:snapToGrid w:val="0"/>
                    <w:ind w:firstLine="0" w:firstLineChars="0"/>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层燃炉</w:t>
                  </w:r>
                </w:p>
              </w:tc>
              <w:tc>
                <w:tcPr>
                  <w:tcW w:w="656" w:type="pct"/>
                  <w:vMerge w:val="restart"/>
                  <w:noWrap w:val="0"/>
                  <w:vAlign w:val="center"/>
                </w:tcPr>
                <w:p>
                  <w:pPr>
                    <w:keepNext w:val="0"/>
                    <w:keepLines w:val="0"/>
                    <w:pageBreakBefore w:val="0"/>
                    <w:widowControl/>
                    <w:kinsoku/>
                    <w:wordWrap/>
                    <w:overflowPunct/>
                    <w:autoSpaceDE/>
                    <w:autoSpaceDN/>
                    <w:bidi w:val="0"/>
                    <w:adjustRightInd w:val="0"/>
                    <w:snapToGrid w:val="0"/>
                    <w:ind w:firstLine="0" w:firstLineChars="0"/>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所有规模</w:t>
                  </w:r>
                </w:p>
              </w:tc>
              <w:tc>
                <w:tcPr>
                  <w:tcW w:w="790" w:type="pct"/>
                  <w:noWrap w:val="0"/>
                  <w:vAlign w:val="center"/>
                </w:tcPr>
                <w:p>
                  <w:pPr>
                    <w:keepNext w:val="0"/>
                    <w:keepLines w:val="0"/>
                    <w:pageBreakBefore w:val="0"/>
                    <w:widowControl/>
                    <w:kinsoku/>
                    <w:wordWrap/>
                    <w:overflowPunct/>
                    <w:autoSpaceDE/>
                    <w:autoSpaceDN/>
                    <w:bidi w:val="0"/>
                    <w:adjustRightInd w:val="0"/>
                    <w:snapToGrid w:val="0"/>
                    <w:ind w:firstLine="0" w:firstLineChars="0"/>
                    <w:jc w:val="center"/>
                    <w:rPr>
                      <w:rFonts w:hint="default" w:ascii="Times New Roman" w:hAnsi="Times New Roman" w:cs="Times New Roman"/>
                      <w:spacing w:val="0"/>
                      <w:kern w:val="0"/>
                      <w:sz w:val="21"/>
                      <w:szCs w:val="21"/>
                    </w:rPr>
                  </w:pPr>
                  <w:r>
                    <w:rPr>
                      <w:rFonts w:hint="default" w:ascii="Times New Roman" w:hAnsi="Times New Roman" w:cs="Times New Roman"/>
                      <w:spacing w:val="0"/>
                      <w:sz w:val="21"/>
                      <w:szCs w:val="21"/>
                    </w:rPr>
                    <w:t>颗粒物</w:t>
                  </w:r>
                </w:p>
              </w:tc>
              <w:tc>
                <w:tcPr>
                  <w:tcW w:w="1307"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千克/吨-原料</w:t>
                  </w:r>
                </w:p>
              </w:tc>
              <w:tc>
                <w:tcPr>
                  <w:tcW w:w="692"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49" w:type="pct"/>
                  <w:vMerge w:val="continue"/>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p>
              </w:tc>
              <w:tc>
                <w:tcPr>
                  <w:tcW w:w="506" w:type="pct"/>
                  <w:vMerge w:val="continue"/>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eastAsia" w:cs="Times New Roman"/>
                      <w:spacing w:val="0"/>
                      <w:sz w:val="21"/>
                      <w:szCs w:val="21"/>
                      <w:lang w:val="en-US" w:eastAsia="zh-CN"/>
                    </w:rPr>
                  </w:pPr>
                </w:p>
              </w:tc>
              <w:tc>
                <w:tcPr>
                  <w:tcW w:w="497" w:type="pct"/>
                  <w:vMerge w:val="continue"/>
                  <w:noWrap w:val="0"/>
                  <w:vAlign w:val="center"/>
                </w:tcPr>
                <w:p>
                  <w:pPr>
                    <w:keepNext w:val="0"/>
                    <w:keepLines w:val="0"/>
                    <w:pageBreakBefore w:val="0"/>
                    <w:widowControl/>
                    <w:kinsoku/>
                    <w:wordWrap/>
                    <w:overflowPunct/>
                    <w:autoSpaceDE/>
                    <w:autoSpaceDN/>
                    <w:bidi w:val="0"/>
                    <w:adjustRightInd w:val="0"/>
                    <w:snapToGrid w:val="0"/>
                    <w:ind w:firstLine="0" w:firstLineChars="0"/>
                    <w:jc w:val="center"/>
                    <w:rPr>
                      <w:rFonts w:hint="default" w:ascii="Times New Roman" w:hAnsi="Times New Roman" w:cs="Times New Roman"/>
                      <w:spacing w:val="0"/>
                      <w:kern w:val="0"/>
                      <w:sz w:val="21"/>
                      <w:szCs w:val="21"/>
                      <w:lang w:val="en-US" w:eastAsia="zh-CN"/>
                    </w:rPr>
                  </w:pPr>
                </w:p>
              </w:tc>
              <w:tc>
                <w:tcPr>
                  <w:tcW w:w="656" w:type="pct"/>
                  <w:vMerge w:val="continue"/>
                  <w:noWrap w:val="0"/>
                  <w:vAlign w:val="center"/>
                </w:tcPr>
                <w:p>
                  <w:pPr>
                    <w:keepNext w:val="0"/>
                    <w:keepLines w:val="0"/>
                    <w:pageBreakBefore w:val="0"/>
                    <w:widowControl/>
                    <w:kinsoku/>
                    <w:wordWrap/>
                    <w:overflowPunct/>
                    <w:autoSpaceDE/>
                    <w:autoSpaceDN/>
                    <w:bidi w:val="0"/>
                    <w:adjustRightInd w:val="0"/>
                    <w:snapToGrid w:val="0"/>
                    <w:ind w:firstLine="0" w:firstLineChars="0"/>
                    <w:jc w:val="center"/>
                    <w:rPr>
                      <w:rFonts w:hint="default" w:ascii="Times New Roman" w:hAnsi="Times New Roman" w:cs="Times New Roman"/>
                      <w:spacing w:val="0"/>
                      <w:kern w:val="0"/>
                      <w:sz w:val="21"/>
                      <w:szCs w:val="21"/>
                      <w:lang w:val="en-US" w:eastAsia="zh-CN"/>
                    </w:rPr>
                  </w:pPr>
                </w:p>
              </w:tc>
              <w:tc>
                <w:tcPr>
                  <w:tcW w:w="790" w:type="pct"/>
                  <w:noWrap w:val="0"/>
                  <w:vAlign w:val="center"/>
                </w:tcPr>
                <w:p>
                  <w:pPr>
                    <w:keepNext w:val="0"/>
                    <w:keepLines w:val="0"/>
                    <w:pageBreakBefore w:val="0"/>
                    <w:widowControl/>
                    <w:kinsoku/>
                    <w:wordWrap/>
                    <w:overflowPunct/>
                    <w:autoSpaceDE/>
                    <w:autoSpaceDN/>
                    <w:bidi w:val="0"/>
                    <w:adjustRightInd w:val="0"/>
                    <w:snapToGrid w:val="0"/>
                    <w:ind w:firstLine="0" w:firstLineChars="0"/>
                    <w:jc w:val="center"/>
                    <w:textAlignment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二氧化硫</w:t>
                  </w:r>
                </w:p>
              </w:tc>
              <w:tc>
                <w:tcPr>
                  <w:tcW w:w="1307"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rightChars="0" w:firstLine="0" w:firstLineChars="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千克/吨-原料</w:t>
                  </w:r>
                </w:p>
              </w:tc>
              <w:tc>
                <w:tcPr>
                  <w:tcW w:w="692"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rightChars="0" w:firstLine="0" w:firstLineChars="0"/>
                    <w:jc w:val="center"/>
                    <w:rPr>
                      <w:rFonts w:hint="eastAsia" w:cs="Times New Roman"/>
                      <w:spacing w:val="0"/>
                      <w:sz w:val="21"/>
                      <w:szCs w:val="21"/>
                      <w:lang w:val="en-US" w:eastAsia="zh-CN"/>
                    </w:rPr>
                  </w:pPr>
                  <w:r>
                    <w:rPr>
                      <w:rFonts w:hint="eastAsia" w:cs="Times New Roman"/>
                      <w:spacing w:val="0"/>
                      <w:sz w:val="21"/>
                      <w:szCs w:val="21"/>
                      <w:lang w:val="en-US" w:eastAsia="zh-CN"/>
                    </w:rPr>
                    <w:t>17S</w:t>
                  </w:r>
                  <w:r>
                    <w:rPr>
                      <w:rFonts w:hint="eastAsia" w:cs="Times New Roman"/>
                      <w:spacing w:val="0"/>
                      <w:sz w:val="21"/>
                      <w:szCs w:val="21"/>
                      <w:vertAlign w:val="superscript"/>
                      <w:lang w:val="en-US" w:eastAsia="zh-CN"/>
                    </w:rPr>
                    <w:t>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49" w:type="pct"/>
                  <w:vMerge w:val="continue"/>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p>
              </w:tc>
              <w:tc>
                <w:tcPr>
                  <w:tcW w:w="506" w:type="pct"/>
                  <w:vMerge w:val="continue"/>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p>
              </w:tc>
              <w:tc>
                <w:tcPr>
                  <w:tcW w:w="497" w:type="pct"/>
                  <w:vMerge w:val="continue"/>
                  <w:noWrap w:val="0"/>
                  <w:vAlign w:val="center"/>
                </w:tcPr>
                <w:p>
                  <w:pPr>
                    <w:keepNext w:val="0"/>
                    <w:keepLines w:val="0"/>
                    <w:pageBreakBefore w:val="0"/>
                    <w:widowControl/>
                    <w:kinsoku/>
                    <w:wordWrap/>
                    <w:overflowPunct/>
                    <w:autoSpaceDE/>
                    <w:autoSpaceDN/>
                    <w:bidi w:val="0"/>
                    <w:adjustRightInd w:val="0"/>
                    <w:snapToGrid w:val="0"/>
                    <w:ind w:firstLine="0" w:firstLineChars="0"/>
                    <w:jc w:val="center"/>
                    <w:textAlignment w:val="center"/>
                    <w:rPr>
                      <w:rFonts w:hint="default" w:ascii="Times New Roman" w:hAnsi="Times New Roman" w:cs="Times New Roman"/>
                      <w:spacing w:val="0"/>
                      <w:sz w:val="21"/>
                      <w:szCs w:val="21"/>
                    </w:rPr>
                  </w:pPr>
                </w:p>
              </w:tc>
              <w:tc>
                <w:tcPr>
                  <w:tcW w:w="656" w:type="pct"/>
                  <w:vMerge w:val="continue"/>
                  <w:noWrap w:val="0"/>
                  <w:vAlign w:val="center"/>
                </w:tcPr>
                <w:p>
                  <w:pPr>
                    <w:keepNext w:val="0"/>
                    <w:keepLines w:val="0"/>
                    <w:pageBreakBefore w:val="0"/>
                    <w:widowControl/>
                    <w:kinsoku/>
                    <w:wordWrap/>
                    <w:overflowPunct/>
                    <w:autoSpaceDE/>
                    <w:autoSpaceDN/>
                    <w:bidi w:val="0"/>
                    <w:adjustRightInd w:val="0"/>
                    <w:snapToGrid w:val="0"/>
                    <w:ind w:firstLine="0" w:firstLineChars="0"/>
                    <w:jc w:val="center"/>
                    <w:textAlignment w:val="center"/>
                    <w:rPr>
                      <w:rFonts w:hint="default" w:ascii="Times New Roman" w:hAnsi="Times New Roman" w:cs="Times New Roman"/>
                      <w:spacing w:val="0"/>
                      <w:sz w:val="21"/>
                      <w:szCs w:val="21"/>
                    </w:rPr>
                  </w:pPr>
                </w:p>
              </w:tc>
              <w:tc>
                <w:tcPr>
                  <w:tcW w:w="790" w:type="pct"/>
                  <w:noWrap w:val="0"/>
                  <w:vAlign w:val="center"/>
                </w:tcPr>
                <w:p>
                  <w:pPr>
                    <w:keepNext w:val="0"/>
                    <w:keepLines w:val="0"/>
                    <w:pageBreakBefore w:val="0"/>
                    <w:widowControl/>
                    <w:kinsoku/>
                    <w:wordWrap/>
                    <w:overflowPunct/>
                    <w:autoSpaceDE/>
                    <w:autoSpaceDN/>
                    <w:bidi w:val="0"/>
                    <w:adjustRightInd w:val="0"/>
                    <w:snapToGrid w:val="0"/>
                    <w:ind w:firstLine="0" w:firstLineChars="0"/>
                    <w:jc w:val="center"/>
                    <w:textAlignment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氮氧化物</w:t>
                  </w:r>
                </w:p>
              </w:tc>
              <w:tc>
                <w:tcPr>
                  <w:tcW w:w="1307"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千克/吨-原料</w:t>
                  </w:r>
                </w:p>
              </w:tc>
              <w:tc>
                <w:tcPr>
                  <w:tcW w:w="692"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1.02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0" w:type="pct"/>
                  <w:gridSpan w:val="7"/>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both"/>
                    <w:rPr>
                      <w:rFonts w:hint="default" w:cs="Times New Roman"/>
                      <w:spacing w:val="0"/>
                      <w:sz w:val="21"/>
                      <w:szCs w:val="21"/>
                      <w:lang w:val="en-US" w:eastAsia="zh-CN"/>
                    </w:rPr>
                  </w:pPr>
                  <w:r>
                    <w:rPr>
                      <w:rFonts w:hint="eastAsia" w:cs="Times New Roman"/>
                      <w:spacing w:val="0"/>
                      <w:sz w:val="21"/>
                      <w:szCs w:val="21"/>
                      <w:lang w:val="en-US" w:eastAsia="zh-CN"/>
                    </w:rPr>
                    <w:t>①二氧化硫的产污系数是以含硫量（S％）的形式表示的，其中含硫量（S％）是指生物质收到基硫分含量，以质量百分数的形式表示。</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spacing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spacing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spacing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spacing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pacing w:val="0"/>
                <w:sz w:val="21"/>
                <w:szCs w:val="21"/>
                <w:lang w:val="en-US" w:eastAsia="zh-CN"/>
              </w:rPr>
            </w:pPr>
            <w:r>
              <w:rPr>
                <w:rFonts w:hint="default" w:ascii="Times New Roman" w:hAnsi="Times New Roman" w:cs="Times New Roman"/>
                <w:b/>
                <w:bCs/>
                <w:spacing w:val="0"/>
                <w:sz w:val="21"/>
                <w:szCs w:val="21"/>
                <w:lang w:val="en-US" w:eastAsia="zh-CN"/>
              </w:rPr>
              <w:t>表4-4</w:t>
            </w:r>
            <w:r>
              <w:rPr>
                <w:rFonts w:hint="default" w:ascii="Times New Roman" w:hAnsi="Times New Roman" w:cs="Times New Roman"/>
                <w:b/>
                <w:bCs/>
                <w:spacing w:val="0"/>
                <w:sz w:val="21"/>
                <w:szCs w:val="21"/>
                <w:lang w:val="en-US" w:eastAsia="zh-CN" w:bidi="ar"/>
              </w:rPr>
              <w:t>生物质</w:t>
            </w:r>
            <w:r>
              <w:rPr>
                <w:rFonts w:hint="eastAsia" w:cs="Times New Roman"/>
                <w:b/>
                <w:bCs/>
                <w:spacing w:val="0"/>
                <w:sz w:val="21"/>
                <w:szCs w:val="21"/>
                <w:lang w:val="en-US" w:eastAsia="zh-CN" w:bidi="ar"/>
              </w:rPr>
              <w:t>锅炉</w:t>
            </w:r>
            <w:r>
              <w:rPr>
                <w:rFonts w:hint="eastAsia" w:cs="Times New Roman"/>
                <w:b/>
                <w:bCs/>
                <w:spacing w:val="0"/>
                <w:sz w:val="21"/>
                <w:szCs w:val="21"/>
                <w:lang w:val="en-US" w:eastAsia="zh-CN"/>
              </w:rPr>
              <w:t>废气</w:t>
            </w:r>
            <w:r>
              <w:rPr>
                <w:rFonts w:hint="default" w:ascii="Times New Roman" w:hAnsi="Times New Roman" w:cs="Times New Roman"/>
                <w:b/>
                <w:bCs/>
                <w:spacing w:val="0"/>
                <w:sz w:val="21"/>
                <w:szCs w:val="21"/>
                <w:lang w:val="en-US" w:eastAsia="zh-CN"/>
              </w:rPr>
              <w:t>产排污情况一览表</w:t>
            </w:r>
          </w:p>
          <w:tbl>
            <w:tblPr>
              <w:tblStyle w:val="32"/>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118"/>
              <w:gridCol w:w="932"/>
              <w:gridCol w:w="921"/>
              <w:gridCol w:w="847"/>
              <w:gridCol w:w="1121"/>
              <w:gridCol w:w="1067"/>
              <w:gridCol w:w="15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80" w:type="pct"/>
                  <w:noWrap w:val="0"/>
                  <w:vAlign w:val="center"/>
                </w:tcPr>
                <w:p>
                  <w:pPr>
                    <w:pStyle w:val="67"/>
                    <w:keepNext w:val="0"/>
                    <w:keepLines w:val="0"/>
                    <w:pageBreakBefore w:val="0"/>
                    <w:tabs>
                      <w:tab w:val="left" w:pos="360"/>
                    </w:tabs>
                    <w:kinsoku/>
                    <w:wordWrap/>
                    <w:overflowPunct/>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cs="Times New Roman"/>
                      <w:b w:val="0"/>
                      <w:bCs w:val="0"/>
                      <w:spacing w:val="0"/>
                      <w:sz w:val="21"/>
                      <w:szCs w:val="21"/>
                    </w:rPr>
                    <w:t>污染物</w:t>
                  </w:r>
                  <w:r>
                    <w:rPr>
                      <w:rFonts w:hint="default" w:ascii="Times New Roman" w:hAnsi="Times New Roman" w:cs="Times New Roman"/>
                      <w:b w:val="0"/>
                      <w:bCs w:val="0"/>
                      <w:spacing w:val="0"/>
                      <w:sz w:val="21"/>
                      <w:szCs w:val="21"/>
                      <w:lang w:val="en-US" w:eastAsia="zh-CN"/>
                    </w:rPr>
                    <w:t>名称</w:t>
                  </w:r>
                </w:p>
              </w:tc>
              <w:tc>
                <w:tcPr>
                  <w:tcW w:w="689" w:type="pct"/>
                  <w:noWrap w:val="0"/>
                  <w:vAlign w:val="center"/>
                </w:tcPr>
                <w:p>
                  <w:pPr>
                    <w:pStyle w:val="67"/>
                    <w:keepNext w:val="0"/>
                    <w:keepLines w:val="0"/>
                    <w:pageBreakBefore w:val="0"/>
                    <w:tabs>
                      <w:tab w:val="left" w:pos="360"/>
                    </w:tabs>
                    <w:kinsoku/>
                    <w:wordWrap/>
                    <w:overflowPunct/>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cs="Times New Roman"/>
                      <w:b w:val="0"/>
                      <w:bCs w:val="0"/>
                      <w:color w:val="auto"/>
                      <w:spacing w:val="0"/>
                      <w:sz w:val="21"/>
                      <w:szCs w:val="21"/>
                    </w:rPr>
                  </w:pPr>
                  <w:r>
                    <w:rPr>
                      <w:rFonts w:hint="default" w:ascii="Times New Roman" w:hAnsi="Times New Roman" w:cs="Times New Roman"/>
                      <w:b w:val="0"/>
                      <w:bCs w:val="0"/>
                      <w:color w:val="auto"/>
                      <w:spacing w:val="0"/>
                      <w:sz w:val="21"/>
                      <w:szCs w:val="21"/>
                    </w:rPr>
                    <w:t>产生量</w:t>
                  </w:r>
                </w:p>
                <w:p>
                  <w:pPr>
                    <w:pStyle w:val="67"/>
                    <w:keepNext w:val="0"/>
                    <w:keepLines w:val="0"/>
                    <w:pageBreakBefore w:val="0"/>
                    <w:tabs>
                      <w:tab w:val="left" w:pos="360"/>
                    </w:tabs>
                    <w:kinsoku/>
                    <w:wordWrap/>
                    <w:overflowPunct/>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cs="Times New Roman"/>
                      <w:b w:val="0"/>
                      <w:bCs w:val="0"/>
                      <w:spacing w:val="0"/>
                      <w:sz w:val="21"/>
                      <w:szCs w:val="21"/>
                    </w:rPr>
                    <w:t>kg/h</w:t>
                  </w:r>
                </w:p>
              </w:tc>
              <w:tc>
                <w:tcPr>
                  <w:tcW w:w="579" w:type="pct"/>
                  <w:noWrap w:val="0"/>
                  <w:vAlign w:val="center"/>
                </w:tcPr>
                <w:p>
                  <w:pPr>
                    <w:pStyle w:val="67"/>
                    <w:keepNext w:val="0"/>
                    <w:keepLines w:val="0"/>
                    <w:pageBreakBefore w:val="0"/>
                    <w:tabs>
                      <w:tab w:val="left" w:pos="360"/>
                    </w:tabs>
                    <w:kinsoku/>
                    <w:wordWrap/>
                    <w:overflowPunct/>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cs="Times New Roman"/>
                      <w:b w:val="0"/>
                      <w:bCs w:val="0"/>
                      <w:color w:val="auto"/>
                      <w:spacing w:val="0"/>
                      <w:sz w:val="21"/>
                      <w:szCs w:val="21"/>
                    </w:rPr>
                  </w:pPr>
                  <w:r>
                    <w:rPr>
                      <w:rFonts w:hint="default" w:ascii="Times New Roman" w:hAnsi="Times New Roman" w:cs="Times New Roman"/>
                      <w:b w:val="0"/>
                      <w:bCs w:val="0"/>
                      <w:color w:val="auto"/>
                      <w:spacing w:val="0"/>
                      <w:sz w:val="21"/>
                      <w:szCs w:val="21"/>
                    </w:rPr>
                    <w:t>产生浓度</w:t>
                  </w:r>
                  <w:r>
                    <w:rPr>
                      <w:rFonts w:hint="default" w:ascii="Times New Roman" w:hAnsi="Times New Roman" w:cs="Times New Roman"/>
                      <w:b w:val="0"/>
                      <w:bCs w:val="0"/>
                      <w:spacing w:val="0"/>
                      <w:sz w:val="21"/>
                      <w:szCs w:val="21"/>
                    </w:rPr>
                    <w:t>mg/m</w:t>
                  </w:r>
                  <w:r>
                    <w:rPr>
                      <w:rFonts w:hint="default" w:ascii="Times New Roman" w:hAnsi="Times New Roman" w:cs="Times New Roman"/>
                      <w:b w:val="0"/>
                      <w:bCs w:val="0"/>
                      <w:spacing w:val="0"/>
                      <w:sz w:val="21"/>
                      <w:szCs w:val="21"/>
                      <w:vertAlign w:val="superscript"/>
                    </w:rPr>
                    <w:t>3</w:t>
                  </w:r>
                </w:p>
              </w:tc>
              <w:tc>
                <w:tcPr>
                  <w:tcW w:w="573"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textAlignment w:val="auto"/>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治理措施</w:t>
                  </w:r>
                </w:p>
              </w:tc>
              <w:tc>
                <w:tcPr>
                  <w:tcW w:w="529"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textAlignment w:val="auto"/>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去除效率%</w:t>
                  </w:r>
                </w:p>
              </w:tc>
              <w:tc>
                <w:tcPr>
                  <w:tcW w:w="691" w:type="pct"/>
                  <w:noWrap w:val="0"/>
                  <w:vAlign w:val="center"/>
                </w:tcPr>
                <w:p>
                  <w:pPr>
                    <w:pStyle w:val="67"/>
                    <w:keepNext w:val="0"/>
                    <w:keepLines w:val="0"/>
                    <w:pageBreakBefore w:val="0"/>
                    <w:tabs>
                      <w:tab w:val="left" w:pos="360"/>
                    </w:tabs>
                    <w:kinsoku/>
                    <w:wordWrap/>
                    <w:overflowPunct/>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cs="Times New Roman"/>
                      <w:b w:val="0"/>
                      <w:bCs w:val="0"/>
                      <w:color w:val="auto"/>
                      <w:spacing w:val="0"/>
                      <w:sz w:val="21"/>
                      <w:szCs w:val="21"/>
                    </w:rPr>
                  </w:pPr>
                  <w:r>
                    <w:rPr>
                      <w:rFonts w:hint="default" w:ascii="Times New Roman" w:hAnsi="Times New Roman" w:cs="Times New Roman"/>
                      <w:b w:val="0"/>
                      <w:bCs w:val="0"/>
                      <w:color w:val="auto"/>
                      <w:spacing w:val="0"/>
                      <w:sz w:val="21"/>
                      <w:szCs w:val="21"/>
                    </w:rPr>
                    <w:t>排放量</w:t>
                  </w:r>
                  <w:r>
                    <w:rPr>
                      <w:rFonts w:hint="default" w:ascii="Times New Roman" w:hAnsi="Times New Roman" w:cs="Times New Roman"/>
                      <w:b w:val="0"/>
                      <w:bCs w:val="0"/>
                      <w:spacing w:val="0"/>
                      <w:sz w:val="21"/>
                      <w:szCs w:val="21"/>
                    </w:rPr>
                    <w:t>kg/h</w:t>
                  </w:r>
                </w:p>
              </w:tc>
              <w:tc>
                <w:tcPr>
                  <w:tcW w:w="659" w:type="pct"/>
                  <w:noWrap w:val="0"/>
                  <w:vAlign w:val="center"/>
                </w:tcPr>
                <w:p>
                  <w:pPr>
                    <w:pStyle w:val="67"/>
                    <w:keepNext w:val="0"/>
                    <w:keepLines w:val="0"/>
                    <w:pageBreakBefore w:val="0"/>
                    <w:tabs>
                      <w:tab w:val="left" w:pos="360"/>
                    </w:tabs>
                    <w:kinsoku/>
                    <w:wordWrap/>
                    <w:overflowPunct/>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cs="Times New Roman"/>
                      <w:b w:val="0"/>
                      <w:bCs w:val="0"/>
                      <w:color w:val="auto"/>
                      <w:spacing w:val="0"/>
                      <w:sz w:val="21"/>
                      <w:szCs w:val="21"/>
                    </w:rPr>
                  </w:pPr>
                  <w:r>
                    <w:rPr>
                      <w:rFonts w:hint="default" w:ascii="Times New Roman" w:hAnsi="Times New Roman" w:cs="Times New Roman"/>
                      <w:b w:val="0"/>
                      <w:bCs w:val="0"/>
                      <w:color w:val="auto"/>
                      <w:spacing w:val="0"/>
                      <w:sz w:val="21"/>
                      <w:szCs w:val="21"/>
                    </w:rPr>
                    <w:t>排放浓度</w:t>
                  </w:r>
                  <w:r>
                    <w:rPr>
                      <w:rFonts w:hint="default" w:ascii="Times New Roman" w:hAnsi="Times New Roman" w:cs="Times New Roman"/>
                      <w:b w:val="0"/>
                      <w:bCs w:val="0"/>
                      <w:spacing w:val="0"/>
                      <w:sz w:val="21"/>
                      <w:szCs w:val="21"/>
                    </w:rPr>
                    <w:t>mg/m</w:t>
                  </w:r>
                  <w:r>
                    <w:rPr>
                      <w:rFonts w:hint="default" w:ascii="Times New Roman" w:hAnsi="Times New Roman" w:cs="Times New Roman"/>
                      <w:b w:val="0"/>
                      <w:bCs w:val="0"/>
                      <w:spacing w:val="0"/>
                      <w:sz w:val="21"/>
                      <w:szCs w:val="21"/>
                      <w:vertAlign w:val="superscript"/>
                    </w:rPr>
                    <w:t>3</w:t>
                  </w:r>
                </w:p>
              </w:tc>
              <w:tc>
                <w:tcPr>
                  <w:tcW w:w="696" w:type="pct"/>
                  <w:noWrap w:val="0"/>
                  <w:vAlign w:val="center"/>
                </w:tcPr>
                <w:p>
                  <w:pPr>
                    <w:pStyle w:val="67"/>
                    <w:keepNext w:val="0"/>
                    <w:keepLines w:val="0"/>
                    <w:pageBreakBefore w:val="0"/>
                    <w:tabs>
                      <w:tab w:val="left" w:pos="360"/>
                    </w:tabs>
                    <w:kinsoku/>
                    <w:wordWrap/>
                    <w:overflowPunct/>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GB13271-2014排放标准</w:t>
                  </w:r>
                  <w:r>
                    <w:rPr>
                      <w:rFonts w:hint="default" w:ascii="Times New Roman" w:hAnsi="Times New Roman" w:cs="Times New Roman"/>
                      <w:b w:val="0"/>
                      <w:bCs w:val="0"/>
                      <w:spacing w:val="0"/>
                      <w:sz w:val="21"/>
                      <w:szCs w:val="21"/>
                    </w:rPr>
                    <w:t>mg/m</w:t>
                  </w:r>
                  <w:r>
                    <w:rPr>
                      <w:rFonts w:hint="default" w:ascii="Times New Roman" w:hAnsi="Times New Roman" w:cs="Times New Roman"/>
                      <w:b w:val="0"/>
                      <w:bCs w:val="0"/>
                      <w:spacing w:val="0"/>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80"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kern w:val="0"/>
                      <w:sz w:val="21"/>
                      <w:szCs w:val="21"/>
                    </w:rPr>
                    <w:t>废气量</w:t>
                  </w:r>
                </w:p>
              </w:tc>
              <w:tc>
                <w:tcPr>
                  <w:tcW w:w="689"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pacing w:val="0"/>
                      <w:sz w:val="21"/>
                      <w:szCs w:val="21"/>
                      <w:vertAlign w:val="superscript"/>
                      <w:lang w:val="en-US" w:eastAsia="zh-CN"/>
                    </w:rPr>
                  </w:pPr>
                  <w:r>
                    <w:rPr>
                      <w:rFonts w:hint="default" w:ascii="Times New Roman" w:hAnsi="Times New Roman" w:eastAsia="宋体" w:cs="Times New Roman"/>
                      <w:b w:val="0"/>
                      <w:bCs w:val="0"/>
                      <w:spacing w:val="0"/>
                      <w:sz w:val="21"/>
                      <w:szCs w:val="21"/>
                      <w:lang w:val="en-US" w:eastAsia="zh-CN"/>
                    </w:rPr>
                    <w:t>3.744×10</w:t>
                  </w:r>
                  <w:r>
                    <w:rPr>
                      <w:rFonts w:hint="default" w:ascii="Times New Roman" w:hAnsi="Times New Roman" w:eastAsia="宋体" w:cs="Times New Roman"/>
                      <w:b w:val="0"/>
                      <w:bCs w:val="0"/>
                      <w:spacing w:val="0"/>
                      <w:sz w:val="21"/>
                      <w:szCs w:val="21"/>
                      <w:vertAlign w:val="superscript"/>
                      <w:lang w:val="en-US" w:eastAsia="zh-CN"/>
                    </w:rPr>
                    <w:t>7</w:t>
                  </w:r>
                </w:p>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pacing w:val="0"/>
                      <w:sz w:val="21"/>
                      <w:szCs w:val="21"/>
                      <w:lang w:val="en-US" w:eastAsia="zh-CN"/>
                    </w:rPr>
                  </w:pPr>
                  <w:r>
                    <w:rPr>
                      <w:rFonts w:hint="default" w:ascii="Times New Roman" w:hAnsi="Times New Roman" w:eastAsia="宋体" w:cs="Times New Roman"/>
                      <w:b w:val="0"/>
                      <w:bCs w:val="0"/>
                      <w:spacing w:val="0"/>
                      <w:sz w:val="21"/>
                      <w:szCs w:val="21"/>
                      <w:lang w:val="en-US" w:eastAsia="zh-CN"/>
                    </w:rPr>
                    <w:t>Nm³/a</w:t>
                  </w:r>
                </w:p>
              </w:tc>
              <w:tc>
                <w:tcPr>
                  <w:tcW w:w="579"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kern w:val="0"/>
                      <w:sz w:val="21"/>
                      <w:szCs w:val="21"/>
                    </w:rPr>
                    <w:t>/</w:t>
                  </w:r>
                </w:p>
              </w:tc>
              <w:tc>
                <w:tcPr>
                  <w:tcW w:w="573"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textAlignment w:val="auto"/>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w:t>
                  </w:r>
                </w:p>
              </w:tc>
              <w:tc>
                <w:tcPr>
                  <w:tcW w:w="529" w:type="pct"/>
                  <w:noWrap w:val="0"/>
                  <w:vAlign w:val="center"/>
                </w:tcPr>
                <w:p>
                  <w:pPr>
                    <w:pStyle w:val="12"/>
                    <w:keepNext w:val="0"/>
                    <w:keepLines w:val="0"/>
                    <w:pageBreakBefore w:val="0"/>
                    <w:kinsoku/>
                    <w:wordWrap/>
                    <w:overflowPunct/>
                    <w:autoSpaceDE/>
                    <w:autoSpaceDN/>
                    <w:bidi w:val="0"/>
                    <w:adjustRightInd w:val="0"/>
                    <w:snapToGrid w:val="0"/>
                    <w:spacing w:before="0" w:after="0" w:line="240" w:lineRule="auto"/>
                    <w:ind w:right="0" w:firstLine="0" w:firstLineChars="0"/>
                    <w:jc w:val="center"/>
                    <w:textAlignment w:val="auto"/>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w:t>
                  </w:r>
                </w:p>
              </w:tc>
              <w:tc>
                <w:tcPr>
                  <w:tcW w:w="691"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pacing w:val="0"/>
                      <w:sz w:val="21"/>
                      <w:szCs w:val="21"/>
                      <w:vertAlign w:val="superscript"/>
                      <w:lang w:val="en-US" w:eastAsia="zh-CN"/>
                    </w:rPr>
                  </w:pPr>
                  <w:r>
                    <w:rPr>
                      <w:rFonts w:hint="default" w:ascii="Times New Roman" w:hAnsi="Times New Roman" w:eastAsia="宋体" w:cs="Times New Roman"/>
                      <w:b w:val="0"/>
                      <w:bCs w:val="0"/>
                      <w:spacing w:val="0"/>
                      <w:sz w:val="21"/>
                      <w:szCs w:val="21"/>
                      <w:lang w:val="en-US" w:eastAsia="zh-CN"/>
                    </w:rPr>
                    <w:t>3.744×10</w:t>
                  </w:r>
                  <w:r>
                    <w:rPr>
                      <w:rFonts w:hint="default" w:ascii="Times New Roman" w:hAnsi="Times New Roman" w:eastAsia="宋体" w:cs="Times New Roman"/>
                      <w:b w:val="0"/>
                      <w:bCs w:val="0"/>
                      <w:spacing w:val="0"/>
                      <w:sz w:val="21"/>
                      <w:szCs w:val="21"/>
                      <w:vertAlign w:val="superscript"/>
                      <w:lang w:val="en-US" w:eastAsia="zh-CN"/>
                    </w:rPr>
                    <w:t>7</w:t>
                  </w:r>
                </w:p>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sz w:val="21"/>
                      <w:szCs w:val="21"/>
                    </w:rPr>
                  </w:pPr>
                  <w:r>
                    <w:rPr>
                      <w:rFonts w:hint="default" w:ascii="Times New Roman" w:hAnsi="Times New Roman" w:eastAsia="宋体" w:cs="Times New Roman"/>
                      <w:b w:val="0"/>
                      <w:bCs w:val="0"/>
                      <w:spacing w:val="0"/>
                      <w:sz w:val="21"/>
                      <w:szCs w:val="21"/>
                      <w:lang w:val="en-US" w:eastAsia="zh-CN"/>
                    </w:rPr>
                    <w:t>Nm³/a</w:t>
                  </w:r>
                </w:p>
              </w:tc>
              <w:tc>
                <w:tcPr>
                  <w:tcW w:w="659"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kern w:val="0"/>
                      <w:sz w:val="21"/>
                      <w:szCs w:val="21"/>
                    </w:rPr>
                    <w:t>/</w:t>
                  </w:r>
                </w:p>
              </w:tc>
              <w:tc>
                <w:tcPr>
                  <w:tcW w:w="696"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jc w:val="center"/>
              </w:trPr>
              <w:tc>
                <w:tcPr>
                  <w:tcW w:w="580"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bidi="ar"/>
                    </w:rPr>
                  </w:pPr>
                  <w:r>
                    <w:rPr>
                      <w:rFonts w:hint="default" w:ascii="Times New Roman" w:hAnsi="Times New Roman" w:cs="Times New Roman"/>
                      <w:b w:val="0"/>
                      <w:bCs w:val="0"/>
                      <w:spacing w:val="0"/>
                      <w:sz w:val="21"/>
                      <w:szCs w:val="21"/>
                    </w:rPr>
                    <w:t>颗粒物</w:t>
                  </w:r>
                </w:p>
              </w:tc>
              <w:tc>
                <w:tcPr>
                  <w:tcW w:w="112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94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80.13</w:t>
                  </w:r>
                </w:p>
              </w:tc>
              <w:tc>
                <w:tcPr>
                  <w:tcW w:w="573" w:type="pct"/>
                  <w:tcBorders>
                    <w:bottom w:val="single" w:color="auto" w:sz="2" w:space="0"/>
                  </w:tcBorders>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val="en-US" w:eastAsia="zh-CN"/>
                    </w:rPr>
                  </w:pPr>
                  <w:r>
                    <w:rPr>
                      <w:rFonts w:hint="default" w:ascii="Times New Roman" w:hAnsi="Times New Roman" w:cs="Times New Roman"/>
                      <w:b w:val="0"/>
                      <w:bCs w:val="0"/>
                      <w:spacing w:val="0"/>
                      <w:kern w:val="0"/>
                      <w:sz w:val="21"/>
                      <w:szCs w:val="21"/>
                      <w:lang w:val="en-US" w:eastAsia="zh-CN"/>
                    </w:rPr>
                    <w:t>旋风除尘、袋式除尘</w:t>
                  </w:r>
                </w:p>
              </w:tc>
              <w:tc>
                <w:tcPr>
                  <w:tcW w:w="529"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val="en-US" w:eastAsia="zh-CN"/>
                    </w:rPr>
                  </w:pPr>
                  <w:r>
                    <w:rPr>
                      <w:rFonts w:hint="default" w:ascii="Times New Roman" w:hAnsi="Times New Roman" w:cs="Times New Roman"/>
                      <w:b w:val="0"/>
                      <w:bCs w:val="0"/>
                      <w:spacing w:val="0"/>
                      <w:kern w:val="0"/>
                      <w:sz w:val="21"/>
                      <w:szCs w:val="21"/>
                      <w:lang w:val="en-US" w:eastAsia="zh-CN"/>
                    </w:rPr>
                    <w:t>99.7</w:t>
                  </w:r>
                </w:p>
              </w:tc>
              <w:tc>
                <w:tcPr>
                  <w:tcW w:w="1128"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0.0031</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0.24</w:t>
                  </w:r>
                </w:p>
              </w:tc>
              <w:tc>
                <w:tcPr>
                  <w:tcW w:w="696"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val="en-US" w:eastAsia="zh-CN"/>
                    </w:rPr>
                  </w:pPr>
                  <w:r>
                    <w:rPr>
                      <w:rFonts w:hint="eastAsia" w:ascii="Times New Roman" w:hAnsi="Times New Roman" w:cs="Times New Roman"/>
                      <w:b w:val="0"/>
                      <w:bCs w:val="0"/>
                      <w:spacing w:val="0"/>
                      <w:kern w:val="0"/>
                      <w:sz w:val="21"/>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17" w:hRule="atLeast"/>
                <w:jc w:val="center"/>
              </w:trPr>
              <w:tc>
                <w:tcPr>
                  <w:tcW w:w="580"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bidi="ar"/>
                    </w:rPr>
                  </w:pPr>
                  <w:r>
                    <w:rPr>
                      <w:rFonts w:hint="default" w:ascii="Times New Roman" w:hAnsi="Times New Roman" w:cs="Times New Roman"/>
                      <w:b w:val="0"/>
                      <w:bCs w:val="0"/>
                      <w:spacing w:val="0"/>
                      <w:sz w:val="21"/>
                      <w:szCs w:val="21"/>
                    </w:rPr>
                    <w:t>二氧化硫</w:t>
                  </w:r>
                </w:p>
              </w:tc>
              <w:tc>
                <w:tcPr>
                  <w:tcW w:w="112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94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81.73</w:t>
                  </w:r>
                </w:p>
              </w:tc>
              <w:tc>
                <w:tcPr>
                  <w:tcW w:w="573" w:type="pct"/>
                  <w:tcBorders>
                    <w:top w:val="single" w:color="auto" w:sz="2" w:space="0"/>
                    <w:bottom w:val="single" w:color="auto" w:sz="2" w:space="0"/>
                  </w:tcBorders>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val="en-US" w:eastAsia="zh-CN"/>
                    </w:rPr>
                  </w:pPr>
                  <w:r>
                    <w:rPr>
                      <w:rFonts w:hint="eastAsia" w:ascii="Times New Roman" w:hAnsi="Times New Roman" w:cs="Times New Roman"/>
                      <w:b w:val="0"/>
                      <w:bCs w:val="0"/>
                      <w:spacing w:val="0"/>
                      <w:kern w:val="0"/>
                      <w:sz w:val="21"/>
                      <w:szCs w:val="21"/>
                      <w:lang w:val="en-US" w:eastAsia="zh-CN"/>
                    </w:rPr>
                    <w:t>钠碱法</w:t>
                  </w:r>
                </w:p>
              </w:tc>
              <w:tc>
                <w:tcPr>
                  <w:tcW w:w="529"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val="en-US" w:eastAsia="zh-CN"/>
                    </w:rPr>
                  </w:pPr>
                  <w:r>
                    <w:rPr>
                      <w:rFonts w:hint="default" w:ascii="Times New Roman" w:hAnsi="Times New Roman" w:cs="Times New Roman"/>
                      <w:b w:val="0"/>
                      <w:bCs w:val="0"/>
                      <w:spacing w:val="0"/>
                      <w:kern w:val="0"/>
                      <w:sz w:val="21"/>
                      <w:szCs w:val="21"/>
                      <w:lang w:val="en-US" w:eastAsia="zh-CN"/>
                    </w:rPr>
                    <w:t>70</w:t>
                  </w:r>
                </w:p>
              </w:tc>
              <w:tc>
                <w:tcPr>
                  <w:tcW w:w="1128"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0.32</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24.52</w:t>
                  </w:r>
                </w:p>
              </w:tc>
              <w:tc>
                <w:tcPr>
                  <w:tcW w:w="696"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val="en-US" w:eastAsia="zh-CN"/>
                    </w:rPr>
                  </w:pPr>
                  <w:r>
                    <w:rPr>
                      <w:rFonts w:hint="eastAsia" w:ascii="Times New Roman" w:hAnsi="Times New Roman" w:cs="Times New Roman"/>
                      <w:b w:val="0"/>
                      <w:bCs w:val="0"/>
                      <w:spacing w:val="0"/>
                      <w:kern w:val="0"/>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 w:hRule="atLeast"/>
                <w:jc w:val="center"/>
              </w:trPr>
              <w:tc>
                <w:tcPr>
                  <w:tcW w:w="580"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bidi="ar"/>
                    </w:rPr>
                  </w:pPr>
                  <w:r>
                    <w:rPr>
                      <w:rFonts w:hint="default" w:ascii="Times New Roman" w:hAnsi="Times New Roman" w:cs="Times New Roman"/>
                      <w:b w:val="0"/>
                      <w:bCs w:val="0"/>
                      <w:spacing w:val="0"/>
                      <w:sz w:val="21"/>
                      <w:szCs w:val="21"/>
                    </w:rPr>
                    <w:t>氮氧化物</w:t>
                  </w:r>
                </w:p>
              </w:tc>
              <w:tc>
                <w:tcPr>
                  <w:tcW w:w="112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94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163.46</w:t>
                  </w:r>
                </w:p>
              </w:tc>
              <w:tc>
                <w:tcPr>
                  <w:tcW w:w="573" w:type="pct"/>
                  <w:tcBorders>
                    <w:top w:val="single" w:color="auto" w:sz="2" w:space="0"/>
                  </w:tcBorders>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rPr>
                  </w:pPr>
                  <w:r>
                    <w:rPr>
                      <w:rFonts w:hint="eastAsia" w:ascii="Times New Roman" w:hAnsi="Times New Roman" w:cs="Times New Roman"/>
                      <w:b w:val="0"/>
                      <w:bCs w:val="0"/>
                      <w:spacing w:val="0"/>
                      <w:kern w:val="0"/>
                      <w:sz w:val="21"/>
                      <w:szCs w:val="21"/>
                      <w:lang w:val="en-US" w:eastAsia="zh-CN"/>
                    </w:rPr>
                    <w:t>低氮燃烧</w:t>
                  </w:r>
                </w:p>
              </w:tc>
              <w:tc>
                <w:tcPr>
                  <w:tcW w:w="529"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val="en-US" w:eastAsia="zh-CN"/>
                    </w:rPr>
                  </w:pPr>
                  <w:r>
                    <w:rPr>
                      <w:rFonts w:hint="default" w:ascii="Times New Roman" w:hAnsi="Times New Roman" w:cs="Times New Roman"/>
                      <w:b w:val="0"/>
                      <w:bCs w:val="0"/>
                      <w:spacing w:val="0"/>
                      <w:kern w:val="0"/>
                      <w:sz w:val="21"/>
                      <w:szCs w:val="21"/>
                      <w:lang w:val="en-US" w:eastAsia="zh-CN"/>
                    </w:rPr>
                    <w:t>30</w:t>
                  </w:r>
                </w:p>
              </w:tc>
              <w:tc>
                <w:tcPr>
                  <w:tcW w:w="1128"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b w:val="0"/>
                      <w:bCs w:val="0"/>
                      <w:spacing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114.42</w:t>
                  </w:r>
                </w:p>
              </w:tc>
              <w:tc>
                <w:tcPr>
                  <w:tcW w:w="696" w:type="pct"/>
                  <w:noWrap w:val="0"/>
                  <w:vAlign w:val="center"/>
                </w:tcPr>
                <w:p>
                  <w:pPr>
                    <w:keepNext w:val="0"/>
                    <w:keepLines w:val="0"/>
                    <w:pageBreakBefore w:val="0"/>
                    <w:widowControl/>
                    <w:kinsoku/>
                    <w:wordWrap/>
                    <w:overflow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spacing w:val="0"/>
                      <w:kern w:val="0"/>
                      <w:sz w:val="21"/>
                      <w:szCs w:val="21"/>
                      <w:lang w:val="en-US" w:eastAsia="zh-CN"/>
                    </w:rPr>
                  </w:pPr>
                  <w:r>
                    <w:rPr>
                      <w:rFonts w:hint="eastAsia" w:ascii="Times New Roman" w:hAnsi="Times New Roman" w:cs="Times New Roman"/>
                      <w:b w:val="0"/>
                      <w:bCs w:val="0"/>
                      <w:spacing w:val="0"/>
                      <w:kern w:val="0"/>
                      <w:sz w:val="21"/>
                      <w:szCs w:val="21"/>
                      <w:lang w:val="en-US" w:eastAsia="zh-CN"/>
                    </w:rPr>
                    <w:t>200</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spacing w:val="0"/>
                <w:sz w:val="24"/>
                <w:lang w:val="en-US" w:eastAsia="zh-CN"/>
              </w:rPr>
            </w:pPr>
            <w:r>
              <w:rPr>
                <w:rFonts w:hint="default" w:ascii="Times New Roman" w:hAnsi="Times New Roman" w:cs="Times New Roman"/>
                <w:b w:val="0"/>
                <w:bCs w:val="0"/>
                <w:spacing w:val="0"/>
                <w:sz w:val="24"/>
                <w:lang w:eastAsia="zh-CN"/>
              </w:rPr>
              <w:t>（</w:t>
            </w:r>
            <w:r>
              <w:rPr>
                <w:rFonts w:hint="default" w:ascii="Times New Roman" w:hAnsi="Times New Roman" w:cs="Times New Roman"/>
                <w:b w:val="0"/>
                <w:bCs w:val="0"/>
                <w:spacing w:val="0"/>
                <w:sz w:val="24"/>
                <w:lang w:val="en-US" w:eastAsia="zh-CN"/>
              </w:rPr>
              <w:t>2</w:t>
            </w:r>
            <w:r>
              <w:rPr>
                <w:rFonts w:hint="default" w:ascii="Times New Roman" w:hAnsi="Times New Roman" w:cs="Times New Roman"/>
                <w:b w:val="0"/>
                <w:bCs w:val="0"/>
                <w:spacing w:val="0"/>
                <w:sz w:val="24"/>
                <w:lang w:eastAsia="zh-CN"/>
              </w:rPr>
              <w:t>）</w:t>
            </w:r>
            <w:r>
              <w:rPr>
                <w:rFonts w:hint="default" w:ascii="Times New Roman" w:hAnsi="Times New Roman" w:eastAsia="宋体" w:cs="Times New Roman"/>
                <w:b w:val="0"/>
                <w:bCs w:val="0"/>
                <w:spacing w:val="0"/>
                <w:sz w:val="24"/>
                <w:lang w:val="en-US" w:eastAsia="zh-CN"/>
              </w:rPr>
              <w:t>洋葱加工异味气体</w:t>
            </w:r>
          </w:p>
          <w:p>
            <w:pPr>
              <w:adjustRightInd w:val="0"/>
              <w:snapToGrid w:val="0"/>
              <w:spacing w:line="360" w:lineRule="auto"/>
              <w:ind w:firstLine="480" w:firstLineChars="200"/>
              <w:outlineLvl w:val="0"/>
              <w:rPr>
                <w:rFonts w:hint="default" w:ascii="Times New Roman" w:hAnsi="Times New Roman" w:cs="Times New Roman"/>
                <w:b w:val="0"/>
                <w:bCs w:val="0"/>
                <w:color w:val="000000"/>
                <w:spacing w:val="0"/>
                <w:sz w:val="24"/>
                <w:szCs w:val="22"/>
              </w:rPr>
            </w:pPr>
            <w:r>
              <w:rPr>
                <w:rFonts w:hint="default" w:ascii="Times New Roman" w:hAnsi="Times New Roman" w:cs="Times New Roman"/>
                <w:b w:val="0"/>
                <w:bCs w:val="0"/>
                <w:color w:val="000000"/>
                <w:spacing w:val="0"/>
                <w:sz w:val="24"/>
                <w:szCs w:val="22"/>
              </w:rPr>
              <w:t>本项目洋葱加工过程会产生少量异味气体，主要成分为环蒜氨酸，在医学上，环蒜氨酸有助于血栓的溶解。由于本项目洋葱加工量较少，且异味气体产生具有不确定性，因此本项目不对洋葱加工过程产生的异味气体定量分析。建设单位应于密闭生产车间加工洋葱制品，同时加强厂区绿化，降低异味气体的负面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spacing w:val="0"/>
                <w:sz w:val="24"/>
                <w:highlight w:val="none"/>
                <w:lang w:eastAsia="zh-CN"/>
              </w:rPr>
            </w:pPr>
            <w:r>
              <w:rPr>
                <w:rFonts w:hint="default" w:ascii="Times New Roman" w:hAnsi="Times New Roman" w:eastAsia="宋体" w:cs="Times New Roman"/>
                <w:b w:val="0"/>
                <w:bCs w:val="0"/>
                <w:spacing w:val="0"/>
                <w:sz w:val="24"/>
                <w:lang w:eastAsia="zh-CN"/>
              </w:rPr>
              <w:t>（</w:t>
            </w:r>
            <w:r>
              <w:rPr>
                <w:rFonts w:hint="default" w:ascii="Times New Roman" w:hAnsi="Times New Roman" w:eastAsia="宋体" w:cs="Times New Roman"/>
                <w:b w:val="0"/>
                <w:bCs w:val="0"/>
                <w:spacing w:val="0"/>
                <w:sz w:val="24"/>
                <w:highlight w:val="none"/>
                <w:lang w:val="en-US" w:eastAsia="zh-CN"/>
              </w:rPr>
              <w:t>3</w:t>
            </w:r>
            <w:r>
              <w:rPr>
                <w:rFonts w:hint="default" w:ascii="Times New Roman" w:hAnsi="Times New Roman" w:eastAsia="宋体" w:cs="Times New Roman"/>
                <w:b w:val="0"/>
                <w:bCs w:val="0"/>
                <w:spacing w:val="0"/>
                <w:sz w:val="24"/>
                <w:highlight w:val="none"/>
                <w:lang w:eastAsia="zh-CN"/>
              </w:rPr>
              <w:t>）</w:t>
            </w:r>
            <w:r>
              <w:rPr>
                <w:rFonts w:hint="default" w:ascii="Times New Roman" w:hAnsi="Times New Roman" w:eastAsia="宋体" w:cs="Times New Roman"/>
                <w:b w:val="0"/>
                <w:bCs w:val="0"/>
                <w:spacing w:val="0"/>
                <w:sz w:val="24"/>
                <w:highlight w:val="none"/>
                <w:lang w:val="en-US" w:eastAsia="zh-CN"/>
              </w:rPr>
              <w:t>厂区</w:t>
            </w:r>
            <w:r>
              <w:rPr>
                <w:rFonts w:hint="default" w:ascii="Times New Roman" w:hAnsi="Times New Roman" w:eastAsia="宋体" w:cs="Times New Roman"/>
                <w:b w:val="0"/>
                <w:bCs w:val="0"/>
                <w:spacing w:val="0"/>
                <w:sz w:val="24"/>
                <w:highlight w:val="none"/>
                <w:lang w:eastAsia="zh-CN"/>
              </w:rPr>
              <w:t>污水处理</w:t>
            </w:r>
            <w:r>
              <w:rPr>
                <w:rFonts w:hint="default" w:ascii="Times New Roman" w:hAnsi="Times New Roman" w:eastAsia="宋体" w:cs="Times New Roman"/>
                <w:b w:val="0"/>
                <w:bCs w:val="0"/>
                <w:spacing w:val="0"/>
                <w:sz w:val="24"/>
                <w:highlight w:val="none"/>
                <w:lang w:val="en-US" w:eastAsia="zh-CN"/>
              </w:rPr>
              <w:t>站</w:t>
            </w:r>
            <w:r>
              <w:rPr>
                <w:rFonts w:hint="default" w:ascii="Times New Roman" w:hAnsi="Times New Roman" w:eastAsia="宋体" w:cs="Times New Roman"/>
                <w:b w:val="0"/>
                <w:bCs w:val="0"/>
                <w:spacing w:val="0"/>
                <w:sz w:val="24"/>
                <w:highlight w:val="none"/>
                <w:lang w:eastAsia="zh-CN"/>
              </w:rPr>
              <w:t>恶臭</w:t>
            </w:r>
          </w:p>
          <w:p>
            <w:pPr>
              <w:autoSpaceDE w:val="0"/>
              <w:autoSpaceDN w:val="0"/>
              <w:adjustRightInd w:val="0"/>
              <w:snapToGrid w:val="0"/>
              <w:spacing w:line="360" w:lineRule="auto"/>
              <w:ind w:firstLine="480" w:firstLineChars="200"/>
              <w:rPr>
                <w:rFonts w:hint="default" w:ascii="Times New Roman" w:hAnsi="Times New Roman" w:cs="Times New Roman"/>
                <w:b w:val="0"/>
                <w:bCs w:val="0"/>
                <w:spacing w:val="0"/>
                <w:sz w:val="24"/>
                <w:szCs w:val="24"/>
                <w:highlight w:val="none"/>
              </w:rPr>
            </w:pPr>
            <w:r>
              <w:rPr>
                <w:rFonts w:hint="default" w:ascii="Times New Roman" w:hAnsi="Times New Roman" w:cs="Times New Roman"/>
                <w:b w:val="0"/>
                <w:bCs w:val="0"/>
                <w:spacing w:val="0"/>
                <w:sz w:val="24"/>
                <w:szCs w:val="24"/>
                <w:highlight w:val="none"/>
                <w:lang w:val="en-US" w:eastAsia="zh-CN"/>
              </w:rPr>
              <w:t>本</w:t>
            </w:r>
            <w:r>
              <w:rPr>
                <w:rFonts w:hint="default" w:ascii="Times New Roman" w:hAnsi="Times New Roman" w:cs="Times New Roman"/>
                <w:b w:val="0"/>
                <w:bCs w:val="0"/>
                <w:spacing w:val="0"/>
                <w:sz w:val="24"/>
                <w:szCs w:val="24"/>
                <w:highlight w:val="none"/>
              </w:rPr>
              <w:t>项目污水处理站采用</w:t>
            </w:r>
            <w:r>
              <w:rPr>
                <w:rFonts w:hint="default" w:ascii="Times New Roman" w:hAnsi="Times New Roman" w:cs="Times New Roman"/>
                <w:b w:val="0"/>
                <w:bCs w:val="0"/>
                <w:spacing w:val="0"/>
                <w:sz w:val="24"/>
                <w:szCs w:val="24"/>
                <w:highlight w:val="none"/>
                <w:lang w:val="en-US" w:eastAsia="zh-CN"/>
              </w:rPr>
              <w:t>混凝沉淀</w:t>
            </w:r>
            <w:r>
              <w:rPr>
                <w:rFonts w:hint="eastAsia" w:ascii="Times New Roman" w:hAnsi="Times New Roman" w:cs="Times New Roman"/>
                <w:b w:val="0"/>
                <w:bCs w:val="0"/>
                <w:spacing w:val="0"/>
                <w:sz w:val="24"/>
                <w:szCs w:val="24"/>
                <w:highlight w:val="none"/>
                <w:lang w:val="en-US" w:eastAsia="zh-CN"/>
              </w:rPr>
              <w:t>+</w:t>
            </w:r>
            <w:r>
              <w:rPr>
                <w:rFonts w:hint="default" w:ascii="Times New Roman" w:hAnsi="Times New Roman" w:cs="Times New Roman"/>
                <w:b w:val="0"/>
                <w:bCs w:val="0"/>
                <w:spacing w:val="0"/>
                <w:sz w:val="24"/>
                <w:szCs w:val="24"/>
                <w:highlight w:val="none"/>
                <w:lang w:val="en-US" w:eastAsia="zh-CN"/>
              </w:rPr>
              <w:t>生物接触氧化</w:t>
            </w:r>
            <w:r>
              <w:rPr>
                <w:rFonts w:hint="eastAsia" w:ascii="Times New Roman" w:hAnsi="Times New Roman" w:cs="Times New Roman"/>
                <w:b w:val="0"/>
                <w:bCs w:val="0"/>
                <w:spacing w:val="0"/>
                <w:sz w:val="24"/>
                <w:szCs w:val="24"/>
                <w:highlight w:val="none"/>
                <w:lang w:val="en-US" w:eastAsia="zh-CN"/>
              </w:rPr>
              <w:t>法</w:t>
            </w:r>
            <w:r>
              <w:rPr>
                <w:rFonts w:hint="default" w:ascii="Times New Roman" w:hAnsi="Times New Roman" w:cs="Times New Roman"/>
                <w:b w:val="0"/>
                <w:bCs w:val="0"/>
                <w:spacing w:val="0"/>
                <w:sz w:val="24"/>
                <w:szCs w:val="24"/>
                <w:highlight w:val="none"/>
                <w:lang w:val="en-US" w:eastAsia="zh-CN"/>
              </w:rPr>
              <w:t>工艺，污水处理站恶臭气体主要来自污水处理系统运行过程中产生的，臭气体的主要成</w:t>
            </w:r>
            <w:r>
              <w:rPr>
                <w:rFonts w:hint="default" w:ascii="Times New Roman" w:hAnsi="Times New Roman" w:cs="Times New Roman"/>
                <w:b w:val="0"/>
                <w:bCs w:val="0"/>
                <w:spacing w:val="0"/>
                <w:sz w:val="24"/>
                <w:szCs w:val="24"/>
                <w:highlight w:val="none"/>
              </w:rPr>
              <w:t>分是硫化氢和氨。根据美国EPA对城市污水处理厂恶臭污染物产生情况的研究，每处理1gBOD</w:t>
            </w:r>
            <w:r>
              <w:rPr>
                <w:rFonts w:hint="default" w:ascii="Times New Roman" w:hAnsi="Times New Roman" w:cs="Times New Roman"/>
                <w:b w:val="0"/>
                <w:bCs w:val="0"/>
                <w:spacing w:val="0"/>
                <w:sz w:val="24"/>
                <w:szCs w:val="24"/>
                <w:highlight w:val="none"/>
                <w:vertAlign w:val="subscript"/>
              </w:rPr>
              <w:t>5</w:t>
            </w:r>
            <w:r>
              <w:rPr>
                <w:rFonts w:hint="default" w:ascii="Times New Roman" w:hAnsi="Times New Roman" w:cs="Times New Roman"/>
                <w:b w:val="0"/>
                <w:bCs w:val="0"/>
                <w:spacing w:val="0"/>
                <w:sz w:val="24"/>
                <w:szCs w:val="24"/>
                <w:highlight w:val="none"/>
              </w:rPr>
              <w:t>可产生0.0031gNH</w:t>
            </w:r>
            <w:r>
              <w:rPr>
                <w:rFonts w:hint="default" w:ascii="Times New Roman" w:hAnsi="Times New Roman" w:cs="Times New Roman"/>
                <w:b w:val="0"/>
                <w:bCs w:val="0"/>
                <w:spacing w:val="0"/>
                <w:sz w:val="24"/>
                <w:szCs w:val="24"/>
                <w:highlight w:val="none"/>
                <w:vertAlign w:val="subscript"/>
              </w:rPr>
              <w:t>3</w:t>
            </w:r>
            <w:r>
              <w:rPr>
                <w:rFonts w:hint="default" w:ascii="Times New Roman" w:hAnsi="Times New Roman" w:cs="Times New Roman"/>
                <w:b w:val="0"/>
                <w:bCs w:val="0"/>
                <w:spacing w:val="0"/>
                <w:sz w:val="24"/>
                <w:szCs w:val="24"/>
                <w:highlight w:val="none"/>
              </w:rPr>
              <w:t>和0.00012gH</w:t>
            </w:r>
            <w:r>
              <w:rPr>
                <w:rFonts w:hint="default" w:ascii="Times New Roman" w:hAnsi="Times New Roman" w:cs="Times New Roman"/>
                <w:b w:val="0"/>
                <w:bCs w:val="0"/>
                <w:spacing w:val="0"/>
                <w:sz w:val="24"/>
                <w:szCs w:val="24"/>
                <w:highlight w:val="none"/>
                <w:vertAlign w:val="subscript"/>
              </w:rPr>
              <w:t>2</w:t>
            </w:r>
            <w:r>
              <w:rPr>
                <w:rFonts w:hint="default" w:ascii="Times New Roman" w:hAnsi="Times New Roman" w:cs="Times New Roman"/>
                <w:b w:val="0"/>
                <w:bCs w:val="0"/>
                <w:spacing w:val="0"/>
                <w:sz w:val="24"/>
                <w:szCs w:val="24"/>
                <w:highlight w:val="none"/>
              </w:rPr>
              <w:t>S。本项目</w:t>
            </w:r>
            <w:r>
              <w:rPr>
                <w:rFonts w:hint="default" w:ascii="Times New Roman" w:hAnsi="Times New Roman" w:cs="Times New Roman"/>
                <w:b w:val="0"/>
                <w:bCs w:val="0"/>
                <w:spacing w:val="0"/>
                <w:sz w:val="24"/>
                <w:szCs w:val="24"/>
                <w:highlight w:val="none"/>
                <w:lang w:val="en-US" w:eastAsia="zh-CN"/>
              </w:rPr>
              <w:t>生产</w:t>
            </w:r>
            <w:r>
              <w:rPr>
                <w:rFonts w:hint="default" w:ascii="Times New Roman" w:hAnsi="Times New Roman" w:cs="Times New Roman"/>
                <w:b w:val="0"/>
                <w:bCs w:val="0"/>
                <w:spacing w:val="0"/>
                <w:sz w:val="24"/>
                <w:szCs w:val="24"/>
                <w:highlight w:val="none"/>
              </w:rPr>
              <w:t>废水</w:t>
            </w:r>
            <w:r>
              <w:rPr>
                <w:rFonts w:hint="default" w:ascii="Times New Roman" w:hAnsi="Times New Roman" w:cs="Times New Roman"/>
                <w:b w:val="0"/>
                <w:bCs w:val="0"/>
                <w:spacing w:val="0"/>
                <w:sz w:val="24"/>
                <w:szCs w:val="24"/>
                <w:highlight w:val="none"/>
                <w:lang w:val="en-US" w:eastAsia="zh-CN"/>
              </w:rPr>
              <w:t>以及锅炉排污水、软水制备浓水</w:t>
            </w:r>
            <w:r>
              <w:rPr>
                <w:rFonts w:hint="default" w:ascii="Times New Roman" w:hAnsi="Times New Roman" w:cs="Times New Roman"/>
                <w:b w:val="0"/>
                <w:bCs w:val="0"/>
                <w:color w:val="auto"/>
                <w:sz w:val="24"/>
                <w:szCs w:val="24"/>
                <w:highlight w:val="none"/>
                <w:lang w:val="en-US" w:eastAsia="zh-CN"/>
              </w:rPr>
              <w:t>合计</w:t>
            </w:r>
            <w:r>
              <w:rPr>
                <w:rFonts w:hint="default" w:ascii="Times New Roman" w:hAnsi="Times New Roman" w:cs="Times New Roman"/>
                <w:b w:val="0"/>
                <w:bCs w:val="0"/>
                <w:spacing w:val="0"/>
                <w:sz w:val="24"/>
                <w:szCs w:val="24"/>
                <w:highlight w:val="none"/>
              </w:rPr>
              <w:t>产生量为</w:t>
            </w:r>
            <w:r>
              <w:rPr>
                <w:rFonts w:hint="eastAsia" w:cs="Times New Roman"/>
                <w:b w:val="0"/>
                <w:bCs w:val="0"/>
                <w:spacing w:val="0"/>
                <w:sz w:val="24"/>
                <w:szCs w:val="24"/>
                <w:highlight w:val="none"/>
                <w:lang w:val="en-US" w:eastAsia="zh-CN"/>
              </w:rPr>
              <w:t>57040</w:t>
            </w:r>
            <w:r>
              <w:rPr>
                <w:rFonts w:hint="default" w:ascii="Times New Roman" w:hAnsi="Times New Roman" w:cs="Times New Roman"/>
                <w:b w:val="0"/>
                <w:bCs w:val="0"/>
                <w:spacing w:val="0"/>
                <w:sz w:val="24"/>
                <w:szCs w:val="24"/>
                <w:highlight w:val="none"/>
              </w:rPr>
              <w:t>t/a，BOD</w:t>
            </w:r>
            <w:r>
              <w:rPr>
                <w:rFonts w:hint="default" w:ascii="Times New Roman" w:hAnsi="Times New Roman" w:cs="Times New Roman"/>
                <w:b w:val="0"/>
                <w:bCs w:val="0"/>
                <w:spacing w:val="0"/>
                <w:sz w:val="24"/>
                <w:szCs w:val="24"/>
                <w:highlight w:val="none"/>
                <w:vertAlign w:val="subscript"/>
              </w:rPr>
              <w:t>5</w:t>
            </w:r>
            <w:r>
              <w:rPr>
                <w:rFonts w:hint="default" w:ascii="Times New Roman" w:hAnsi="Times New Roman" w:cs="Times New Roman"/>
                <w:b w:val="0"/>
                <w:bCs w:val="0"/>
                <w:spacing w:val="0"/>
                <w:sz w:val="24"/>
                <w:szCs w:val="24"/>
                <w:highlight w:val="none"/>
              </w:rPr>
              <w:t>去除量为</w:t>
            </w:r>
            <w:r>
              <w:rPr>
                <w:rFonts w:hint="default" w:ascii="Times New Roman" w:hAnsi="Times New Roman" w:cs="Times New Roman"/>
                <w:b w:val="0"/>
                <w:bCs w:val="0"/>
                <w:spacing w:val="0"/>
                <w:sz w:val="24"/>
                <w:szCs w:val="24"/>
                <w:highlight w:val="none"/>
                <w:lang w:val="en-US" w:eastAsia="zh-CN"/>
              </w:rPr>
              <w:t>1.</w:t>
            </w:r>
            <w:r>
              <w:rPr>
                <w:rFonts w:hint="eastAsia" w:cs="Times New Roman"/>
                <w:b w:val="0"/>
                <w:bCs w:val="0"/>
                <w:spacing w:val="0"/>
                <w:sz w:val="24"/>
                <w:szCs w:val="24"/>
                <w:highlight w:val="none"/>
                <w:lang w:val="en-US" w:eastAsia="zh-CN"/>
              </w:rPr>
              <w:t>68</w:t>
            </w:r>
            <w:r>
              <w:rPr>
                <w:rFonts w:hint="default" w:ascii="Times New Roman" w:hAnsi="Times New Roman" w:cs="Times New Roman"/>
                <w:b w:val="0"/>
                <w:bCs w:val="0"/>
                <w:spacing w:val="0"/>
                <w:sz w:val="24"/>
                <w:szCs w:val="24"/>
                <w:highlight w:val="none"/>
              </w:rPr>
              <w:t>t/a，则污水处理过程NH</w:t>
            </w:r>
            <w:r>
              <w:rPr>
                <w:rFonts w:hint="default" w:ascii="Times New Roman" w:hAnsi="Times New Roman" w:cs="Times New Roman"/>
                <w:b w:val="0"/>
                <w:bCs w:val="0"/>
                <w:spacing w:val="0"/>
                <w:sz w:val="24"/>
                <w:szCs w:val="24"/>
                <w:highlight w:val="none"/>
                <w:vertAlign w:val="subscript"/>
              </w:rPr>
              <w:t>3</w:t>
            </w:r>
            <w:r>
              <w:rPr>
                <w:rFonts w:hint="default" w:ascii="Times New Roman" w:hAnsi="Times New Roman" w:cs="Times New Roman"/>
                <w:b w:val="0"/>
                <w:bCs w:val="0"/>
                <w:spacing w:val="0"/>
                <w:sz w:val="24"/>
                <w:szCs w:val="24"/>
                <w:highlight w:val="none"/>
              </w:rPr>
              <w:t>、H</w:t>
            </w:r>
            <w:r>
              <w:rPr>
                <w:rFonts w:hint="default" w:ascii="Times New Roman" w:hAnsi="Times New Roman" w:cs="Times New Roman"/>
                <w:b w:val="0"/>
                <w:bCs w:val="0"/>
                <w:spacing w:val="0"/>
                <w:sz w:val="24"/>
                <w:szCs w:val="24"/>
                <w:highlight w:val="none"/>
                <w:vertAlign w:val="subscript"/>
              </w:rPr>
              <w:t>2</w:t>
            </w:r>
            <w:r>
              <w:rPr>
                <w:rFonts w:hint="default" w:ascii="Times New Roman" w:hAnsi="Times New Roman" w:cs="Times New Roman"/>
                <w:b w:val="0"/>
                <w:bCs w:val="0"/>
                <w:spacing w:val="0"/>
                <w:sz w:val="24"/>
                <w:szCs w:val="24"/>
                <w:highlight w:val="none"/>
              </w:rPr>
              <w:t>S排放量分别为</w:t>
            </w:r>
            <w:r>
              <w:rPr>
                <w:rFonts w:hint="default" w:ascii="Times New Roman" w:hAnsi="Times New Roman" w:cs="Times New Roman"/>
                <w:b w:val="0"/>
                <w:bCs w:val="0"/>
                <w:spacing w:val="0"/>
                <w:sz w:val="24"/>
                <w:szCs w:val="24"/>
                <w:highlight w:val="none"/>
                <w:lang w:val="en-US" w:eastAsia="zh-CN"/>
              </w:rPr>
              <w:t>0.00</w:t>
            </w:r>
            <w:r>
              <w:rPr>
                <w:rFonts w:hint="eastAsia" w:cs="Times New Roman"/>
                <w:b w:val="0"/>
                <w:bCs w:val="0"/>
                <w:spacing w:val="0"/>
                <w:sz w:val="24"/>
                <w:szCs w:val="24"/>
                <w:highlight w:val="none"/>
                <w:lang w:val="en-US" w:eastAsia="zh-CN"/>
              </w:rPr>
              <w:t>52</w:t>
            </w:r>
            <w:r>
              <w:rPr>
                <w:rFonts w:hint="default" w:ascii="Times New Roman" w:hAnsi="Times New Roman" w:cs="Times New Roman"/>
                <w:b w:val="0"/>
                <w:bCs w:val="0"/>
                <w:spacing w:val="0"/>
                <w:sz w:val="24"/>
                <w:szCs w:val="24"/>
                <w:highlight w:val="none"/>
              </w:rPr>
              <w:t>t/a和0.</w:t>
            </w:r>
            <w:r>
              <w:rPr>
                <w:rFonts w:hint="default" w:ascii="Times New Roman" w:hAnsi="Times New Roman" w:cs="Times New Roman"/>
                <w:b w:val="0"/>
                <w:bCs w:val="0"/>
                <w:spacing w:val="0"/>
                <w:sz w:val="24"/>
                <w:szCs w:val="24"/>
                <w:highlight w:val="none"/>
                <w:lang w:val="en-US" w:eastAsia="zh-CN"/>
              </w:rPr>
              <w:t>000</w:t>
            </w:r>
            <w:r>
              <w:rPr>
                <w:rFonts w:hint="eastAsia" w:cs="Times New Roman"/>
                <w:b w:val="0"/>
                <w:bCs w:val="0"/>
                <w:spacing w:val="0"/>
                <w:sz w:val="24"/>
                <w:szCs w:val="24"/>
                <w:highlight w:val="none"/>
                <w:lang w:val="en-US" w:eastAsia="zh-CN"/>
              </w:rPr>
              <w:t>2</w:t>
            </w:r>
            <w:r>
              <w:rPr>
                <w:rFonts w:hint="default" w:ascii="Times New Roman" w:hAnsi="Times New Roman" w:cs="Times New Roman"/>
                <w:b w:val="0"/>
                <w:bCs w:val="0"/>
                <w:spacing w:val="0"/>
                <w:sz w:val="24"/>
                <w:szCs w:val="24"/>
                <w:highlight w:val="none"/>
              </w:rPr>
              <w:t>t/a。</w:t>
            </w:r>
            <w:r>
              <w:rPr>
                <w:rFonts w:hint="default" w:ascii="Times New Roman" w:hAnsi="Times New Roman" w:cs="Times New Roman"/>
                <w:b w:val="0"/>
                <w:bCs w:val="0"/>
                <w:spacing w:val="0"/>
                <w:sz w:val="24"/>
                <w:szCs w:val="24"/>
                <w:highlight w:val="none"/>
                <w:lang w:val="en-US" w:eastAsia="zh-CN"/>
              </w:rPr>
              <w:t>本项目污水处理站采用密闭加盖，</w:t>
            </w:r>
            <w:r>
              <w:rPr>
                <w:rFonts w:hint="default" w:ascii="Times New Roman" w:hAnsi="Times New Roman" w:cs="Times New Roman"/>
                <w:b w:val="0"/>
                <w:bCs w:val="0"/>
                <w:spacing w:val="0"/>
                <w:sz w:val="24"/>
                <w:szCs w:val="24"/>
                <w:highlight w:val="none"/>
                <w:lang w:eastAsia="zh-CN"/>
              </w:rPr>
              <w:t>加强</w:t>
            </w:r>
            <w:r>
              <w:rPr>
                <w:rFonts w:hint="default" w:ascii="Times New Roman" w:hAnsi="Times New Roman" w:cs="Times New Roman"/>
                <w:b w:val="0"/>
                <w:bCs w:val="0"/>
                <w:spacing w:val="0"/>
                <w:sz w:val="24"/>
                <w:szCs w:val="24"/>
                <w:highlight w:val="none"/>
                <w:lang w:val="en-US" w:eastAsia="zh-CN"/>
              </w:rPr>
              <w:t>污水站站周边</w:t>
            </w:r>
            <w:r>
              <w:rPr>
                <w:rFonts w:hint="default" w:ascii="Times New Roman" w:hAnsi="Times New Roman" w:cs="Times New Roman"/>
                <w:b w:val="0"/>
                <w:bCs w:val="0"/>
                <w:spacing w:val="0"/>
                <w:sz w:val="24"/>
                <w:szCs w:val="24"/>
                <w:highlight w:val="none"/>
                <w:lang w:eastAsia="zh-CN"/>
              </w:rPr>
              <w:t>绿化，</w:t>
            </w:r>
            <w:r>
              <w:rPr>
                <w:rFonts w:hint="default" w:ascii="Times New Roman" w:hAnsi="Times New Roman" w:cs="Times New Roman"/>
                <w:b w:val="0"/>
                <w:bCs w:val="0"/>
                <w:spacing w:val="0"/>
                <w:sz w:val="24"/>
                <w:szCs w:val="24"/>
                <w:highlight w:val="none"/>
              </w:rPr>
              <w:t>定期喷洒除臭剂减少恶臭对环境的影响。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b/>
                <w:bCs/>
                <w:spacing w:val="0"/>
                <w:sz w:val="24"/>
                <w:highlight w:val="none"/>
              </w:rPr>
            </w:pPr>
            <w:r>
              <w:rPr>
                <w:rFonts w:hint="default" w:ascii="Times New Roman" w:hAnsi="Times New Roman" w:cs="Times New Roman"/>
                <w:b/>
                <w:bCs/>
                <w:spacing w:val="0"/>
                <w:sz w:val="24"/>
                <w:highlight w:val="none"/>
              </w:rPr>
              <w:t>1.</w:t>
            </w:r>
            <w:r>
              <w:rPr>
                <w:rFonts w:hint="default" w:ascii="Times New Roman" w:hAnsi="Times New Roman" w:cs="Times New Roman"/>
                <w:b/>
                <w:bCs/>
                <w:spacing w:val="0"/>
                <w:sz w:val="24"/>
                <w:highlight w:val="none"/>
                <w:lang w:val="en-US" w:eastAsia="zh-CN"/>
              </w:rPr>
              <w:t>2</w:t>
            </w:r>
            <w:r>
              <w:rPr>
                <w:rFonts w:hint="default" w:ascii="Times New Roman" w:hAnsi="Times New Roman" w:cs="Times New Roman"/>
                <w:b/>
                <w:bCs/>
                <w:spacing w:val="0"/>
                <w:sz w:val="24"/>
                <w:highlight w:val="none"/>
              </w:rPr>
              <w:t>项目废气治理措施可行性分析</w:t>
            </w:r>
          </w:p>
          <w:p>
            <w:pPr>
              <w:adjustRightInd w:val="0"/>
              <w:snapToGrid w:val="0"/>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lang w:val="en-US" w:eastAsia="zh-CN"/>
              </w:rPr>
              <w:t>（1）</w:t>
            </w:r>
            <w:r>
              <w:rPr>
                <w:rFonts w:hint="default" w:ascii="Times New Roman" w:hAnsi="Times New Roman" w:eastAsia="宋体" w:cs="Times New Roman"/>
                <w:spacing w:val="0"/>
                <w:sz w:val="24"/>
                <w:lang w:val="en-US" w:eastAsia="zh-CN"/>
              </w:rPr>
              <w:t>锅炉废气</w:t>
            </w:r>
            <w:r>
              <w:rPr>
                <w:rFonts w:hint="default" w:ascii="Times New Roman" w:hAnsi="Times New Roman" w:cs="Times New Roman"/>
                <w:spacing w:val="0"/>
                <w:sz w:val="24"/>
              </w:rPr>
              <w:t>治理措施可行性分析</w:t>
            </w:r>
          </w:p>
          <w:p>
            <w:pPr>
              <w:autoSpaceDE w:val="0"/>
              <w:autoSpaceDN w:val="0"/>
              <w:adjustRightInd w:val="0"/>
              <w:snapToGrid w:val="0"/>
              <w:spacing w:line="360" w:lineRule="auto"/>
              <w:ind w:firstLine="480" w:firstLineChars="200"/>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本项目锅炉废气治理参照</w:t>
            </w:r>
            <w:r>
              <w:rPr>
                <w:rFonts w:hint="default" w:ascii="Times New Roman" w:hAnsi="Times New Roman" w:eastAsia="宋体" w:cs="Times New Roman"/>
                <w:spacing w:val="0"/>
                <w:sz w:val="24"/>
                <w:szCs w:val="24"/>
                <w:highlight w:val="none"/>
              </w:rPr>
              <w:t>《排污许可证申请与核发技术规范</w:t>
            </w:r>
            <w:r>
              <w:rPr>
                <w:rFonts w:hint="eastAsia"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锅炉》（HJ953</w:t>
            </w:r>
            <w:r>
              <w:rPr>
                <w:rFonts w:hint="default" w:ascii="Times New Roman" w:hAnsi="Times New Roman" w:eastAsia="宋体" w:cs="Times New Roman"/>
                <w:spacing w:val="0"/>
                <w:sz w:val="24"/>
                <w:szCs w:val="24"/>
                <w:highlight w:val="none"/>
                <w:lang w:val="en-US" w:eastAsia="zh-CN"/>
              </w:rPr>
              <w:t>-2018</w:t>
            </w:r>
            <w:r>
              <w:rPr>
                <w:rFonts w:hint="default" w:ascii="Times New Roman" w:hAnsi="Times New Roman" w:eastAsia="宋体" w:cs="Times New Roman"/>
                <w:spacing w:val="0"/>
                <w:sz w:val="24"/>
                <w:szCs w:val="24"/>
                <w:highlight w:val="none"/>
              </w:rPr>
              <w:t>）</w:t>
            </w:r>
            <w:r>
              <w:rPr>
                <w:rFonts w:hint="default" w:ascii="Times New Roman" w:hAnsi="Times New Roman" w:eastAsia="宋体" w:cs="Times New Roman"/>
                <w:spacing w:val="0"/>
                <w:sz w:val="24"/>
                <w:szCs w:val="24"/>
                <w:highlight w:val="none"/>
                <w:lang w:val="en-US" w:eastAsia="zh-CN"/>
              </w:rPr>
              <w:t>采用</w:t>
            </w:r>
            <w:r>
              <w:rPr>
                <w:rFonts w:hint="eastAsia" w:ascii="Times New Roman" w:hAnsi="Times New Roman" w:cs="Times New Roman"/>
                <w:b w:val="0"/>
                <w:bCs w:val="0"/>
                <w:spacing w:val="0"/>
                <w:kern w:val="0"/>
                <w:sz w:val="24"/>
                <w:szCs w:val="24"/>
                <w:highlight w:val="none"/>
                <w:lang w:val="en-US" w:eastAsia="zh-CN"/>
              </w:rPr>
              <w:t>低氮燃烧</w:t>
            </w:r>
            <w:r>
              <w:rPr>
                <w:rFonts w:hint="eastAsia" w:cs="Times New Roman"/>
                <w:b w:val="0"/>
                <w:bCs w:val="0"/>
                <w:spacing w:val="0"/>
                <w:kern w:val="0"/>
                <w:sz w:val="24"/>
                <w:szCs w:val="24"/>
                <w:highlight w:val="none"/>
                <w:lang w:val="en-US" w:eastAsia="zh-CN"/>
              </w:rPr>
              <w:t>+</w:t>
            </w:r>
            <w:r>
              <w:rPr>
                <w:rFonts w:hint="default" w:ascii="Times New Roman" w:hAnsi="Times New Roman" w:eastAsia="宋体" w:cs="Times New Roman"/>
                <w:spacing w:val="0"/>
                <w:sz w:val="24"/>
                <w:szCs w:val="24"/>
                <w:highlight w:val="none"/>
                <w:lang w:val="en-US" w:eastAsia="zh-CN"/>
              </w:rPr>
              <w:t>旋风除尘</w:t>
            </w:r>
            <w:r>
              <w:rPr>
                <w:rFonts w:hint="eastAsia" w:cs="Times New Roman"/>
                <w:spacing w:val="0"/>
                <w:sz w:val="24"/>
                <w:szCs w:val="24"/>
                <w:highlight w:val="none"/>
                <w:lang w:val="en-US" w:eastAsia="zh-CN"/>
              </w:rPr>
              <w:t>、</w:t>
            </w:r>
            <w:r>
              <w:rPr>
                <w:rFonts w:hint="default" w:ascii="Times New Roman" w:hAnsi="Times New Roman" w:eastAsia="宋体" w:cs="Times New Roman"/>
                <w:spacing w:val="0"/>
                <w:sz w:val="24"/>
                <w:szCs w:val="24"/>
                <w:highlight w:val="none"/>
                <w:lang w:val="en-US" w:eastAsia="zh-CN"/>
              </w:rPr>
              <w:t>袋式除尘+钠碱法处理，脱硝效率30%，除尘效率99.</w:t>
            </w:r>
            <w:r>
              <w:rPr>
                <w:rFonts w:hint="eastAsia" w:cs="Times New Roman"/>
                <w:spacing w:val="0"/>
                <w:sz w:val="24"/>
                <w:szCs w:val="24"/>
                <w:highlight w:val="none"/>
                <w:lang w:val="en-US" w:eastAsia="zh-CN"/>
              </w:rPr>
              <w:t>7</w:t>
            </w:r>
            <w:r>
              <w:rPr>
                <w:rFonts w:hint="default" w:ascii="Times New Roman" w:hAnsi="Times New Roman" w:eastAsia="宋体" w:cs="Times New Roman"/>
                <w:spacing w:val="0"/>
                <w:sz w:val="24"/>
                <w:szCs w:val="24"/>
                <w:highlight w:val="none"/>
                <w:lang w:val="en-US" w:eastAsia="zh-CN"/>
              </w:rPr>
              <w:t>%，脱硫效率</w:t>
            </w:r>
            <w:r>
              <w:rPr>
                <w:rFonts w:hint="eastAsia" w:cs="Times New Roman"/>
                <w:spacing w:val="0"/>
                <w:sz w:val="24"/>
                <w:szCs w:val="24"/>
                <w:highlight w:val="none"/>
                <w:lang w:val="en-US" w:eastAsia="zh-CN"/>
              </w:rPr>
              <w:t>70</w:t>
            </w:r>
            <w:r>
              <w:rPr>
                <w:rFonts w:hint="default" w:ascii="Times New Roman" w:hAnsi="Times New Roman" w:eastAsia="宋体" w:cs="Times New Roman"/>
                <w:spacing w:val="0"/>
                <w:sz w:val="24"/>
                <w:szCs w:val="24"/>
                <w:highlight w:val="none"/>
                <w:lang w:val="en-US" w:eastAsia="zh-CN"/>
              </w:rPr>
              <w:t>%，处理后废气通过1根</w:t>
            </w:r>
            <w:r>
              <w:rPr>
                <w:rFonts w:hint="eastAsia" w:cs="Times New Roman"/>
                <w:spacing w:val="0"/>
                <w:sz w:val="24"/>
                <w:szCs w:val="24"/>
                <w:highlight w:val="none"/>
                <w:lang w:val="en-US" w:eastAsia="zh-CN"/>
              </w:rPr>
              <w:t>15</w:t>
            </w:r>
            <w:r>
              <w:rPr>
                <w:rFonts w:hint="default" w:ascii="Times New Roman" w:hAnsi="Times New Roman" w:eastAsia="宋体" w:cs="Times New Roman"/>
                <w:spacing w:val="0"/>
                <w:sz w:val="24"/>
                <w:szCs w:val="24"/>
                <w:highlight w:val="none"/>
                <w:lang w:val="en-US" w:eastAsia="zh-CN"/>
              </w:rPr>
              <w:t>m烟囱达标排放。</w:t>
            </w:r>
          </w:p>
          <w:p>
            <w:pPr>
              <w:autoSpaceDE w:val="0"/>
              <w:autoSpaceDN w:val="0"/>
              <w:adjustRightInd w:val="0"/>
              <w:snapToGrid w:val="0"/>
              <w:spacing w:line="360" w:lineRule="auto"/>
              <w:ind w:firstLine="480" w:firstLineChars="200"/>
              <w:rPr>
                <w:rFonts w:hint="default" w:ascii="Times New Roman" w:hAnsi="Times New Roman" w:eastAsia="宋体" w:cs="Times New Roman"/>
                <w:spacing w:val="0"/>
                <w:sz w:val="24"/>
                <w:lang w:val="en-US" w:eastAsia="zh-CN"/>
              </w:rPr>
            </w:pPr>
            <w:r>
              <w:rPr>
                <w:rFonts w:hint="default" w:ascii="Times New Roman" w:hAnsi="Times New Roman" w:eastAsia="宋体" w:cs="Times New Roman"/>
                <w:spacing w:val="0"/>
                <w:sz w:val="24"/>
                <w:lang w:val="en-US" w:eastAsia="zh-CN"/>
              </w:rPr>
              <w:t>根据《排污许可证申请与核发技术规范</w:t>
            </w:r>
            <w:r>
              <w:rPr>
                <w:rFonts w:hint="eastAsia" w:cs="Times New Roman"/>
                <w:spacing w:val="0"/>
                <w:sz w:val="24"/>
                <w:lang w:val="en-US" w:eastAsia="zh-CN"/>
              </w:rPr>
              <w:t xml:space="preserve"> </w:t>
            </w:r>
            <w:r>
              <w:rPr>
                <w:rFonts w:hint="default" w:ascii="Times New Roman" w:hAnsi="Times New Roman" w:eastAsia="宋体" w:cs="Times New Roman"/>
                <w:spacing w:val="0"/>
                <w:sz w:val="24"/>
                <w:lang w:val="en-US" w:eastAsia="zh-CN"/>
              </w:rPr>
              <w:t>锅炉》（HJ953-2018）中“一般地区</w:t>
            </w:r>
            <w:r>
              <w:rPr>
                <w:rFonts w:hint="eastAsia" w:cs="Times New Roman"/>
                <w:spacing w:val="0"/>
                <w:sz w:val="24"/>
                <w:lang w:val="en-US" w:eastAsia="zh-CN"/>
              </w:rPr>
              <w:t>生物质</w:t>
            </w:r>
            <w:r>
              <w:rPr>
                <w:rFonts w:hint="default" w:ascii="Times New Roman" w:hAnsi="Times New Roman" w:eastAsia="宋体" w:cs="Times New Roman"/>
                <w:spacing w:val="0"/>
                <w:sz w:val="24"/>
                <w:lang w:val="en-US" w:eastAsia="zh-CN"/>
              </w:rPr>
              <w:t>锅炉烟气污染防治可行技术”，与本项目采取的治理措施对比，详见下表。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表</w:t>
            </w:r>
            <w:r>
              <w:rPr>
                <w:rFonts w:hint="default" w:ascii="Times New Roman" w:hAnsi="Times New Roman" w:eastAsia="宋体" w:cs="Times New Roman"/>
                <w:b/>
                <w:color w:val="auto"/>
                <w:spacing w:val="0"/>
                <w:sz w:val="21"/>
                <w:szCs w:val="21"/>
                <w:highlight w:val="none"/>
                <w:lang w:val="en-US" w:eastAsia="zh-CN"/>
              </w:rPr>
              <w:t>4-5</w:t>
            </w:r>
            <w:r>
              <w:rPr>
                <w:rFonts w:hint="default" w:ascii="Times New Roman" w:hAnsi="Times New Roman" w:eastAsia="宋体" w:cs="Times New Roman"/>
                <w:b/>
                <w:color w:val="auto"/>
                <w:spacing w:val="0"/>
                <w:sz w:val="21"/>
                <w:szCs w:val="21"/>
                <w:highlight w:val="none"/>
              </w:rPr>
              <w:t>锅炉烟气污染防治可行技术对比表</w:t>
            </w:r>
          </w:p>
          <w:tbl>
            <w:tblPr>
              <w:tblStyle w:val="32"/>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75"/>
              <w:gridCol w:w="4246"/>
              <w:gridCol w:w="1882"/>
              <w:gridCol w:w="7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30"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污染物</w:t>
                  </w:r>
                </w:p>
              </w:tc>
              <w:tc>
                <w:tcPr>
                  <w:tcW w:w="2507"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技术规范可行性技术</w:t>
                  </w:r>
                </w:p>
              </w:tc>
              <w:tc>
                <w:tcPr>
                  <w:tcW w:w="1111"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本项目</w:t>
                  </w:r>
                </w:p>
              </w:tc>
              <w:tc>
                <w:tcPr>
                  <w:tcW w:w="451"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可行性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30" w:type="pct"/>
                  <w:noWrap w:val="0"/>
                  <w:vAlign w:val="center"/>
                </w:tcPr>
                <w:p>
                  <w:pPr>
                    <w:widowControl/>
                    <w:spacing w:line="240" w:lineRule="atLeast"/>
                    <w:jc w:val="center"/>
                    <w:rPr>
                      <w:rFonts w:hint="default" w:ascii="Times New Roman" w:hAnsi="Times New Roman" w:eastAsia="宋体" w:cs="Times New Roman"/>
                      <w:color w:val="auto"/>
                      <w:spacing w:val="0"/>
                      <w:kern w:val="0"/>
                      <w:sz w:val="21"/>
                      <w:szCs w:val="21"/>
                      <w:highlight w:val="none"/>
                    </w:rPr>
                  </w:pPr>
                  <w:r>
                    <w:rPr>
                      <w:rFonts w:hint="default" w:ascii="Times New Roman" w:hAnsi="Times New Roman" w:eastAsia="宋体" w:cs="Times New Roman"/>
                      <w:color w:val="auto"/>
                      <w:spacing w:val="0"/>
                      <w:kern w:val="0"/>
                      <w:sz w:val="21"/>
                      <w:szCs w:val="21"/>
                      <w:highlight w:val="none"/>
                    </w:rPr>
                    <w:t>颗粒物</w:t>
                  </w:r>
                </w:p>
              </w:tc>
              <w:tc>
                <w:tcPr>
                  <w:tcW w:w="2507"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旋风除尘和袋式除尘组合技术</w:t>
                  </w:r>
                </w:p>
              </w:tc>
              <w:tc>
                <w:tcPr>
                  <w:tcW w:w="1111"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lang w:eastAsia="zh-CN"/>
                    </w:rPr>
                  </w:pPr>
                  <w:r>
                    <w:rPr>
                      <w:rFonts w:hint="default" w:ascii="Times New Roman" w:hAnsi="Times New Roman" w:eastAsia="宋体" w:cs="Times New Roman"/>
                      <w:bCs/>
                      <w:color w:val="auto"/>
                      <w:spacing w:val="0"/>
                      <w:sz w:val="21"/>
                      <w:szCs w:val="21"/>
                      <w:highlight w:val="none"/>
                    </w:rPr>
                    <w:t>旋风除尘和袋式除尘组合技术</w:t>
                  </w:r>
                </w:p>
              </w:tc>
              <w:tc>
                <w:tcPr>
                  <w:tcW w:w="451"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30" w:type="pct"/>
                  <w:noWrap w:val="0"/>
                  <w:vAlign w:val="center"/>
                </w:tcPr>
                <w:p>
                  <w:pPr>
                    <w:widowControl/>
                    <w:spacing w:line="240" w:lineRule="atLeast"/>
                    <w:jc w:val="center"/>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SO</w:t>
                  </w:r>
                  <w:r>
                    <w:rPr>
                      <w:rFonts w:hint="default" w:ascii="Times New Roman" w:hAnsi="Times New Roman" w:eastAsia="宋体" w:cs="Times New Roman"/>
                      <w:color w:val="auto"/>
                      <w:spacing w:val="0"/>
                      <w:kern w:val="0"/>
                      <w:sz w:val="21"/>
                      <w:szCs w:val="21"/>
                      <w:highlight w:val="none"/>
                      <w:vertAlign w:val="subscript"/>
                      <w:lang w:val="en-US" w:eastAsia="zh-CN"/>
                    </w:rPr>
                    <w:t>2</w:t>
                  </w:r>
                </w:p>
              </w:tc>
              <w:tc>
                <w:tcPr>
                  <w:tcW w:w="2507"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w:t>
                  </w:r>
                </w:p>
              </w:tc>
              <w:tc>
                <w:tcPr>
                  <w:tcW w:w="1111"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val="en-US" w:eastAsia="zh-CN"/>
                    </w:rPr>
                    <w:t>钠碱法</w:t>
                  </w:r>
                </w:p>
              </w:tc>
              <w:tc>
                <w:tcPr>
                  <w:tcW w:w="451"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30" w:type="pct"/>
                  <w:noWrap w:val="0"/>
                  <w:vAlign w:val="center"/>
                </w:tcPr>
                <w:p>
                  <w:pPr>
                    <w:widowControl/>
                    <w:spacing w:line="240" w:lineRule="atLeast"/>
                    <w:jc w:val="center"/>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NOx</w:t>
                  </w:r>
                </w:p>
              </w:tc>
              <w:tc>
                <w:tcPr>
                  <w:tcW w:w="2507" w:type="pct"/>
                  <w:noWrap w:val="0"/>
                  <w:vAlign w:val="center"/>
                </w:tcPr>
                <w:p>
                  <w:pPr>
                    <w:spacing w:line="240" w:lineRule="atLeast"/>
                    <w:jc w:val="both"/>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val="en-US" w:eastAsia="zh-CN"/>
                    </w:rPr>
                    <w:t>低</w:t>
                  </w:r>
                  <w:r>
                    <w:rPr>
                      <w:rFonts w:hint="eastAsia" w:cs="Times New Roman"/>
                      <w:bCs/>
                      <w:color w:val="auto"/>
                      <w:spacing w:val="0"/>
                      <w:sz w:val="21"/>
                      <w:szCs w:val="21"/>
                      <w:highlight w:val="none"/>
                      <w:lang w:val="en-US" w:eastAsia="zh-CN"/>
                    </w:rPr>
                    <w:t>氮</w:t>
                  </w:r>
                  <w:r>
                    <w:rPr>
                      <w:rFonts w:hint="default" w:ascii="Times New Roman" w:hAnsi="Times New Roman" w:eastAsia="宋体" w:cs="Times New Roman"/>
                      <w:bCs/>
                      <w:color w:val="auto"/>
                      <w:spacing w:val="0"/>
                      <w:sz w:val="21"/>
                      <w:szCs w:val="21"/>
                      <w:highlight w:val="none"/>
                      <w:lang w:val="en-US" w:eastAsia="zh-CN"/>
                    </w:rPr>
                    <w:t>燃烧技术、低氮燃烧+SNCR脱硝技术、低氮燃烧+SCR脱硝技术、低氮燃烧+(SNCR-SCR联合)脱硝技术、SNCR脱硝技术、SCR脱硝技术、SNCR-SCR联合脱硝技术</w:t>
                  </w:r>
                  <w:r>
                    <w:rPr>
                      <w:rFonts w:hint="eastAsia" w:cs="Times New Roman"/>
                      <w:bCs/>
                      <w:color w:val="auto"/>
                      <w:spacing w:val="0"/>
                      <w:sz w:val="21"/>
                      <w:szCs w:val="21"/>
                      <w:highlight w:val="none"/>
                      <w:lang w:val="en-US" w:eastAsia="zh-CN"/>
                    </w:rPr>
                    <w:t>、其</w:t>
                  </w:r>
                  <w:r>
                    <w:rPr>
                      <w:rFonts w:hint="default" w:ascii="Times New Roman" w:hAnsi="Times New Roman" w:eastAsia="宋体" w:cs="Times New Roman"/>
                      <w:bCs/>
                      <w:color w:val="auto"/>
                      <w:spacing w:val="0"/>
                      <w:sz w:val="21"/>
                      <w:szCs w:val="21"/>
                      <w:highlight w:val="none"/>
                      <w:lang w:val="en-US" w:eastAsia="zh-CN"/>
                    </w:rPr>
                    <w:t>他</w:t>
                  </w:r>
                </w:p>
              </w:tc>
              <w:tc>
                <w:tcPr>
                  <w:tcW w:w="1111"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val="en-US" w:eastAsia="zh-CN"/>
                    </w:rPr>
                    <w:t>低</w:t>
                  </w:r>
                  <w:r>
                    <w:rPr>
                      <w:rFonts w:hint="eastAsia" w:cs="Times New Roman"/>
                      <w:bCs/>
                      <w:color w:val="auto"/>
                      <w:spacing w:val="0"/>
                      <w:sz w:val="21"/>
                      <w:szCs w:val="21"/>
                      <w:highlight w:val="none"/>
                      <w:lang w:val="en-US" w:eastAsia="zh-CN"/>
                    </w:rPr>
                    <w:t>氮</w:t>
                  </w:r>
                  <w:r>
                    <w:rPr>
                      <w:rFonts w:hint="default" w:ascii="Times New Roman" w:hAnsi="Times New Roman" w:eastAsia="宋体" w:cs="Times New Roman"/>
                      <w:bCs/>
                      <w:color w:val="auto"/>
                      <w:spacing w:val="0"/>
                      <w:sz w:val="21"/>
                      <w:szCs w:val="21"/>
                      <w:highlight w:val="none"/>
                      <w:lang w:val="en-US" w:eastAsia="zh-CN"/>
                    </w:rPr>
                    <w:t>燃烧</w:t>
                  </w:r>
                </w:p>
              </w:tc>
              <w:tc>
                <w:tcPr>
                  <w:tcW w:w="451" w:type="pct"/>
                  <w:noWrap w:val="0"/>
                  <w:vAlign w:val="center"/>
                </w:tcPr>
                <w:p>
                  <w:pPr>
                    <w:spacing w:line="240" w:lineRule="atLeast"/>
                    <w:jc w:val="center"/>
                    <w:rPr>
                      <w:rFonts w:hint="default" w:ascii="Times New Roman" w:hAnsi="Times New Roman" w:eastAsia="宋体" w:cs="Times New Roman"/>
                      <w:bCs/>
                      <w:color w:val="auto"/>
                      <w:spacing w:val="0"/>
                      <w:sz w:val="21"/>
                      <w:szCs w:val="21"/>
                      <w:highlight w:val="none"/>
                      <w:lang w:eastAsia="zh-CN"/>
                    </w:rPr>
                  </w:pPr>
                  <w:r>
                    <w:rPr>
                      <w:rFonts w:hint="default" w:ascii="Times New Roman" w:hAnsi="Times New Roman" w:eastAsia="宋体" w:cs="Times New Roman"/>
                      <w:bCs/>
                      <w:color w:val="auto"/>
                      <w:spacing w:val="0"/>
                      <w:sz w:val="21"/>
                      <w:szCs w:val="21"/>
                      <w:highlight w:val="none"/>
                      <w:lang w:eastAsia="zh-CN"/>
                    </w:rPr>
                    <w:t>可行</w:t>
                  </w:r>
                </w:p>
              </w:tc>
            </w:tr>
          </w:tbl>
          <w:p>
            <w:pPr>
              <w:adjustRightInd w:val="0"/>
              <w:snapToGrid w:val="0"/>
              <w:spacing w:line="360" w:lineRule="auto"/>
              <w:ind w:firstLine="480" w:firstLineChars="200"/>
              <w:rPr>
                <w:rFonts w:hint="default" w:ascii="Times New Roman" w:hAnsi="Times New Roman" w:eastAsia="宋体" w:cs="Times New Roman"/>
                <w:color w:val="auto"/>
                <w:spacing w:val="0"/>
                <w:kern w:val="2"/>
                <w:sz w:val="24"/>
                <w:szCs w:val="24"/>
                <w:highlight w:val="none"/>
                <w:lang w:val="en-US" w:eastAsia="zh-CN" w:bidi="ar-SA"/>
              </w:rPr>
            </w:pPr>
            <w:r>
              <w:rPr>
                <w:rFonts w:hint="default" w:ascii="Times New Roman" w:hAnsi="Times New Roman" w:eastAsia="宋体" w:cs="Times New Roman"/>
                <w:color w:val="auto"/>
                <w:spacing w:val="0"/>
                <w:kern w:val="0"/>
                <w:sz w:val="24"/>
                <w:szCs w:val="24"/>
                <w:highlight w:val="none"/>
                <w:lang w:val="en-US" w:eastAsia="zh-CN" w:bidi="ar-SA"/>
              </w:rPr>
              <w:t>锅炉废气执行</w:t>
            </w:r>
            <w:r>
              <w:rPr>
                <w:rFonts w:hint="default" w:ascii="Times New Roman" w:hAnsi="Times New Roman" w:eastAsia="宋体" w:cs="Times New Roman"/>
                <w:color w:val="auto"/>
                <w:spacing w:val="0"/>
                <w:kern w:val="2"/>
                <w:sz w:val="24"/>
                <w:szCs w:val="24"/>
                <w:highlight w:val="none"/>
                <w:lang w:val="en-US" w:eastAsia="zh-CN" w:bidi="ar-SA"/>
              </w:rPr>
              <w:t>《锅炉大气污染物排放标准》（GB13271-2014）表2</w:t>
            </w:r>
            <w:r>
              <w:rPr>
                <w:rFonts w:hint="eastAsia" w:cs="Times New Roman"/>
                <w:color w:val="auto"/>
                <w:spacing w:val="0"/>
                <w:kern w:val="2"/>
                <w:sz w:val="24"/>
                <w:szCs w:val="24"/>
                <w:highlight w:val="none"/>
                <w:lang w:val="en-US" w:eastAsia="zh-CN" w:bidi="ar-SA"/>
              </w:rPr>
              <w:t>中的燃气</w:t>
            </w:r>
            <w:r>
              <w:rPr>
                <w:rFonts w:hint="default" w:ascii="Times New Roman" w:hAnsi="Times New Roman" w:eastAsia="宋体" w:cs="Times New Roman"/>
                <w:color w:val="auto"/>
                <w:spacing w:val="0"/>
                <w:kern w:val="2"/>
                <w:sz w:val="24"/>
                <w:szCs w:val="24"/>
                <w:highlight w:val="none"/>
                <w:lang w:val="en-US" w:eastAsia="zh-CN" w:bidi="ar-SA"/>
              </w:rPr>
              <w:t>锅炉大气污染物排放限值（</w:t>
            </w:r>
            <w:r>
              <w:rPr>
                <w:rFonts w:hint="default" w:ascii="Times New Roman" w:hAnsi="Times New Roman" w:cs="Times New Roman"/>
                <w:b w:val="0"/>
                <w:bCs w:val="0"/>
                <w:color w:val="auto"/>
                <w:spacing w:val="0"/>
                <w:kern w:val="0"/>
                <w:sz w:val="24"/>
                <w:szCs w:val="24"/>
                <w:highlight w:val="none"/>
              </w:rPr>
              <w:t>颗粒物</w:t>
            </w:r>
            <w:r>
              <w:rPr>
                <w:rFonts w:hint="default" w:ascii="Times New Roman" w:hAnsi="Times New Roman" w:cs="Times New Roman"/>
                <w:b w:val="0"/>
                <w:bCs w:val="0"/>
                <w:color w:val="auto"/>
                <w:spacing w:val="0"/>
                <w:kern w:val="0"/>
                <w:sz w:val="24"/>
                <w:szCs w:val="24"/>
                <w:highlight w:val="none"/>
                <w:lang w:eastAsia="zh-CN"/>
              </w:rPr>
              <w:t>：</w:t>
            </w:r>
            <w:r>
              <w:rPr>
                <w:rFonts w:hint="eastAsia" w:cs="Times New Roman"/>
                <w:color w:val="auto"/>
                <w:spacing w:val="0"/>
                <w:kern w:val="0"/>
                <w:sz w:val="24"/>
                <w:szCs w:val="24"/>
                <w:highlight w:val="none"/>
                <w:vertAlign w:val="baseline"/>
                <w:lang w:val="en-US" w:eastAsia="zh-CN"/>
              </w:rPr>
              <w:t>20</w:t>
            </w:r>
            <w:r>
              <w:rPr>
                <w:rFonts w:hint="default" w:ascii="Times New Roman" w:hAnsi="Times New Roman" w:cs="Times New Roman"/>
                <w:color w:val="auto"/>
                <w:spacing w:val="0"/>
                <w:kern w:val="0"/>
                <w:sz w:val="24"/>
                <w:szCs w:val="24"/>
                <w:highlight w:val="none"/>
                <w:vertAlign w:val="baseline"/>
                <w:lang w:val="en-US" w:eastAsia="zh-CN"/>
              </w:rPr>
              <w:t>mg/m</w:t>
            </w:r>
            <w:r>
              <w:rPr>
                <w:rFonts w:hint="default" w:ascii="Times New Roman" w:hAnsi="Times New Roman" w:cs="Times New Roman"/>
                <w:color w:val="auto"/>
                <w:spacing w:val="0"/>
                <w:kern w:val="0"/>
                <w:sz w:val="24"/>
                <w:szCs w:val="24"/>
                <w:highlight w:val="none"/>
                <w:vertAlign w:val="superscript"/>
                <w:lang w:val="en-US" w:eastAsia="zh-CN"/>
              </w:rPr>
              <w:t>3</w:t>
            </w:r>
            <w:r>
              <w:rPr>
                <w:rFonts w:hint="default" w:ascii="Times New Roman" w:hAnsi="Times New Roman" w:eastAsia="宋体" w:cs="Times New Roman"/>
                <w:color w:val="auto"/>
                <w:spacing w:val="0"/>
                <w:kern w:val="2"/>
                <w:sz w:val="24"/>
                <w:szCs w:val="24"/>
                <w:highlight w:val="none"/>
                <w:lang w:val="en-US" w:eastAsia="zh-CN" w:bidi="ar-SA"/>
              </w:rPr>
              <w:t>、</w:t>
            </w:r>
            <w:r>
              <w:rPr>
                <w:rFonts w:hint="default" w:ascii="Times New Roman" w:hAnsi="Times New Roman" w:cs="Times New Roman"/>
                <w:b w:val="0"/>
                <w:bCs w:val="0"/>
                <w:color w:val="auto"/>
                <w:spacing w:val="0"/>
                <w:kern w:val="0"/>
                <w:sz w:val="24"/>
                <w:szCs w:val="24"/>
                <w:highlight w:val="none"/>
                <w:lang w:val="en-US" w:eastAsia="zh-CN"/>
              </w:rPr>
              <w:t>SO</w:t>
            </w:r>
            <w:r>
              <w:rPr>
                <w:rFonts w:hint="default" w:ascii="Times New Roman" w:hAnsi="Times New Roman" w:cs="Times New Roman"/>
                <w:b w:val="0"/>
                <w:bCs w:val="0"/>
                <w:color w:val="auto"/>
                <w:spacing w:val="0"/>
                <w:kern w:val="0"/>
                <w:sz w:val="24"/>
                <w:szCs w:val="24"/>
                <w:highlight w:val="none"/>
                <w:vertAlign w:val="subscript"/>
                <w:lang w:val="en-US" w:eastAsia="zh-CN"/>
              </w:rPr>
              <w:t>2</w:t>
            </w:r>
            <w:r>
              <w:rPr>
                <w:rFonts w:hint="default" w:ascii="Times New Roman" w:hAnsi="Times New Roman" w:cs="Times New Roman"/>
                <w:b w:val="0"/>
                <w:bCs w:val="0"/>
                <w:color w:val="auto"/>
                <w:spacing w:val="0"/>
                <w:kern w:val="0"/>
                <w:sz w:val="24"/>
                <w:szCs w:val="24"/>
                <w:highlight w:val="none"/>
                <w:lang w:val="en-US" w:eastAsia="zh-CN"/>
              </w:rPr>
              <w:t>：</w:t>
            </w:r>
            <w:r>
              <w:rPr>
                <w:rFonts w:hint="eastAsia" w:cs="Times New Roman"/>
                <w:color w:val="auto"/>
                <w:spacing w:val="0"/>
                <w:kern w:val="0"/>
                <w:sz w:val="24"/>
                <w:szCs w:val="24"/>
                <w:highlight w:val="none"/>
                <w:vertAlign w:val="baseline"/>
                <w:lang w:val="en-US" w:eastAsia="zh-CN"/>
              </w:rPr>
              <w:t>50</w:t>
            </w:r>
            <w:r>
              <w:rPr>
                <w:rFonts w:hint="default" w:ascii="Times New Roman" w:hAnsi="Times New Roman" w:cs="Times New Roman"/>
                <w:color w:val="auto"/>
                <w:spacing w:val="0"/>
                <w:kern w:val="0"/>
                <w:sz w:val="24"/>
                <w:szCs w:val="24"/>
                <w:highlight w:val="none"/>
                <w:vertAlign w:val="baseline"/>
                <w:lang w:val="en-US" w:eastAsia="zh-CN"/>
              </w:rPr>
              <w:t>mg/m</w:t>
            </w:r>
            <w:r>
              <w:rPr>
                <w:rFonts w:hint="default" w:ascii="Times New Roman" w:hAnsi="Times New Roman" w:cs="Times New Roman"/>
                <w:color w:val="auto"/>
                <w:spacing w:val="0"/>
                <w:kern w:val="0"/>
                <w:sz w:val="24"/>
                <w:szCs w:val="24"/>
                <w:highlight w:val="none"/>
                <w:vertAlign w:val="superscript"/>
                <w:lang w:val="en-US" w:eastAsia="zh-CN"/>
              </w:rPr>
              <w:t>3</w:t>
            </w:r>
            <w:r>
              <w:rPr>
                <w:rFonts w:hint="default" w:ascii="Times New Roman" w:hAnsi="Times New Roman" w:eastAsia="宋体" w:cs="Times New Roman"/>
                <w:color w:val="auto"/>
                <w:spacing w:val="0"/>
                <w:kern w:val="2"/>
                <w:sz w:val="24"/>
                <w:szCs w:val="24"/>
                <w:highlight w:val="none"/>
                <w:lang w:val="en-US" w:eastAsia="zh-CN" w:bidi="ar-SA"/>
              </w:rPr>
              <w:t>、NO</w:t>
            </w:r>
            <w:r>
              <w:rPr>
                <w:rFonts w:hint="default" w:ascii="Times New Roman" w:hAnsi="Times New Roman" w:eastAsia="宋体" w:cs="Times New Roman"/>
                <w:color w:val="auto"/>
                <w:spacing w:val="0"/>
                <w:kern w:val="2"/>
                <w:sz w:val="24"/>
                <w:szCs w:val="24"/>
                <w:highlight w:val="none"/>
                <w:vertAlign w:val="subscript"/>
                <w:lang w:val="en-US" w:eastAsia="zh-CN" w:bidi="ar-SA"/>
              </w:rPr>
              <w:t>X</w:t>
            </w:r>
            <w:r>
              <w:rPr>
                <w:rFonts w:hint="default" w:ascii="Times New Roman" w:hAnsi="Times New Roman" w:eastAsia="宋体" w:cs="Times New Roman"/>
                <w:color w:val="auto"/>
                <w:spacing w:val="0"/>
                <w:kern w:val="2"/>
                <w:sz w:val="24"/>
                <w:szCs w:val="24"/>
                <w:highlight w:val="none"/>
                <w:lang w:val="en-US" w:eastAsia="zh-CN" w:bidi="ar-SA"/>
              </w:rPr>
              <w:t>：</w:t>
            </w:r>
            <w:r>
              <w:rPr>
                <w:rFonts w:hint="eastAsia" w:cs="Times New Roman"/>
                <w:color w:val="auto"/>
                <w:spacing w:val="0"/>
                <w:kern w:val="0"/>
                <w:sz w:val="24"/>
                <w:szCs w:val="24"/>
                <w:highlight w:val="none"/>
                <w:vertAlign w:val="baseline"/>
                <w:lang w:val="en-US" w:eastAsia="zh-CN"/>
              </w:rPr>
              <w:t>200</w:t>
            </w:r>
            <w:r>
              <w:rPr>
                <w:rFonts w:hint="default" w:ascii="Times New Roman" w:hAnsi="Times New Roman" w:cs="Times New Roman"/>
                <w:color w:val="auto"/>
                <w:spacing w:val="0"/>
                <w:kern w:val="0"/>
                <w:sz w:val="24"/>
                <w:szCs w:val="24"/>
                <w:highlight w:val="none"/>
                <w:vertAlign w:val="baseline"/>
                <w:lang w:val="en-US" w:eastAsia="zh-CN"/>
              </w:rPr>
              <w:t>mg/m</w:t>
            </w:r>
            <w:r>
              <w:rPr>
                <w:rFonts w:hint="default" w:ascii="Times New Roman" w:hAnsi="Times New Roman" w:cs="Times New Roman"/>
                <w:color w:val="auto"/>
                <w:spacing w:val="0"/>
                <w:kern w:val="0"/>
                <w:sz w:val="24"/>
                <w:szCs w:val="24"/>
                <w:highlight w:val="none"/>
                <w:vertAlign w:val="superscript"/>
                <w:lang w:val="en-US" w:eastAsia="zh-CN"/>
              </w:rPr>
              <w:t>3</w:t>
            </w:r>
            <w:r>
              <w:rPr>
                <w:rFonts w:hint="default" w:ascii="Times New Roman" w:hAnsi="Times New Roman" w:eastAsia="宋体" w:cs="Times New Roman"/>
                <w:color w:val="auto"/>
                <w:spacing w:val="0"/>
                <w:kern w:val="2"/>
                <w:sz w:val="24"/>
                <w:szCs w:val="24"/>
                <w:highlight w:val="none"/>
                <w:lang w:val="en-US" w:eastAsia="zh-CN" w:bidi="ar-SA"/>
              </w:rPr>
              <w:t>）。本项目</w:t>
            </w:r>
            <w:r>
              <w:rPr>
                <w:rFonts w:hint="eastAsia" w:cs="Times New Roman"/>
                <w:color w:val="auto"/>
                <w:spacing w:val="0"/>
                <w:kern w:val="2"/>
                <w:sz w:val="24"/>
                <w:szCs w:val="24"/>
                <w:highlight w:val="none"/>
                <w:lang w:val="en-US" w:eastAsia="zh-CN" w:bidi="ar-SA"/>
              </w:rPr>
              <w:t>生物质</w:t>
            </w:r>
            <w:r>
              <w:rPr>
                <w:rFonts w:hint="default" w:ascii="Times New Roman" w:hAnsi="Times New Roman" w:eastAsia="宋体" w:cs="Times New Roman"/>
                <w:color w:val="auto"/>
                <w:spacing w:val="0"/>
                <w:kern w:val="2"/>
                <w:sz w:val="24"/>
                <w:szCs w:val="24"/>
                <w:highlight w:val="none"/>
                <w:lang w:val="en-US" w:eastAsia="zh-CN" w:bidi="ar-SA"/>
              </w:rPr>
              <w:t>锅炉废气采取的废气治理措施符合《排污许可证申请与核发技术规范</w:t>
            </w:r>
            <w:r>
              <w:rPr>
                <w:rFonts w:hint="eastAsia" w:cs="Times New Roman"/>
                <w:color w:val="auto"/>
                <w:spacing w:val="0"/>
                <w:kern w:val="2"/>
                <w:sz w:val="24"/>
                <w:szCs w:val="24"/>
                <w:highlight w:val="none"/>
                <w:lang w:val="en-US" w:eastAsia="zh-CN" w:bidi="ar-SA"/>
              </w:rPr>
              <w:t xml:space="preserve"> </w:t>
            </w:r>
            <w:r>
              <w:rPr>
                <w:rFonts w:hint="default" w:ascii="Times New Roman" w:hAnsi="Times New Roman" w:eastAsia="宋体" w:cs="Times New Roman"/>
                <w:color w:val="auto"/>
                <w:spacing w:val="0"/>
                <w:kern w:val="2"/>
                <w:sz w:val="24"/>
                <w:szCs w:val="24"/>
                <w:highlight w:val="none"/>
                <w:lang w:val="en-US" w:eastAsia="zh-CN" w:bidi="ar-SA"/>
              </w:rPr>
              <w:t>锅炉》（HJ953-2018）中污染物治理技术。</w:t>
            </w:r>
            <w:r>
              <w:rPr>
                <w:rFonts w:hint="eastAsia" w:cs="Times New Roman"/>
                <w:color w:val="auto"/>
                <w:spacing w:val="0"/>
                <w:kern w:val="2"/>
                <w:sz w:val="24"/>
                <w:szCs w:val="24"/>
                <w:highlight w:val="none"/>
                <w:lang w:val="en-US" w:eastAsia="zh-CN" w:bidi="ar-SA"/>
              </w:rPr>
              <w:t>本项目生物质</w:t>
            </w:r>
            <w:r>
              <w:rPr>
                <w:rFonts w:hint="default" w:ascii="Times New Roman" w:hAnsi="Times New Roman" w:eastAsia="宋体" w:cs="Times New Roman"/>
                <w:color w:val="auto"/>
                <w:spacing w:val="0"/>
                <w:kern w:val="2"/>
                <w:sz w:val="24"/>
                <w:szCs w:val="24"/>
                <w:highlight w:val="none"/>
                <w:lang w:val="en-US" w:eastAsia="zh-CN" w:bidi="ar-SA"/>
              </w:rPr>
              <w:t>锅炉废气经以上治理措施处理后，其排放浓度能够实现达标排放，污染防治技术可行。</w:t>
            </w:r>
          </w:p>
          <w:p>
            <w:pPr>
              <w:adjustRightInd w:val="0"/>
              <w:snapToGrid w:val="0"/>
              <w:spacing w:line="360" w:lineRule="auto"/>
              <w:ind w:firstLine="480" w:firstLineChars="200"/>
              <w:rPr>
                <w:rFonts w:hint="default" w:ascii="Times New Roman" w:hAnsi="Times New Roman" w:cs="Times New Roman"/>
                <w:spacing w:val="0"/>
                <w:sz w:val="24"/>
                <w:highlight w:val="none"/>
              </w:rPr>
            </w:pPr>
            <w:r>
              <w:rPr>
                <w:rFonts w:hint="default" w:ascii="Times New Roman" w:hAnsi="Times New Roman" w:cs="Times New Roman"/>
                <w:spacing w:val="0"/>
                <w:sz w:val="24"/>
                <w:highlight w:val="none"/>
                <w:lang w:eastAsia="zh-CN"/>
              </w:rPr>
              <w:t>（</w:t>
            </w:r>
            <w:r>
              <w:rPr>
                <w:rFonts w:hint="default" w:ascii="Times New Roman" w:hAnsi="Times New Roman" w:cs="Times New Roman"/>
                <w:spacing w:val="0"/>
                <w:sz w:val="24"/>
                <w:highlight w:val="none"/>
                <w:lang w:val="en-US" w:eastAsia="zh-CN"/>
              </w:rPr>
              <w:t>2</w:t>
            </w:r>
            <w:r>
              <w:rPr>
                <w:rFonts w:hint="default" w:ascii="Times New Roman" w:hAnsi="Times New Roman" w:cs="Times New Roman"/>
                <w:spacing w:val="0"/>
                <w:sz w:val="24"/>
                <w:highlight w:val="none"/>
                <w:lang w:eastAsia="zh-CN"/>
              </w:rPr>
              <w:t>）</w:t>
            </w:r>
            <w:r>
              <w:rPr>
                <w:rFonts w:hint="default" w:ascii="Times New Roman" w:hAnsi="Times New Roman" w:cs="Times New Roman"/>
                <w:spacing w:val="0"/>
                <w:sz w:val="24"/>
                <w:highlight w:val="none"/>
              </w:rPr>
              <w:t>项目污水处理站恶臭废气治理措施可行性分析</w:t>
            </w:r>
          </w:p>
          <w:p>
            <w:pPr>
              <w:adjustRightInd w:val="0"/>
              <w:snapToGrid w:val="0"/>
              <w:spacing w:line="360" w:lineRule="auto"/>
              <w:ind w:firstLine="480"/>
              <w:rPr>
                <w:rFonts w:hint="default" w:ascii="Times New Roman" w:hAnsi="Times New Roman" w:cs="Times New Roman"/>
                <w:spacing w:val="0"/>
                <w:sz w:val="24"/>
                <w:highlight w:val="none"/>
              </w:rPr>
            </w:pPr>
            <w:r>
              <w:rPr>
                <w:rFonts w:hint="default" w:ascii="Times New Roman" w:hAnsi="Times New Roman" w:cs="Times New Roman"/>
                <w:spacing w:val="0"/>
                <w:sz w:val="24"/>
                <w:highlight w:val="none"/>
                <w:lang w:val="en-US" w:eastAsia="zh-CN"/>
              </w:rPr>
              <w:t>本</w:t>
            </w:r>
            <w:r>
              <w:rPr>
                <w:rFonts w:hint="default" w:ascii="Times New Roman" w:hAnsi="Times New Roman" w:cs="Times New Roman"/>
                <w:spacing w:val="0"/>
                <w:sz w:val="24"/>
                <w:highlight w:val="none"/>
              </w:rPr>
              <w:t>项目污水处理站采用</w:t>
            </w:r>
            <w:r>
              <w:rPr>
                <w:rFonts w:hint="default" w:ascii="Times New Roman" w:hAnsi="Times New Roman" w:cs="Times New Roman"/>
                <w:spacing w:val="0"/>
                <w:sz w:val="24"/>
                <w:highlight w:val="none"/>
                <w:lang w:val="en-US" w:eastAsia="zh-CN"/>
              </w:rPr>
              <w:t>混凝沉淀</w:t>
            </w:r>
            <w:r>
              <w:rPr>
                <w:rFonts w:hint="eastAsia" w:cs="Times New Roman"/>
                <w:spacing w:val="0"/>
                <w:sz w:val="24"/>
                <w:highlight w:val="none"/>
                <w:lang w:val="en-US" w:eastAsia="zh-CN"/>
              </w:rPr>
              <w:t>+生物接触氧化法</w:t>
            </w:r>
            <w:r>
              <w:rPr>
                <w:rFonts w:hint="default" w:ascii="Times New Roman" w:hAnsi="Times New Roman" w:cs="Times New Roman"/>
                <w:spacing w:val="0"/>
                <w:sz w:val="24"/>
                <w:highlight w:val="none"/>
              </w:rPr>
              <w:t>工艺，恶臭污染物产生量很小，通过</w:t>
            </w:r>
            <w:r>
              <w:rPr>
                <w:rFonts w:hint="default" w:ascii="Times New Roman" w:hAnsi="Times New Roman" w:cs="Times New Roman"/>
                <w:spacing w:val="0"/>
                <w:sz w:val="24"/>
                <w:highlight w:val="none"/>
                <w:lang w:val="en-US" w:eastAsia="zh-CN"/>
              </w:rPr>
              <w:t>对</w:t>
            </w:r>
            <w:r>
              <w:rPr>
                <w:rFonts w:hint="default" w:ascii="Times New Roman" w:hAnsi="Times New Roman" w:cs="Times New Roman"/>
                <w:spacing w:val="0"/>
                <w:sz w:val="24"/>
                <w:highlight w:val="none"/>
              </w:rPr>
              <w:t>污水处理站</w:t>
            </w:r>
            <w:r>
              <w:rPr>
                <w:rFonts w:hint="default" w:ascii="Times New Roman" w:hAnsi="Times New Roman" w:cs="Times New Roman"/>
                <w:spacing w:val="0"/>
                <w:sz w:val="24"/>
                <w:highlight w:val="none"/>
                <w:lang w:val="zh-CN"/>
              </w:rPr>
              <w:t>加盖</w:t>
            </w:r>
            <w:r>
              <w:rPr>
                <w:rFonts w:hint="default" w:ascii="Times New Roman" w:hAnsi="Times New Roman" w:cs="Times New Roman"/>
                <w:spacing w:val="0"/>
                <w:sz w:val="24"/>
                <w:highlight w:val="none"/>
                <w:lang w:val="en-US" w:eastAsia="zh-CN"/>
              </w:rPr>
              <w:t>密闭，</w:t>
            </w:r>
            <w:r>
              <w:rPr>
                <w:rFonts w:hint="default" w:ascii="Times New Roman" w:hAnsi="Times New Roman" w:cs="Times New Roman"/>
                <w:spacing w:val="0"/>
                <w:sz w:val="24"/>
                <w:highlight w:val="none"/>
              </w:rPr>
              <w:t>加强绿化，定期喷洒除臭剂减少恶臭对环境的影响，</w:t>
            </w:r>
            <w:r>
              <w:rPr>
                <w:rFonts w:hint="default" w:ascii="Times New Roman" w:hAnsi="Times New Roman" w:cs="Times New Roman"/>
                <w:spacing w:val="0"/>
                <w:sz w:val="24"/>
                <w:highlight w:val="none"/>
                <w:lang w:val="en-US" w:eastAsia="zh-CN"/>
              </w:rPr>
              <w:t>本次环评</w:t>
            </w:r>
            <w:r>
              <w:rPr>
                <w:rFonts w:hint="default" w:ascii="Times New Roman" w:hAnsi="Times New Roman" w:cs="Times New Roman"/>
                <w:spacing w:val="0"/>
                <w:sz w:val="24"/>
                <w:highlight w:val="none"/>
                <w:lang w:eastAsia="zh-CN"/>
              </w:rPr>
              <w:t>参照</w:t>
            </w:r>
            <w:r>
              <w:rPr>
                <w:rFonts w:hint="default" w:ascii="Times New Roman" w:hAnsi="Times New Roman" w:cs="Times New Roman"/>
                <w:spacing w:val="0"/>
                <w:sz w:val="24"/>
                <w:highlight w:val="none"/>
              </w:rPr>
              <w:t>《排污许可证申请与核发技术规范食品制造工业</w:t>
            </w:r>
            <w:r>
              <w:rPr>
                <w:rFonts w:hint="eastAsia" w:cs="Times New Roman"/>
                <w:spacing w:val="0"/>
                <w:sz w:val="24"/>
                <w:highlight w:val="none"/>
                <w:lang w:val="en-US" w:eastAsia="zh-CN"/>
              </w:rPr>
              <w:t>-</w:t>
            </w:r>
            <w:r>
              <w:rPr>
                <w:rFonts w:hint="default" w:ascii="Times New Roman" w:hAnsi="Times New Roman" w:cs="Times New Roman"/>
                <w:spacing w:val="0"/>
                <w:sz w:val="24"/>
                <w:highlight w:val="none"/>
              </w:rPr>
              <w:t>方便食品、食品及饲料添加剂制造工业（HJ1030.3-2019）》6.3.2.2</w:t>
            </w:r>
            <w:r>
              <w:rPr>
                <w:rFonts w:hint="eastAsia" w:cs="Times New Roman"/>
                <w:spacing w:val="0"/>
                <w:sz w:val="24"/>
                <w:highlight w:val="none"/>
                <w:lang w:val="en-US" w:eastAsia="zh-CN"/>
              </w:rPr>
              <w:t>无组织排放控制要求</w:t>
            </w:r>
            <w:r>
              <w:rPr>
                <w:rFonts w:hint="eastAsia" w:cs="Times New Roman"/>
                <w:spacing w:val="0"/>
                <w:sz w:val="24"/>
                <w:highlight w:val="none"/>
                <w:lang w:val="zh-CN"/>
              </w:rPr>
              <w:t>“</w:t>
            </w:r>
            <w:r>
              <w:rPr>
                <w:rFonts w:hint="default" w:ascii="Times New Roman" w:hAnsi="Times New Roman" w:cs="Times New Roman"/>
                <w:spacing w:val="0"/>
                <w:sz w:val="24"/>
                <w:highlight w:val="none"/>
                <w:lang w:val="zh-CN"/>
              </w:rPr>
              <w:t>应对厂内综合污水处理站产生恶臭气体的区域加罩或加盖，或者投放除臭剂，或者收集恶臭气体到除臭装置处理后经排气筒排放</w:t>
            </w:r>
            <w:r>
              <w:rPr>
                <w:rFonts w:hint="eastAsia" w:cs="Times New Roman"/>
                <w:spacing w:val="0"/>
                <w:sz w:val="24"/>
                <w:highlight w:val="none"/>
                <w:lang w:val="zh-CN"/>
              </w:rPr>
              <w:t>”</w:t>
            </w:r>
            <w:r>
              <w:rPr>
                <w:rFonts w:hint="default" w:ascii="Times New Roman" w:hAnsi="Times New Roman" w:cs="Times New Roman"/>
                <w:spacing w:val="0"/>
                <w:sz w:val="24"/>
                <w:highlight w:val="none"/>
                <w:lang w:val="zh-CN"/>
              </w:rPr>
              <w:t>。</w:t>
            </w:r>
            <w:r>
              <w:rPr>
                <w:rFonts w:hint="default" w:ascii="Times New Roman" w:hAnsi="Times New Roman" w:cs="Times New Roman"/>
                <w:spacing w:val="0"/>
                <w:sz w:val="24"/>
                <w:highlight w:val="none"/>
                <w:lang w:val="en-US" w:eastAsia="zh-CN"/>
              </w:rPr>
              <w:t>本</w:t>
            </w:r>
            <w:r>
              <w:rPr>
                <w:rFonts w:hint="default" w:ascii="Times New Roman" w:hAnsi="Times New Roman" w:cs="Times New Roman"/>
                <w:spacing w:val="0"/>
                <w:sz w:val="24"/>
                <w:highlight w:val="none"/>
              </w:rPr>
              <w:t>项目采取的无组织恶臭控制措施可行。</w:t>
            </w:r>
          </w:p>
          <w:p>
            <w:pPr>
              <w:adjustRightInd w:val="0"/>
              <w:snapToGrid w:val="0"/>
              <w:spacing w:line="360" w:lineRule="auto"/>
              <w:rPr>
                <w:rFonts w:hint="default" w:ascii="Times New Roman" w:hAnsi="Times New Roman" w:cs="Times New Roman"/>
                <w:b/>
                <w:bCs/>
                <w:spacing w:val="0"/>
                <w:sz w:val="24"/>
              </w:rPr>
            </w:pPr>
            <w:r>
              <w:rPr>
                <w:rFonts w:hint="default" w:ascii="Times New Roman" w:hAnsi="Times New Roman" w:cs="Times New Roman"/>
                <w:b/>
                <w:bCs/>
                <w:spacing w:val="0"/>
                <w:sz w:val="24"/>
              </w:rPr>
              <w:t>1.</w:t>
            </w:r>
            <w:r>
              <w:rPr>
                <w:rFonts w:hint="default" w:ascii="Times New Roman" w:hAnsi="Times New Roman" w:cs="Times New Roman"/>
                <w:b/>
                <w:bCs/>
                <w:spacing w:val="0"/>
                <w:sz w:val="24"/>
                <w:lang w:val="en-US" w:eastAsia="zh-CN"/>
              </w:rPr>
              <w:t>3</w:t>
            </w:r>
            <w:r>
              <w:rPr>
                <w:rFonts w:hint="default" w:ascii="Times New Roman" w:hAnsi="Times New Roman" w:cs="Times New Roman"/>
                <w:b/>
                <w:bCs/>
                <w:spacing w:val="0"/>
                <w:sz w:val="24"/>
              </w:rPr>
              <w:t>影响分析</w:t>
            </w:r>
          </w:p>
          <w:p>
            <w:pPr>
              <w:adjustRightInd w:val="0"/>
              <w:snapToGrid w:val="0"/>
              <w:spacing w:line="360" w:lineRule="auto"/>
              <w:ind w:firstLine="480"/>
              <w:rPr>
                <w:rFonts w:hint="default" w:ascii="Times New Roman" w:hAnsi="Times New Roman" w:cs="Times New Roman"/>
                <w:spacing w:val="0"/>
                <w:sz w:val="24"/>
              </w:rPr>
            </w:pPr>
            <w:r>
              <w:rPr>
                <w:rFonts w:hint="default" w:ascii="Times New Roman" w:hAnsi="Times New Roman" w:cs="Times New Roman"/>
                <w:spacing w:val="0"/>
                <w:sz w:val="24"/>
              </w:rPr>
              <w:t>根据</w:t>
            </w:r>
            <w:r>
              <w:rPr>
                <w:rFonts w:hint="default" w:ascii="Times New Roman" w:hAnsi="Times New Roman" w:cs="Times New Roman"/>
                <w:spacing w:val="0"/>
                <w:sz w:val="24"/>
                <w:lang w:val="en-US" w:eastAsia="zh-CN"/>
              </w:rPr>
              <w:t>源强</w:t>
            </w:r>
            <w:r>
              <w:rPr>
                <w:rFonts w:hint="default" w:ascii="Times New Roman" w:hAnsi="Times New Roman" w:cs="Times New Roman"/>
                <w:spacing w:val="0"/>
                <w:sz w:val="24"/>
              </w:rPr>
              <w:t>分析，本项目</w:t>
            </w:r>
            <w:r>
              <w:rPr>
                <w:rFonts w:hint="eastAsia" w:cs="Times New Roman"/>
                <w:color w:val="auto"/>
                <w:spacing w:val="0"/>
                <w:kern w:val="2"/>
                <w:sz w:val="24"/>
                <w:szCs w:val="24"/>
                <w:highlight w:val="none"/>
                <w:lang w:val="en-US" w:eastAsia="zh-CN" w:bidi="ar-SA"/>
              </w:rPr>
              <w:t>生物质</w:t>
            </w:r>
            <w:r>
              <w:rPr>
                <w:rFonts w:hint="default" w:ascii="Times New Roman" w:hAnsi="Times New Roman" w:cs="Times New Roman"/>
                <w:spacing w:val="0"/>
                <w:sz w:val="24"/>
              </w:rPr>
              <w:t>锅炉废气</w:t>
            </w:r>
            <w:r>
              <w:rPr>
                <w:rFonts w:hint="default" w:ascii="Times New Roman" w:hAnsi="Times New Roman" w:cs="Times New Roman"/>
                <w:spacing w:val="0"/>
                <w:sz w:val="24"/>
                <w:lang w:val="en-US" w:eastAsia="zh-CN"/>
              </w:rPr>
              <w:t>经过废气处理设施处理后</w:t>
            </w:r>
            <w:r>
              <w:rPr>
                <w:rFonts w:hint="default" w:ascii="Times New Roman" w:hAnsi="Times New Roman" w:cs="Times New Roman"/>
                <w:spacing w:val="0"/>
                <w:sz w:val="24"/>
              </w:rPr>
              <w:t>颗粒物</w:t>
            </w:r>
            <w:r>
              <w:rPr>
                <w:rFonts w:hint="default" w:ascii="Times New Roman" w:hAnsi="Times New Roman" w:cs="Times New Roman"/>
                <w:spacing w:val="0"/>
                <w:sz w:val="24"/>
                <w:lang w:eastAsia="zh-CN"/>
              </w:rPr>
              <w:t>、</w:t>
            </w:r>
            <w:r>
              <w:rPr>
                <w:rFonts w:hint="default" w:ascii="Times New Roman" w:hAnsi="Times New Roman" w:cs="Times New Roman"/>
                <w:spacing w:val="0"/>
                <w:sz w:val="24"/>
              </w:rPr>
              <w:t>氮氧化物</w:t>
            </w:r>
            <w:r>
              <w:rPr>
                <w:rFonts w:hint="default" w:ascii="Times New Roman" w:hAnsi="Times New Roman" w:cs="Times New Roman"/>
                <w:spacing w:val="0"/>
                <w:sz w:val="24"/>
                <w:lang w:eastAsia="zh-CN"/>
              </w:rPr>
              <w:t>、</w:t>
            </w:r>
            <w:r>
              <w:rPr>
                <w:rFonts w:hint="default" w:ascii="Times New Roman" w:hAnsi="Times New Roman" w:cs="Times New Roman"/>
                <w:spacing w:val="0"/>
                <w:sz w:val="24"/>
              </w:rPr>
              <w:t>二氧化硫排放浓度能够满足《锅炉大气污染物排放标准》（GB13271-2014）表</w:t>
            </w:r>
            <w:r>
              <w:rPr>
                <w:rFonts w:hint="default" w:ascii="Times New Roman" w:hAnsi="Times New Roman" w:cs="Times New Roman"/>
                <w:spacing w:val="0"/>
                <w:sz w:val="24"/>
                <w:lang w:val="en-US" w:eastAsia="zh-CN"/>
              </w:rPr>
              <w:t>2</w:t>
            </w:r>
            <w:r>
              <w:rPr>
                <w:rFonts w:hint="default" w:ascii="Times New Roman" w:hAnsi="Times New Roman" w:cs="Times New Roman"/>
                <w:spacing w:val="0"/>
                <w:sz w:val="24"/>
              </w:rPr>
              <w:t>中</w:t>
            </w:r>
            <w:r>
              <w:rPr>
                <w:rFonts w:hint="eastAsia" w:cs="Times New Roman"/>
                <w:spacing w:val="0"/>
                <w:sz w:val="24"/>
                <w:lang w:val="en-US" w:eastAsia="zh-CN"/>
              </w:rPr>
              <w:t>燃气</w:t>
            </w:r>
            <w:r>
              <w:rPr>
                <w:rFonts w:hint="default" w:ascii="Times New Roman" w:hAnsi="Times New Roman" w:cs="Times New Roman"/>
                <w:spacing w:val="0"/>
                <w:sz w:val="24"/>
              </w:rPr>
              <w:t>锅炉排放浓度限值要求。</w:t>
            </w:r>
            <w:r>
              <w:rPr>
                <w:rFonts w:hint="eastAsia" w:cs="Times New Roman"/>
                <w:spacing w:val="0"/>
                <w:sz w:val="24"/>
                <w:lang w:val="en-US" w:eastAsia="zh-CN"/>
              </w:rPr>
              <w:t>本</w:t>
            </w:r>
            <w:r>
              <w:rPr>
                <w:rFonts w:hint="default" w:ascii="Times New Roman" w:hAnsi="Times New Roman" w:cs="Times New Roman"/>
                <w:bCs/>
                <w:spacing w:val="0"/>
                <w:sz w:val="24"/>
              </w:rPr>
              <w:t>项目</w:t>
            </w:r>
            <w:r>
              <w:rPr>
                <w:rFonts w:hint="eastAsia" w:cs="Times New Roman"/>
                <w:bCs/>
                <w:spacing w:val="0"/>
                <w:sz w:val="24"/>
                <w:lang w:val="en-US" w:eastAsia="zh-CN"/>
              </w:rPr>
              <w:t>生物质</w:t>
            </w:r>
            <w:r>
              <w:rPr>
                <w:rFonts w:hint="default" w:ascii="Times New Roman" w:hAnsi="Times New Roman" w:cs="Times New Roman"/>
                <w:bCs/>
                <w:spacing w:val="0"/>
                <w:sz w:val="24"/>
              </w:rPr>
              <w:t>锅炉废气采取</w:t>
            </w:r>
            <w:r>
              <w:rPr>
                <w:rFonts w:hint="default" w:ascii="Times New Roman" w:hAnsi="Times New Roman" w:eastAsia="宋体" w:cs="Times New Roman"/>
                <w:spacing w:val="0"/>
                <w:sz w:val="24"/>
                <w:lang w:val="en-US" w:eastAsia="zh-CN"/>
              </w:rPr>
              <w:t>《排污许可证申请与核发技术规范</w:t>
            </w:r>
            <w:r>
              <w:rPr>
                <w:rFonts w:hint="eastAsia" w:cs="Times New Roman"/>
                <w:spacing w:val="0"/>
                <w:sz w:val="24"/>
                <w:lang w:val="en-US" w:eastAsia="zh-CN"/>
              </w:rPr>
              <w:t xml:space="preserve"> </w:t>
            </w:r>
            <w:r>
              <w:rPr>
                <w:rFonts w:hint="default" w:ascii="Times New Roman" w:hAnsi="Times New Roman" w:eastAsia="宋体" w:cs="Times New Roman"/>
                <w:spacing w:val="0"/>
                <w:sz w:val="24"/>
                <w:lang w:val="en-US" w:eastAsia="zh-CN"/>
              </w:rPr>
              <w:t>锅炉》（HJ953-2018）</w:t>
            </w:r>
            <w:r>
              <w:rPr>
                <w:rFonts w:hint="default" w:ascii="Times New Roman" w:hAnsi="Times New Roman" w:cs="Times New Roman"/>
                <w:spacing w:val="0"/>
                <w:sz w:val="24"/>
              </w:rPr>
              <w:t>的可行污染治理技术，锅炉废气能够稳定达标排放，对周边环境影响不大。</w:t>
            </w:r>
          </w:p>
          <w:p>
            <w:pPr>
              <w:adjustRightInd w:val="0"/>
              <w:snapToGrid w:val="0"/>
              <w:spacing w:line="360" w:lineRule="auto"/>
              <w:ind w:firstLine="480" w:firstLineChars="200"/>
              <w:rPr>
                <w:rFonts w:hint="default" w:ascii="Times New Roman" w:hAnsi="Times New Roman" w:cs="Times New Roman"/>
                <w:spacing w:val="0"/>
                <w:sz w:val="24"/>
              </w:rPr>
            </w:pPr>
            <w:r>
              <w:rPr>
                <w:rFonts w:hint="eastAsia" w:cs="Times New Roman"/>
                <w:spacing w:val="0"/>
                <w:sz w:val="24"/>
                <w:lang w:val="en-US" w:eastAsia="zh-CN"/>
              </w:rPr>
              <w:t>本</w:t>
            </w:r>
            <w:r>
              <w:rPr>
                <w:rFonts w:hint="default" w:ascii="Times New Roman" w:hAnsi="Times New Roman" w:cs="Times New Roman"/>
                <w:spacing w:val="0"/>
                <w:sz w:val="24"/>
              </w:rPr>
              <w:t>项目污水处理站采用通过加盖密闭、加强绿化、喷洒除臭剂减少恶臭对环境的影响，在采取以上措施后氨、硫化氢、臭气浓度能够满足《恶臭污染物排放标准》(GB14554-93)表1新改扩建项目二级标准，对周边环境影响不大。</w:t>
            </w:r>
          </w:p>
          <w:p>
            <w:pPr>
              <w:topLinePunct/>
              <w:autoSpaceDE w:val="0"/>
              <w:adjustRightInd w:val="0"/>
              <w:snapToGrid w:val="0"/>
              <w:spacing w:line="360" w:lineRule="auto"/>
              <w:rPr>
                <w:rFonts w:hint="default" w:ascii="Times New Roman" w:hAnsi="Times New Roman" w:cs="Times New Roman"/>
                <w:b/>
                <w:spacing w:val="0"/>
                <w:sz w:val="24"/>
              </w:rPr>
            </w:pPr>
            <w:r>
              <w:rPr>
                <w:rFonts w:hint="default" w:ascii="Times New Roman" w:hAnsi="Times New Roman" w:cs="Times New Roman"/>
                <w:b/>
                <w:spacing w:val="0"/>
                <w:sz w:val="24"/>
              </w:rPr>
              <w:t>1.</w:t>
            </w:r>
            <w:r>
              <w:rPr>
                <w:rFonts w:hint="default" w:ascii="Times New Roman" w:hAnsi="Times New Roman" w:cs="Times New Roman"/>
                <w:b/>
                <w:spacing w:val="0"/>
                <w:sz w:val="24"/>
                <w:lang w:val="en-US" w:eastAsia="zh-CN"/>
              </w:rPr>
              <w:t>4</w:t>
            </w:r>
            <w:r>
              <w:rPr>
                <w:rFonts w:hint="default" w:ascii="Times New Roman" w:hAnsi="Times New Roman" w:cs="Times New Roman"/>
                <w:b/>
                <w:spacing w:val="0"/>
                <w:sz w:val="24"/>
              </w:rPr>
              <w:t>污染物排放量核算</w:t>
            </w:r>
          </w:p>
          <w:p>
            <w:pPr>
              <w:adjustRightInd w:val="0"/>
              <w:snapToGrid w:val="0"/>
              <w:spacing w:line="360" w:lineRule="auto"/>
              <w:ind w:firstLine="480" w:firstLineChars="200"/>
              <w:rPr>
                <w:rFonts w:hint="default" w:ascii="Times New Roman" w:hAnsi="Times New Roman" w:cs="Times New Roman"/>
                <w:spacing w:val="0"/>
                <w:kern w:val="0"/>
                <w:sz w:val="24"/>
              </w:rPr>
            </w:pPr>
            <w:r>
              <w:rPr>
                <w:rFonts w:hint="default" w:ascii="Times New Roman" w:hAnsi="Times New Roman" w:cs="Times New Roman"/>
                <w:spacing w:val="0"/>
                <w:kern w:val="0"/>
                <w:sz w:val="24"/>
              </w:rPr>
              <w:t>根据</w:t>
            </w:r>
            <w:r>
              <w:rPr>
                <w:rFonts w:hint="default" w:ascii="Times New Roman" w:hAnsi="Times New Roman" w:cs="Times New Roman"/>
                <w:spacing w:val="0"/>
                <w:sz w:val="24"/>
              </w:rPr>
              <w:t>《排污许可证申请与核发技术规范</w:t>
            </w:r>
            <w:r>
              <w:rPr>
                <w:rFonts w:hint="eastAsia" w:cs="Times New Roman"/>
                <w:spacing w:val="0"/>
                <w:sz w:val="24"/>
                <w:lang w:val="en-US" w:eastAsia="zh-CN"/>
              </w:rPr>
              <w:t xml:space="preserve"> </w:t>
            </w:r>
            <w:r>
              <w:rPr>
                <w:rFonts w:hint="default" w:ascii="Times New Roman" w:hAnsi="Times New Roman" w:cs="Times New Roman"/>
                <w:spacing w:val="0"/>
                <w:sz w:val="24"/>
              </w:rPr>
              <w:t>锅炉》（HJ953—2018）</w:t>
            </w:r>
            <w:r>
              <w:rPr>
                <w:rFonts w:hint="default" w:ascii="Times New Roman" w:hAnsi="Times New Roman" w:cs="Times New Roman"/>
                <w:spacing w:val="0"/>
                <w:kern w:val="0"/>
                <w:sz w:val="24"/>
              </w:rPr>
              <w:t>，本项目锅炉烟气排放口DA001为</w:t>
            </w:r>
            <w:r>
              <w:rPr>
                <w:rFonts w:hint="default" w:ascii="Times New Roman" w:hAnsi="Times New Roman" w:cs="Times New Roman"/>
                <w:spacing w:val="0"/>
                <w:kern w:val="0"/>
                <w:sz w:val="24"/>
                <w:lang w:val="en-US" w:eastAsia="zh-CN"/>
              </w:rPr>
              <w:t>主要</w:t>
            </w:r>
            <w:r>
              <w:rPr>
                <w:rFonts w:hint="default" w:ascii="Times New Roman" w:hAnsi="Times New Roman" w:cs="Times New Roman"/>
                <w:spacing w:val="0"/>
                <w:kern w:val="0"/>
                <w:sz w:val="24"/>
              </w:rPr>
              <w:t>排放口。具体详见下列表。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pacing w:val="0"/>
                <w:kern w:val="0"/>
                <w:sz w:val="24"/>
                <w:lang w:val="zh-CN" w:eastAsia="zh-CN"/>
              </w:rPr>
            </w:pPr>
            <w:r>
              <w:rPr>
                <w:rFonts w:hint="default" w:ascii="Times New Roman" w:hAnsi="Times New Roman" w:eastAsia="宋体" w:cs="Times New Roman"/>
                <w:bCs/>
                <w:spacing w:val="0"/>
                <w:kern w:val="0"/>
                <w:sz w:val="24"/>
                <w:lang w:val="zh-CN" w:eastAsia="zh-CN"/>
              </w:rPr>
              <w:t>（</w:t>
            </w:r>
            <w:r>
              <w:rPr>
                <w:rFonts w:hint="default" w:ascii="Times New Roman" w:hAnsi="Times New Roman" w:eastAsia="宋体" w:cs="Times New Roman"/>
                <w:bCs/>
                <w:spacing w:val="0"/>
                <w:kern w:val="0"/>
                <w:sz w:val="24"/>
                <w:lang w:val="en-US" w:eastAsia="zh-CN"/>
              </w:rPr>
              <w:t>1</w:t>
            </w:r>
            <w:r>
              <w:rPr>
                <w:rFonts w:hint="default" w:ascii="Times New Roman" w:hAnsi="Times New Roman" w:eastAsia="宋体" w:cs="Times New Roman"/>
                <w:bCs/>
                <w:spacing w:val="0"/>
                <w:kern w:val="0"/>
                <w:sz w:val="24"/>
                <w:lang w:val="zh-CN" w:eastAsia="zh-CN"/>
              </w:rPr>
              <w:t>）有组织污染物排放量核算</w:t>
            </w:r>
          </w:p>
          <w:p>
            <w:pPr>
              <w:pStyle w:val="11"/>
              <w:jc w:val="center"/>
              <w:rPr>
                <w:rFonts w:hint="default" w:ascii="Times New Roman" w:hAnsi="Times New Roman" w:cs="Times New Roman"/>
                <w:b/>
                <w:bCs/>
                <w:spacing w:val="0"/>
                <w:sz w:val="21"/>
                <w:szCs w:val="21"/>
                <w:highlight w:val="none"/>
                <w:lang w:val="zh-CN" w:bidi="ar"/>
              </w:rPr>
            </w:pPr>
            <w:r>
              <w:rPr>
                <w:rFonts w:hint="default" w:ascii="Times New Roman" w:hAnsi="Times New Roman" w:cs="Times New Roman"/>
                <w:b/>
                <w:bCs/>
                <w:spacing w:val="0"/>
                <w:sz w:val="21"/>
                <w:szCs w:val="21"/>
                <w:highlight w:val="none"/>
                <w:lang w:val="zh-CN" w:bidi="ar"/>
              </w:rPr>
              <w:t>表4-</w:t>
            </w:r>
            <w:r>
              <w:rPr>
                <w:rFonts w:hint="default" w:ascii="Times New Roman" w:hAnsi="Times New Roman" w:cs="Times New Roman"/>
                <w:b/>
                <w:bCs/>
                <w:spacing w:val="0"/>
                <w:sz w:val="21"/>
                <w:szCs w:val="21"/>
                <w:highlight w:val="none"/>
                <w:lang w:val="en-US" w:eastAsia="zh-CN" w:bidi="ar"/>
              </w:rPr>
              <w:t>6</w:t>
            </w:r>
            <w:r>
              <w:rPr>
                <w:rFonts w:hint="default" w:ascii="Times New Roman" w:hAnsi="Times New Roman" w:cs="Times New Roman"/>
                <w:b/>
                <w:bCs/>
                <w:spacing w:val="0"/>
                <w:sz w:val="21"/>
                <w:szCs w:val="21"/>
                <w:highlight w:val="none"/>
                <w:lang w:val="zh-CN" w:bidi="ar"/>
              </w:rPr>
              <w:t>项目大气污染物有组织排放量核算表</w:t>
            </w:r>
          </w:p>
          <w:tbl>
            <w:tblPr>
              <w:tblStyle w:val="3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496"/>
              <w:gridCol w:w="1732"/>
              <w:gridCol w:w="1400"/>
              <w:gridCol w:w="1415"/>
              <w:gridCol w:w="14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595" w:type="pct"/>
                  <w:tcBorders>
                    <w:bottom w:val="single" w:color="auto" w:sz="4" w:space="0"/>
                    <w:right w:val="single" w:color="auto" w:sz="4" w:space="0"/>
                  </w:tcBorders>
                  <w:noWrap w:val="0"/>
                  <w:vAlign w:val="center"/>
                </w:tcPr>
                <w:p>
                  <w:pPr>
                    <w:pStyle w:val="110"/>
                    <w:rPr>
                      <w:rFonts w:hint="default" w:ascii="Times New Roman" w:hAnsi="Times New Roman" w:cs="Times New Roman"/>
                      <w:spacing w:val="0"/>
                      <w:highlight w:val="none"/>
                    </w:rPr>
                  </w:pPr>
                  <w:r>
                    <w:rPr>
                      <w:rFonts w:hint="default" w:ascii="Times New Roman" w:hAnsi="Times New Roman" w:cs="Times New Roman"/>
                      <w:spacing w:val="0"/>
                      <w:highlight w:val="none"/>
                    </w:rPr>
                    <w:t>序号</w:t>
                  </w:r>
                </w:p>
              </w:tc>
              <w:tc>
                <w:tcPr>
                  <w:tcW w:w="884" w:type="pct"/>
                  <w:tcBorders>
                    <w:left w:val="single" w:color="auto" w:sz="4" w:space="0"/>
                    <w:bottom w:val="single" w:color="auto" w:sz="4" w:space="0"/>
                    <w:right w:val="single" w:color="auto" w:sz="4" w:space="0"/>
                  </w:tcBorders>
                  <w:noWrap w:val="0"/>
                  <w:vAlign w:val="center"/>
                </w:tcPr>
                <w:p>
                  <w:pPr>
                    <w:pStyle w:val="110"/>
                    <w:rPr>
                      <w:rFonts w:hint="default" w:ascii="Times New Roman" w:hAnsi="Times New Roman" w:cs="Times New Roman"/>
                      <w:spacing w:val="0"/>
                      <w:highlight w:val="none"/>
                    </w:rPr>
                  </w:pPr>
                  <w:r>
                    <w:rPr>
                      <w:rFonts w:hint="default" w:ascii="Times New Roman" w:hAnsi="Times New Roman" w:cs="Times New Roman"/>
                      <w:spacing w:val="0"/>
                      <w:highlight w:val="none"/>
                    </w:rPr>
                    <w:t>排放口编号</w:t>
                  </w:r>
                </w:p>
              </w:tc>
              <w:tc>
                <w:tcPr>
                  <w:tcW w:w="1023" w:type="pct"/>
                  <w:tcBorders>
                    <w:left w:val="single" w:color="auto" w:sz="4" w:space="0"/>
                    <w:bottom w:val="single" w:color="auto" w:sz="4" w:space="0"/>
                    <w:right w:val="single" w:color="auto" w:sz="4" w:space="0"/>
                  </w:tcBorders>
                  <w:noWrap w:val="0"/>
                  <w:vAlign w:val="center"/>
                </w:tcPr>
                <w:p>
                  <w:pPr>
                    <w:pStyle w:val="110"/>
                    <w:rPr>
                      <w:rFonts w:hint="default" w:ascii="Times New Roman" w:hAnsi="Times New Roman" w:cs="Times New Roman"/>
                      <w:spacing w:val="0"/>
                      <w:highlight w:val="none"/>
                    </w:rPr>
                  </w:pPr>
                  <w:r>
                    <w:rPr>
                      <w:rFonts w:hint="default" w:ascii="Times New Roman" w:hAnsi="Times New Roman" w:cs="Times New Roman"/>
                      <w:spacing w:val="0"/>
                      <w:highlight w:val="none"/>
                    </w:rPr>
                    <w:t>污染物</w:t>
                  </w:r>
                </w:p>
              </w:tc>
              <w:tc>
                <w:tcPr>
                  <w:tcW w:w="827" w:type="pct"/>
                  <w:tcBorders>
                    <w:left w:val="single" w:color="auto" w:sz="4" w:space="0"/>
                    <w:bottom w:val="single" w:color="auto" w:sz="4" w:space="0"/>
                    <w:right w:val="single" w:color="auto" w:sz="4" w:space="0"/>
                  </w:tcBorders>
                  <w:noWrap w:val="0"/>
                  <w:vAlign w:val="center"/>
                </w:tcPr>
                <w:p>
                  <w:pPr>
                    <w:pStyle w:val="110"/>
                    <w:rPr>
                      <w:rFonts w:hint="default" w:ascii="Times New Roman" w:hAnsi="Times New Roman" w:cs="Times New Roman"/>
                      <w:spacing w:val="0"/>
                      <w:highlight w:val="none"/>
                    </w:rPr>
                  </w:pPr>
                  <w:r>
                    <w:rPr>
                      <w:rFonts w:hint="default" w:ascii="Times New Roman" w:hAnsi="Times New Roman" w:cs="Times New Roman"/>
                      <w:spacing w:val="0"/>
                      <w:highlight w:val="none"/>
                    </w:rPr>
                    <w:t>核算排放速率（kg/h）</w:t>
                  </w:r>
                </w:p>
              </w:tc>
              <w:tc>
                <w:tcPr>
                  <w:tcW w:w="835" w:type="pct"/>
                  <w:tcBorders>
                    <w:left w:val="single" w:color="auto" w:sz="4" w:space="0"/>
                    <w:bottom w:val="single" w:color="auto" w:sz="4" w:space="0"/>
                    <w:right w:val="single" w:color="auto" w:sz="4" w:space="0"/>
                  </w:tcBorders>
                  <w:noWrap w:val="0"/>
                  <w:vAlign w:val="center"/>
                </w:tcPr>
                <w:p>
                  <w:pPr>
                    <w:pStyle w:val="110"/>
                    <w:rPr>
                      <w:rFonts w:hint="default" w:ascii="Times New Roman" w:hAnsi="Times New Roman" w:cs="Times New Roman"/>
                      <w:spacing w:val="0"/>
                      <w:highlight w:val="none"/>
                    </w:rPr>
                  </w:pPr>
                  <w:r>
                    <w:rPr>
                      <w:rFonts w:hint="default" w:ascii="Times New Roman" w:hAnsi="Times New Roman" w:cs="Times New Roman"/>
                      <w:spacing w:val="0"/>
                      <w:highlight w:val="none"/>
                    </w:rPr>
                    <w:t>核算排放浓度（mg/m</w:t>
                  </w:r>
                  <w:r>
                    <w:rPr>
                      <w:rFonts w:hint="default" w:ascii="Times New Roman" w:hAnsi="Times New Roman" w:cs="Times New Roman"/>
                      <w:spacing w:val="0"/>
                      <w:highlight w:val="none"/>
                      <w:vertAlign w:val="superscript"/>
                    </w:rPr>
                    <w:t>3</w:t>
                  </w:r>
                  <w:r>
                    <w:rPr>
                      <w:rFonts w:hint="default" w:ascii="Times New Roman" w:hAnsi="Times New Roman" w:cs="Times New Roman"/>
                      <w:spacing w:val="0"/>
                      <w:highlight w:val="none"/>
                    </w:rPr>
                    <w:t>）</w:t>
                  </w:r>
                </w:p>
              </w:tc>
              <w:tc>
                <w:tcPr>
                  <w:tcW w:w="834" w:type="pct"/>
                  <w:tcBorders>
                    <w:left w:val="single" w:color="auto" w:sz="4" w:space="0"/>
                    <w:bottom w:val="single" w:color="auto" w:sz="4" w:space="0"/>
                  </w:tcBorders>
                  <w:noWrap w:val="0"/>
                  <w:vAlign w:val="center"/>
                </w:tcPr>
                <w:p>
                  <w:pPr>
                    <w:pStyle w:val="110"/>
                    <w:rPr>
                      <w:rFonts w:hint="default" w:ascii="Times New Roman" w:hAnsi="Times New Roman" w:cs="Times New Roman"/>
                      <w:spacing w:val="0"/>
                      <w:highlight w:val="none"/>
                    </w:rPr>
                  </w:pPr>
                  <w:r>
                    <w:rPr>
                      <w:rFonts w:hint="default" w:ascii="Times New Roman" w:hAnsi="Times New Roman" w:cs="Times New Roman"/>
                      <w:spacing w:val="0"/>
                      <w:highlight w:val="none"/>
                    </w:rPr>
                    <w:t>核算年排放量（t/a）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tblHeader/>
                <w:jc w:val="center"/>
              </w:trPr>
              <w:tc>
                <w:tcPr>
                  <w:tcW w:w="5000" w:type="pct"/>
                  <w:gridSpan w:val="6"/>
                  <w:tcBorders>
                    <w:top w:val="single" w:color="auto" w:sz="4" w:space="0"/>
                    <w:bottom w:val="single" w:color="auto" w:sz="4" w:space="0"/>
                  </w:tcBorders>
                  <w:noWrap w:val="0"/>
                  <w:vAlign w:val="center"/>
                </w:tcPr>
                <w:p>
                  <w:pPr>
                    <w:pStyle w:val="110"/>
                    <w:rPr>
                      <w:rFonts w:hint="default" w:ascii="Times New Roman" w:hAnsi="Times New Roman" w:cs="Times New Roman"/>
                      <w:spacing w:val="0"/>
                      <w:highlight w:val="none"/>
                    </w:rPr>
                  </w:pPr>
                  <w:r>
                    <w:rPr>
                      <w:rFonts w:hint="default" w:ascii="Times New Roman" w:hAnsi="Times New Roman" w:cs="Times New Roman"/>
                      <w:spacing w:val="0"/>
                      <w:highlight w:val="none"/>
                    </w:rPr>
                    <w:t>主要排放口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tblHeader/>
                <w:jc w:val="center"/>
              </w:trPr>
              <w:tc>
                <w:tcPr>
                  <w:tcW w:w="595" w:type="pct"/>
                  <w:vMerge w:val="restart"/>
                  <w:tcBorders>
                    <w:top w:val="single" w:color="auto" w:sz="4" w:space="0"/>
                    <w:right w:val="single" w:color="auto" w:sz="4" w:space="0"/>
                  </w:tcBorders>
                  <w:noWrap w:val="0"/>
                  <w:vAlign w:val="center"/>
                </w:tcPr>
                <w:p>
                  <w:pPr>
                    <w:pStyle w:val="110"/>
                    <w:rPr>
                      <w:rFonts w:hint="default" w:ascii="Times New Roman" w:hAnsi="Times New Roman" w:eastAsia="宋体" w:cs="Times New Roman"/>
                      <w:spacing w:val="0"/>
                      <w:highlight w:val="none"/>
                      <w:lang w:eastAsia="zh-CN"/>
                    </w:rPr>
                  </w:pPr>
                  <w:r>
                    <w:rPr>
                      <w:rFonts w:hint="default" w:ascii="Times New Roman" w:hAnsi="Times New Roman" w:cs="Times New Roman"/>
                      <w:spacing w:val="0"/>
                      <w:highlight w:val="none"/>
                      <w:lang w:val="en-US" w:eastAsia="zh-CN"/>
                    </w:rPr>
                    <w:t>1</w:t>
                  </w:r>
                </w:p>
              </w:tc>
              <w:tc>
                <w:tcPr>
                  <w:tcW w:w="884" w:type="pct"/>
                  <w:vMerge w:val="restart"/>
                  <w:tcBorders>
                    <w:top w:val="single" w:color="auto" w:sz="4" w:space="0"/>
                    <w:left w:val="single" w:color="auto" w:sz="4" w:space="0"/>
                    <w:right w:val="single" w:color="auto" w:sz="4" w:space="0"/>
                  </w:tcBorders>
                  <w:noWrap w:val="0"/>
                  <w:vAlign w:val="center"/>
                </w:tcPr>
                <w:p>
                  <w:pPr>
                    <w:pStyle w:val="110"/>
                    <w:rPr>
                      <w:rFonts w:hint="default" w:ascii="Times New Roman" w:hAnsi="Times New Roman" w:cs="Times New Roman"/>
                      <w:spacing w:val="0"/>
                      <w:highlight w:val="none"/>
                    </w:rPr>
                  </w:pPr>
                  <w:r>
                    <w:rPr>
                      <w:rFonts w:hint="default" w:ascii="Times New Roman" w:hAnsi="Times New Roman" w:cs="Times New Roman"/>
                      <w:spacing w:val="0"/>
                      <w:highlight w:val="none"/>
                    </w:rPr>
                    <w:t>DA001排气筒</w:t>
                  </w:r>
                </w:p>
              </w:tc>
              <w:tc>
                <w:tcPr>
                  <w:tcW w:w="102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pacing w:val="0"/>
                      <w:kern w:val="0"/>
                      <w:szCs w:val="21"/>
                      <w:highlight w:val="none"/>
                    </w:rPr>
                  </w:pPr>
                  <w:r>
                    <w:rPr>
                      <w:rFonts w:hint="default" w:ascii="Times New Roman" w:hAnsi="Times New Roman" w:cs="Times New Roman"/>
                      <w:spacing w:val="0"/>
                      <w:szCs w:val="21"/>
                      <w:highlight w:val="none"/>
                    </w:rPr>
                    <w:t>颗粒物</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pacing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0.0031</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pacing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0.24</w:t>
                  </w:r>
                </w:p>
              </w:tc>
              <w:tc>
                <w:tcPr>
                  <w:tcW w:w="141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595" w:type="pct"/>
                  <w:vMerge w:val="continue"/>
                  <w:tcBorders>
                    <w:right w:val="single" w:color="auto" w:sz="4" w:space="0"/>
                  </w:tcBorders>
                  <w:noWrap w:val="0"/>
                  <w:vAlign w:val="center"/>
                </w:tcPr>
                <w:p>
                  <w:pPr>
                    <w:pStyle w:val="110"/>
                    <w:rPr>
                      <w:rFonts w:hint="default" w:ascii="Times New Roman" w:hAnsi="Times New Roman" w:cs="Times New Roman"/>
                      <w:spacing w:val="0"/>
                      <w:highlight w:val="none"/>
                    </w:rPr>
                  </w:pPr>
                </w:p>
              </w:tc>
              <w:tc>
                <w:tcPr>
                  <w:tcW w:w="884" w:type="pct"/>
                  <w:vMerge w:val="continue"/>
                  <w:tcBorders>
                    <w:left w:val="single" w:color="auto" w:sz="4" w:space="0"/>
                    <w:right w:val="single" w:color="auto" w:sz="4" w:space="0"/>
                  </w:tcBorders>
                  <w:noWrap w:val="0"/>
                  <w:vAlign w:val="center"/>
                </w:tcPr>
                <w:p>
                  <w:pPr>
                    <w:pStyle w:val="110"/>
                    <w:rPr>
                      <w:rFonts w:hint="default" w:ascii="Times New Roman" w:hAnsi="Times New Roman" w:cs="Times New Roman"/>
                      <w:spacing w:val="0"/>
                      <w:highlight w:val="none"/>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二氧化硫</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pacing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0.32</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pacing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24.52</w:t>
                  </w:r>
                </w:p>
              </w:tc>
              <w:tc>
                <w:tcPr>
                  <w:tcW w:w="141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9" w:hRule="atLeast"/>
                <w:tblHeader/>
                <w:jc w:val="center"/>
              </w:trPr>
              <w:tc>
                <w:tcPr>
                  <w:tcW w:w="595" w:type="pct"/>
                  <w:vMerge w:val="continue"/>
                  <w:tcBorders>
                    <w:right w:val="single" w:color="auto" w:sz="4" w:space="0"/>
                  </w:tcBorders>
                  <w:noWrap w:val="0"/>
                  <w:vAlign w:val="center"/>
                </w:tcPr>
                <w:p>
                  <w:pPr>
                    <w:pStyle w:val="110"/>
                    <w:rPr>
                      <w:rFonts w:hint="default" w:ascii="Times New Roman" w:hAnsi="Times New Roman" w:cs="Times New Roman"/>
                      <w:spacing w:val="0"/>
                      <w:highlight w:val="none"/>
                    </w:rPr>
                  </w:pPr>
                </w:p>
              </w:tc>
              <w:tc>
                <w:tcPr>
                  <w:tcW w:w="884" w:type="pct"/>
                  <w:vMerge w:val="continue"/>
                  <w:tcBorders>
                    <w:left w:val="single" w:color="auto" w:sz="4" w:space="0"/>
                    <w:right w:val="single" w:color="auto" w:sz="4" w:space="0"/>
                  </w:tcBorders>
                  <w:noWrap w:val="0"/>
                  <w:vAlign w:val="center"/>
                </w:tcPr>
                <w:p>
                  <w:pPr>
                    <w:pStyle w:val="110"/>
                    <w:rPr>
                      <w:rFonts w:hint="default" w:ascii="Times New Roman" w:hAnsi="Times New Roman" w:cs="Times New Roman"/>
                      <w:spacing w:val="0"/>
                      <w:highlight w:val="none"/>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氮氧化物</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pacing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pacing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114.42</w:t>
                  </w:r>
                </w:p>
              </w:tc>
              <w:tc>
                <w:tcPr>
                  <w:tcW w:w="141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9" w:hRule="atLeast"/>
                <w:tblHeader/>
                <w:jc w:val="center"/>
              </w:trPr>
              <w:tc>
                <w:tcPr>
                  <w:tcW w:w="1479" w:type="pct"/>
                  <w:gridSpan w:val="2"/>
                  <w:vMerge w:val="restart"/>
                  <w:tcBorders>
                    <w:top w:val="single" w:color="auto" w:sz="4" w:space="0"/>
                    <w:right w:val="single" w:color="auto" w:sz="4" w:space="0"/>
                  </w:tcBorders>
                  <w:noWrap w:val="0"/>
                  <w:vAlign w:val="center"/>
                </w:tcPr>
                <w:p>
                  <w:pPr>
                    <w:pStyle w:val="110"/>
                    <w:rPr>
                      <w:rFonts w:hint="default" w:ascii="Times New Roman" w:hAnsi="Times New Roman" w:cs="Times New Roman"/>
                      <w:spacing w:val="0"/>
                      <w:highlight w:val="none"/>
                    </w:rPr>
                  </w:pPr>
                  <w:r>
                    <w:rPr>
                      <w:rFonts w:hint="default" w:ascii="Times New Roman" w:hAnsi="Times New Roman" w:cs="Times New Roman"/>
                      <w:spacing w:val="0"/>
                      <w:highlight w:val="none"/>
                    </w:rPr>
                    <w:t>主要排放口合计</w:t>
                  </w:r>
                </w:p>
              </w:tc>
              <w:tc>
                <w:tcPr>
                  <w:tcW w:w="2686"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pacing w:val="0"/>
                      <w:kern w:val="0"/>
                      <w:szCs w:val="21"/>
                      <w:highlight w:val="none"/>
                    </w:rPr>
                  </w:pPr>
                  <w:r>
                    <w:rPr>
                      <w:rFonts w:hint="default" w:ascii="Times New Roman" w:hAnsi="Times New Roman" w:cs="Times New Roman"/>
                      <w:spacing w:val="0"/>
                      <w:szCs w:val="21"/>
                      <w:highlight w:val="none"/>
                    </w:rPr>
                    <w:t>颗粒物</w:t>
                  </w:r>
                </w:p>
              </w:tc>
              <w:tc>
                <w:tcPr>
                  <w:tcW w:w="141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pacing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1479" w:type="pct"/>
                  <w:gridSpan w:val="2"/>
                  <w:vMerge w:val="continue"/>
                  <w:tcBorders>
                    <w:right w:val="single" w:color="auto" w:sz="4" w:space="0"/>
                  </w:tcBorders>
                  <w:noWrap w:val="0"/>
                  <w:vAlign w:val="center"/>
                </w:tcPr>
                <w:p>
                  <w:pPr>
                    <w:pStyle w:val="110"/>
                    <w:rPr>
                      <w:rFonts w:hint="default" w:ascii="Times New Roman" w:hAnsi="Times New Roman" w:cs="Times New Roman"/>
                      <w:spacing w:val="0"/>
                      <w:highlight w:val="none"/>
                    </w:rPr>
                  </w:pPr>
                </w:p>
              </w:tc>
              <w:tc>
                <w:tcPr>
                  <w:tcW w:w="2686"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二氧化硫</w:t>
                  </w:r>
                </w:p>
              </w:tc>
              <w:tc>
                <w:tcPr>
                  <w:tcW w:w="141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pacing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8" w:hRule="atLeast"/>
                <w:tblHeader/>
                <w:jc w:val="center"/>
              </w:trPr>
              <w:tc>
                <w:tcPr>
                  <w:tcW w:w="1479" w:type="pct"/>
                  <w:gridSpan w:val="2"/>
                  <w:vMerge w:val="continue"/>
                  <w:tcBorders>
                    <w:right w:val="single" w:color="auto" w:sz="4" w:space="0"/>
                  </w:tcBorders>
                  <w:noWrap w:val="0"/>
                  <w:vAlign w:val="center"/>
                </w:tcPr>
                <w:p>
                  <w:pPr>
                    <w:pStyle w:val="110"/>
                    <w:rPr>
                      <w:rFonts w:hint="default" w:ascii="Times New Roman" w:hAnsi="Times New Roman" w:cs="Times New Roman"/>
                      <w:spacing w:val="0"/>
                      <w:highlight w:val="none"/>
                    </w:rPr>
                  </w:pPr>
                </w:p>
              </w:tc>
              <w:tc>
                <w:tcPr>
                  <w:tcW w:w="2686" w:type="pct"/>
                  <w:gridSpan w:val="3"/>
                  <w:tcBorders>
                    <w:top w:val="single" w:color="auto" w:sz="4" w:space="0"/>
                    <w:left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氮氧化物</w:t>
                  </w:r>
                </w:p>
              </w:tc>
              <w:tc>
                <w:tcPr>
                  <w:tcW w:w="1414"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pacing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4.28</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pacing w:val="0"/>
                <w:kern w:val="0"/>
                <w:sz w:val="24"/>
                <w:highlight w:val="none"/>
                <w:lang w:val="zh-CN"/>
              </w:rPr>
            </w:pPr>
            <w:r>
              <w:rPr>
                <w:rFonts w:hint="default" w:ascii="Times New Roman" w:hAnsi="Times New Roman" w:cs="Times New Roman"/>
                <w:bCs/>
                <w:spacing w:val="0"/>
                <w:kern w:val="0"/>
                <w:sz w:val="24"/>
                <w:highlight w:val="none"/>
                <w:lang w:val="zh-CN"/>
              </w:rPr>
              <w:t>（</w:t>
            </w:r>
            <w:r>
              <w:rPr>
                <w:rFonts w:hint="default" w:ascii="Times New Roman" w:hAnsi="Times New Roman" w:eastAsia="宋体" w:cs="Times New Roman"/>
                <w:bCs/>
                <w:spacing w:val="0"/>
                <w:kern w:val="0"/>
                <w:sz w:val="24"/>
                <w:highlight w:val="none"/>
                <w:lang w:val="en-US" w:eastAsia="zh-CN"/>
              </w:rPr>
              <w:t>2</w:t>
            </w:r>
            <w:r>
              <w:rPr>
                <w:rFonts w:hint="default" w:ascii="Times New Roman" w:hAnsi="Times New Roman" w:eastAsia="宋体" w:cs="Times New Roman"/>
                <w:bCs/>
                <w:spacing w:val="0"/>
                <w:kern w:val="0"/>
                <w:sz w:val="24"/>
                <w:highlight w:val="none"/>
                <w:lang w:val="zh-CN"/>
              </w:rPr>
              <w:t>）无组织排放量核算</w:t>
            </w:r>
          </w:p>
          <w:p>
            <w:pPr>
              <w:pStyle w:val="11"/>
              <w:jc w:val="center"/>
              <w:rPr>
                <w:rFonts w:hint="default" w:ascii="Times New Roman" w:hAnsi="Times New Roman" w:cs="Times New Roman"/>
                <w:b/>
                <w:bCs/>
                <w:spacing w:val="0"/>
                <w:sz w:val="21"/>
                <w:szCs w:val="21"/>
                <w:highlight w:val="none"/>
                <w:lang w:val="zh-CN" w:bidi="ar"/>
              </w:rPr>
            </w:pPr>
            <w:r>
              <w:rPr>
                <w:rFonts w:hint="default" w:ascii="Times New Roman" w:hAnsi="Times New Roman" w:cs="Times New Roman"/>
                <w:b/>
                <w:bCs/>
                <w:spacing w:val="0"/>
                <w:sz w:val="21"/>
                <w:szCs w:val="21"/>
                <w:highlight w:val="none"/>
                <w:lang w:val="zh-CN" w:bidi="ar"/>
              </w:rPr>
              <w:t>表4-</w:t>
            </w:r>
            <w:r>
              <w:rPr>
                <w:rFonts w:hint="default" w:ascii="Times New Roman" w:hAnsi="Times New Roman" w:cs="Times New Roman"/>
                <w:b/>
                <w:bCs/>
                <w:spacing w:val="0"/>
                <w:sz w:val="21"/>
                <w:szCs w:val="21"/>
                <w:highlight w:val="none"/>
                <w:lang w:val="en-US" w:eastAsia="zh-CN" w:bidi="ar"/>
              </w:rPr>
              <w:t>7</w:t>
            </w:r>
            <w:r>
              <w:rPr>
                <w:rFonts w:hint="default" w:ascii="Times New Roman" w:hAnsi="Times New Roman" w:cs="Times New Roman"/>
                <w:b/>
                <w:bCs/>
                <w:spacing w:val="0"/>
                <w:sz w:val="21"/>
                <w:szCs w:val="21"/>
                <w:highlight w:val="none"/>
                <w:lang w:val="zh-CN" w:bidi="ar"/>
              </w:rPr>
              <w:t>项目大气污染物无组织排放量核算表</w:t>
            </w:r>
          </w:p>
          <w:tbl>
            <w:tblPr>
              <w:tblStyle w:val="32"/>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714"/>
              <w:gridCol w:w="1157"/>
              <w:gridCol w:w="870"/>
              <w:gridCol w:w="1179"/>
              <w:gridCol w:w="1846"/>
              <w:gridCol w:w="1237"/>
              <w:gridCol w:w="9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7" w:hRule="atLeast"/>
                <w:jc w:val="center"/>
              </w:trPr>
              <w:tc>
                <w:tcPr>
                  <w:tcW w:w="313"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序号</w:t>
                  </w:r>
                </w:p>
              </w:tc>
              <w:tc>
                <w:tcPr>
                  <w:tcW w:w="421"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排放口编号</w:t>
                  </w:r>
                </w:p>
              </w:tc>
              <w:tc>
                <w:tcPr>
                  <w:tcW w:w="684"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产污环节</w:t>
                  </w:r>
                </w:p>
              </w:tc>
              <w:tc>
                <w:tcPr>
                  <w:tcW w:w="514"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污染物</w:t>
                  </w:r>
                </w:p>
              </w:tc>
              <w:tc>
                <w:tcPr>
                  <w:tcW w:w="697"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主要污染防治措施</w:t>
                  </w:r>
                </w:p>
              </w:tc>
              <w:tc>
                <w:tcPr>
                  <w:tcW w:w="1821" w:type="pct"/>
                  <w:gridSpan w:val="2"/>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国家或地方污染物排放标准</w:t>
                  </w:r>
                </w:p>
              </w:tc>
              <w:tc>
                <w:tcPr>
                  <w:tcW w:w="547"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13"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421"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684"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514"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697"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1091"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标准名称</w:t>
                  </w:r>
                </w:p>
              </w:tc>
              <w:tc>
                <w:tcPr>
                  <w:tcW w:w="729"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浓度限值（mg/m³）</w:t>
                  </w:r>
                </w:p>
              </w:tc>
              <w:tc>
                <w:tcPr>
                  <w:tcW w:w="547"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72" w:hRule="atLeast"/>
                <w:jc w:val="center"/>
              </w:trPr>
              <w:tc>
                <w:tcPr>
                  <w:tcW w:w="313"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1</w:t>
                  </w:r>
                </w:p>
              </w:tc>
              <w:tc>
                <w:tcPr>
                  <w:tcW w:w="421"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污水处理站</w:t>
                  </w:r>
                </w:p>
              </w:tc>
              <w:tc>
                <w:tcPr>
                  <w:tcW w:w="684"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污水处理站处理废水</w:t>
                  </w:r>
                </w:p>
              </w:tc>
              <w:tc>
                <w:tcPr>
                  <w:tcW w:w="514"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NH</w:t>
                  </w:r>
                  <w:r>
                    <w:rPr>
                      <w:rFonts w:hint="default" w:ascii="Times New Roman" w:hAnsi="Times New Roman" w:cs="Times New Roman"/>
                      <w:spacing w:val="0"/>
                      <w:szCs w:val="21"/>
                      <w:highlight w:val="none"/>
                      <w:vertAlign w:val="subscript"/>
                    </w:rPr>
                    <w:t>3</w:t>
                  </w:r>
                </w:p>
              </w:tc>
              <w:tc>
                <w:tcPr>
                  <w:tcW w:w="697"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加盖密闭</w:t>
                  </w:r>
                  <w:r>
                    <w:rPr>
                      <w:rFonts w:hint="eastAsia" w:cs="Times New Roman"/>
                      <w:spacing w:val="0"/>
                      <w:szCs w:val="21"/>
                      <w:highlight w:val="none"/>
                      <w:lang w:eastAsia="zh-CN"/>
                    </w:rPr>
                    <w:t>、</w:t>
                  </w:r>
                  <w:r>
                    <w:rPr>
                      <w:rFonts w:hint="default" w:ascii="Times New Roman" w:hAnsi="Times New Roman" w:cs="Times New Roman"/>
                      <w:spacing w:val="0"/>
                      <w:szCs w:val="21"/>
                      <w:highlight w:val="none"/>
                    </w:rPr>
                    <w:t>加强绿化、喷洒除臭剂</w:t>
                  </w:r>
                </w:p>
              </w:tc>
              <w:tc>
                <w:tcPr>
                  <w:tcW w:w="1091" w:type="pct"/>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《恶臭污染物排放标准》(GB14554-93)表1新改扩建项目二级标准</w:t>
                  </w:r>
                </w:p>
              </w:tc>
              <w:tc>
                <w:tcPr>
                  <w:tcW w:w="729"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0.06</w:t>
                  </w:r>
                </w:p>
              </w:tc>
              <w:tc>
                <w:tcPr>
                  <w:tcW w:w="547" w:type="pct"/>
                  <w:noWrap w:val="0"/>
                  <w:vAlign w:val="center"/>
                </w:tcPr>
                <w:p>
                  <w:pPr>
                    <w:widowControl/>
                    <w:jc w:val="center"/>
                    <w:textAlignment w:val="center"/>
                    <w:rPr>
                      <w:rFonts w:hint="default" w:ascii="Times New Roman" w:hAnsi="Times New Roman" w:eastAsia="宋体" w:cs="Times New Roman"/>
                      <w:spacing w:val="0"/>
                      <w:szCs w:val="21"/>
                      <w:highlight w:val="none"/>
                      <w:lang w:val="en-US" w:eastAsia="zh-CN"/>
                    </w:rPr>
                  </w:pPr>
                  <w:r>
                    <w:rPr>
                      <w:rFonts w:hint="default" w:ascii="Times New Roman" w:hAnsi="Times New Roman" w:cs="Times New Roman"/>
                      <w:spacing w:val="0"/>
                      <w:szCs w:val="21"/>
                      <w:highlight w:val="none"/>
                    </w:rPr>
                    <w:t>0.00</w:t>
                  </w:r>
                  <w:r>
                    <w:rPr>
                      <w:rFonts w:hint="eastAsia" w:cs="Times New Roman"/>
                      <w:spacing w:val="0"/>
                      <w:szCs w:val="21"/>
                      <w:highlight w:val="none"/>
                      <w:lang w:val="en-US" w:eastAsia="zh-CN"/>
                    </w:rPr>
                    <w:t>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87" w:hRule="atLeast"/>
                <w:jc w:val="center"/>
              </w:trPr>
              <w:tc>
                <w:tcPr>
                  <w:tcW w:w="313"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2</w:t>
                  </w:r>
                </w:p>
              </w:tc>
              <w:tc>
                <w:tcPr>
                  <w:tcW w:w="421"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684"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514"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H</w:t>
                  </w:r>
                  <w:r>
                    <w:rPr>
                      <w:rFonts w:hint="default" w:ascii="Times New Roman" w:hAnsi="Times New Roman" w:cs="Times New Roman"/>
                      <w:spacing w:val="0"/>
                      <w:szCs w:val="21"/>
                      <w:highlight w:val="none"/>
                      <w:vertAlign w:val="subscript"/>
                    </w:rPr>
                    <w:t>2</w:t>
                  </w:r>
                  <w:r>
                    <w:rPr>
                      <w:rFonts w:hint="default" w:ascii="Times New Roman" w:hAnsi="Times New Roman" w:cs="Times New Roman"/>
                      <w:spacing w:val="0"/>
                      <w:szCs w:val="21"/>
                      <w:highlight w:val="none"/>
                    </w:rPr>
                    <w:t>S</w:t>
                  </w:r>
                </w:p>
              </w:tc>
              <w:tc>
                <w:tcPr>
                  <w:tcW w:w="697"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1091" w:type="pct"/>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729"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1.5</w:t>
                  </w:r>
                </w:p>
              </w:tc>
              <w:tc>
                <w:tcPr>
                  <w:tcW w:w="547" w:type="pct"/>
                  <w:noWrap w:val="0"/>
                  <w:vAlign w:val="center"/>
                </w:tcPr>
                <w:p>
                  <w:pPr>
                    <w:widowControl/>
                    <w:jc w:val="center"/>
                    <w:textAlignment w:val="center"/>
                    <w:rPr>
                      <w:rFonts w:hint="eastAsia" w:ascii="Times New Roman" w:hAnsi="Times New Roman" w:eastAsia="宋体" w:cs="Times New Roman"/>
                      <w:spacing w:val="0"/>
                      <w:szCs w:val="21"/>
                      <w:highlight w:val="none"/>
                      <w:lang w:eastAsia="zh-CN"/>
                    </w:rPr>
                  </w:pPr>
                  <w:r>
                    <w:rPr>
                      <w:rFonts w:hint="default" w:ascii="Times New Roman" w:hAnsi="Times New Roman" w:cs="Times New Roman"/>
                      <w:spacing w:val="0"/>
                      <w:szCs w:val="21"/>
                      <w:highlight w:val="none"/>
                    </w:rPr>
                    <w:t>0.000</w:t>
                  </w:r>
                  <w:r>
                    <w:rPr>
                      <w:rFonts w:hint="eastAsia" w:cs="Times New Roman"/>
                      <w:spacing w:val="0"/>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7" w:hRule="atLeast"/>
                <w:jc w:val="center"/>
              </w:trPr>
              <w:tc>
                <w:tcPr>
                  <w:tcW w:w="5000" w:type="pct"/>
                  <w:gridSpan w:val="8"/>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无组织排放总计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90" w:hRule="atLeast"/>
                <w:jc w:val="center"/>
              </w:trPr>
              <w:tc>
                <w:tcPr>
                  <w:tcW w:w="735" w:type="pct"/>
                  <w:gridSpan w:val="2"/>
                  <w:vMerge w:val="restar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无组织排放总计</w:t>
                  </w:r>
                </w:p>
              </w:tc>
              <w:tc>
                <w:tcPr>
                  <w:tcW w:w="3717" w:type="pct"/>
                  <w:gridSpan w:val="5"/>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NH</w:t>
                  </w:r>
                  <w:r>
                    <w:rPr>
                      <w:rFonts w:hint="default" w:ascii="Times New Roman" w:hAnsi="Times New Roman" w:cs="Times New Roman"/>
                      <w:spacing w:val="0"/>
                      <w:szCs w:val="21"/>
                      <w:highlight w:val="none"/>
                      <w:vertAlign w:val="subscript"/>
                    </w:rPr>
                    <w:t>3</w:t>
                  </w:r>
                </w:p>
              </w:tc>
              <w:tc>
                <w:tcPr>
                  <w:tcW w:w="547"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0.00</w:t>
                  </w:r>
                  <w:r>
                    <w:rPr>
                      <w:rFonts w:hint="eastAsia" w:cs="Times New Roman"/>
                      <w:spacing w:val="0"/>
                      <w:szCs w:val="21"/>
                      <w:highlight w:val="none"/>
                      <w:lang w:val="en-US" w:eastAsia="zh-CN"/>
                    </w:rPr>
                    <w:t>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35" w:type="pct"/>
                  <w:gridSpan w:val="2"/>
                  <w:vMerge w:val="continue"/>
                  <w:noWrap w:val="0"/>
                  <w:vAlign w:val="center"/>
                </w:tcPr>
                <w:p>
                  <w:pPr>
                    <w:widowControl/>
                    <w:jc w:val="center"/>
                    <w:textAlignment w:val="center"/>
                    <w:rPr>
                      <w:rFonts w:hint="default" w:ascii="Times New Roman" w:hAnsi="Times New Roman" w:cs="Times New Roman"/>
                      <w:spacing w:val="0"/>
                      <w:szCs w:val="21"/>
                      <w:highlight w:val="none"/>
                    </w:rPr>
                  </w:pPr>
                </w:p>
              </w:tc>
              <w:tc>
                <w:tcPr>
                  <w:tcW w:w="3717" w:type="pct"/>
                  <w:gridSpan w:val="5"/>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H</w:t>
                  </w:r>
                  <w:r>
                    <w:rPr>
                      <w:rFonts w:hint="default" w:ascii="Times New Roman" w:hAnsi="Times New Roman" w:cs="Times New Roman"/>
                      <w:spacing w:val="0"/>
                      <w:szCs w:val="21"/>
                      <w:highlight w:val="none"/>
                      <w:vertAlign w:val="subscript"/>
                    </w:rPr>
                    <w:t>2</w:t>
                  </w:r>
                  <w:r>
                    <w:rPr>
                      <w:rFonts w:hint="default" w:ascii="Times New Roman" w:hAnsi="Times New Roman" w:cs="Times New Roman"/>
                      <w:spacing w:val="0"/>
                      <w:szCs w:val="21"/>
                      <w:highlight w:val="none"/>
                    </w:rPr>
                    <w:t>S</w:t>
                  </w:r>
                </w:p>
              </w:tc>
              <w:tc>
                <w:tcPr>
                  <w:tcW w:w="547" w:type="pct"/>
                  <w:noWrap w:val="0"/>
                  <w:vAlign w:val="center"/>
                </w:tcPr>
                <w:p>
                  <w:pPr>
                    <w:widowControl/>
                    <w:jc w:val="center"/>
                    <w:textAlignment w:val="center"/>
                    <w:rPr>
                      <w:rFonts w:hint="default" w:ascii="Times New Roman" w:hAnsi="Times New Roman" w:cs="Times New Roman"/>
                      <w:spacing w:val="0"/>
                      <w:szCs w:val="21"/>
                      <w:highlight w:val="none"/>
                    </w:rPr>
                  </w:pPr>
                  <w:r>
                    <w:rPr>
                      <w:rFonts w:hint="default" w:ascii="Times New Roman" w:hAnsi="Times New Roman" w:cs="Times New Roman"/>
                      <w:spacing w:val="0"/>
                      <w:szCs w:val="21"/>
                      <w:highlight w:val="none"/>
                    </w:rPr>
                    <w:t>0.000</w:t>
                  </w:r>
                  <w:r>
                    <w:rPr>
                      <w:rFonts w:hint="eastAsia" w:cs="Times New Roman"/>
                      <w:spacing w:val="0"/>
                      <w:szCs w:val="21"/>
                      <w:highlight w:val="none"/>
                      <w:lang w:val="en-US" w:eastAsia="zh-CN"/>
                    </w:rPr>
                    <w:t>2</w:t>
                  </w:r>
                </w:p>
              </w:tc>
            </w:tr>
          </w:tbl>
          <w:p>
            <w:pPr>
              <w:topLinePunct/>
              <w:autoSpaceDE w:val="0"/>
              <w:adjustRightInd w:val="0"/>
              <w:snapToGrid w:val="0"/>
              <w:spacing w:line="360" w:lineRule="auto"/>
              <w:rPr>
                <w:rFonts w:hint="default" w:ascii="Times New Roman" w:hAnsi="Times New Roman" w:eastAsia="宋体" w:cs="Times New Roman"/>
                <w:b/>
                <w:spacing w:val="0"/>
                <w:sz w:val="24"/>
              </w:rPr>
            </w:pPr>
            <w:r>
              <w:rPr>
                <w:rFonts w:hint="default" w:ascii="Times New Roman" w:hAnsi="Times New Roman" w:eastAsia="宋体" w:cs="Times New Roman"/>
                <w:b/>
                <w:spacing w:val="0"/>
                <w:sz w:val="24"/>
                <w:lang w:val="en-US" w:eastAsia="zh-CN"/>
              </w:rPr>
              <w:t>1.5</w:t>
            </w:r>
            <w:r>
              <w:rPr>
                <w:rFonts w:hint="default" w:ascii="Times New Roman" w:hAnsi="Times New Roman" w:eastAsia="宋体" w:cs="Times New Roman"/>
                <w:b/>
                <w:spacing w:val="0"/>
                <w:sz w:val="24"/>
              </w:rPr>
              <w:t>废气排放口基本情况</w:t>
            </w:r>
          </w:p>
          <w:p>
            <w:pPr>
              <w:spacing w:line="360" w:lineRule="auto"/>
              <w:ind w:firstLine="480" w:firstLineChars="200"/>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snapToGrid w:val="0"/>
                <w:color w:val="auto"/>
                <w:spacing w:val="0"/>
                <w:kern w:val="0"/>
                <w:sz w:val="24"/>
                <w:lang w:val="en-US" w:eastAsia="zh-CN"/>
              </w:rPr>
              <w:t>项目废气排放口基本情况详见下表：</w:t>
            </w:r>
          </w:p>
          <w:p>
            <w:pPr>
              <w:pStyle w:val="101"/>
              <w:spacing w:line="240" w:lineRule="auto"/>
              <w:ind w:firstLine="0" w:firstLineChars="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表4-</w:t>
            </w:r>
            <w:r>
              <w:rPr>
                <w:rFonts w:hint="default" w:ascii="Times New Roman" w:hAnsi="Times New Roman" w:eastAsia="宋体" w:cs="Times New Roman"/>
                <w:b/>
                <w:bCs/>
                <w:color w:val="auto"/>
                <w:spacing w:val="0"/>
                <w:sz w:val="21"/>
                <w:szCs w:val="21"/>
                <w:lang w:val="en-US" w:eastAsia="zh-CN"/>
              </w:rPr>
              <w:t>8</w:t>
            </w:r>
            <w:r>
              <w:rPr>
                <w:rFonts w:hint="default" w:ascii="Times New Roman" w:hAnsi="Times New Roman" w:eastAsia="宋体" w:cs="Times New Roman"/>
                <w:b/>
                <w:bCs/>
                <w:color w:val="auto"/>
                <w:spacing w:val="0"/>
                <w:sz w:val="21"/>
                <w:szCs w:val="21"/>
              </w:rPr>
              <w:t>项目废气排放口基本情况</w:t>
            </w:r>
          </w:p>
          <w:tbl>
            <w:tblPr>
              <w:tblStyle w:val="32"/>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8" w:type="dxa"/>
                <w:bottom w:w="28" w:type="dxa"/>
                <w:right w:w="28" w:type="dxa"/>
              </w:tblCellMar>
            </w:tblPr>
            <w:tblGrid>
              <w:gridCol w:w="675"/>
              <w:gridCol w:w="1481"/>
              <w:gridCol w:w="1479"/>
              <w:gridCol w:w="653"/>
              <w:gridCol w:w="653"/>
              <w:gridCol w:w="704"/>
              <w:gridCol w:w="570"/>
              <w:gridCol w:w="22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26" w:hRule="atLeast"/>
                <w:jc w:val="center"/>
              </w:trPr>
              <w:tc>
                <w:tcPr>
                  <w:tcW w:w="398" w:type="pct"/>
                  <w:vMerge w:val="restart"/>
                  <w:noWrap w:val="0"/>
                  <w:vAlign w:val="center"/>
                </w:tcPr>
                <w:p>
                  <w:pPr>
                    <w:pStyle w:val="16"/>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点源名称</w:t>
                  </w:r>
                </w:p>
              </w:tc>
              <w:tc>
                <w:tcPr>
                  <w:tcW w:w="1748" w:type="pct"/>
                  <w:gridSpan w:val="2"/>
                  <w:noWrap w:val="0"/>
                  <w:vAlign w:val="center"/>
                </w:tcPr>
                <w:p>
                  <w:pPr>
                    <w:pStyle w:val="16"/>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排气筒底部中心坐标</w:t>
                  </w:r>
                </w:p>
              </w:tc>
              <w:tc>
                <w:tcPr>
                  <w:tcW w:w="385" w:type="pct"/>
                  <w:vMerge w:val="restart"/>
                  <w:noWrap w:val="0"/>
                  <w:vAlign w:val="center"/>
                </w:tcPr>
                <w:p>
                  <w:pPr>
                    <w:pStyle w:val="16"/>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排气筒高度（m）</w:t>
                  </w:r>
                </w:p>
              </w:tc>
              <w:tc>
                <w:tcPr>
                  <w:tcW w:w="385" w:type="pct"/>
                  <w:vMerge w:val="restart"/>
                  <w:noWrap w:val="0"/>
                  <w:vAlign w:val="center"/>
                </w:tcPr>
                <w:p>
                  <w:pPr>
                    <w:pStyle w:val="16"/>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排气筒内径（m）</w:t>
                  </w:r>
                </w:p>
              </w:tc>
              <w:tc>
                <w:tcPr>
                  <w:tcW w:w="416" w:type="pct"/>
                  <w:vMerge w:val="restart"/>
                  <w:noWrap w:val="0"/>
                  <w:vAlign w:val="center"/>
                </w:tcPr>
                <w:p>
                  <w:pPr>
                    <w:pStyle w:val="16"/>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烟气</w:t>
                  </w:r>
                </w:p>
                <w:p>
                  <w:pPr>
                    <w:pStyle w:val="16"/>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温度（℃）</w:t>
                  </w:r>
                </w:p>
              </w:tc>
              <w:tc>
                <w:tcPr>
                  <w:tcW w:w="337" w:type="pct"/>
                  <w:vMerge w:val="restart"/>
                  <w:noWrap w:val="0"/>
                  <w:vAlign w:val="center"/>
                </w:tcPr>
                <w:p>
                  <w:pPr>
                    <w:pStyle w:val="16"/>
                    <w:jc w:val="center"/>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类型</w:t>
                  </w:r>
                </w:p>
              </w:tc>
              <w:tc>
                <w:tcPr>
                  <w:tcW w:w="1327" w:type="pct"/>
                  <w:vMerge w:val="restart"/>
                  <w:noWrap w:val="0"/>
                  <w:vAlign w:val="center"/>
                </w:tcPr>
                <w:p>
                  <w:pPr>
                    <w:pStyle w:val="16"/>
                    <w:jc w:val="center"/>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污染物排放标准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158" w:hRule="atLeast"/>
                <w:jc w:val="center"/>
              </w:trPr>
              <w:tc>
                <w:tcPr>
                  <w:tcW w:w="398" w:type="pct"/>
                  <w:vMerge w:val="continue"/>
                  <w:noWrap w:val="0"/>
                  <w:vAlign w:val="center"/>
                </w:tcPr>
                <w:p>
                  <w:pPr>
                    <w:widowControl/>
                    <w:jc w:val="left"/>
                    <w:rPr>
                      <w:rFonts w:hint="default" w:ascii="Times New Roman" w:hAnsi="Times New Roman" w:eastAsia="宋体" w:cs="Times New Roman"/>
                      <w:b/>
                      <w:bCs/>
                      <w:color w:val="auto"/>
                      <w:spacing w:val="0"/>
                      <w:sz w:val="21"/>
                      <w:szCs w:val="21"/>
                    </w:rPr>
                  </w:pPr>
                </w:p>
              </w:tc>
              <w:tc>
                <w:tcPr>
                  <w:tcW w:w="874" w:type="pct"/>
                  <w:noWrap w:val="0"/>
                  <w:vAlign w:val="center"/>
                </w:tcPr>
                <w:p>
                  <w:pPr>
                    <w:pStyle w:val="16"/>
                    <w:jc w:val="center"/>
                    <w:rPr>
                      <w:rFonts w:hint="default" w:ascii="Times New Roman" w:hAnsi="Times New Roman" w:eastAsia="宋体" w:cs="Times New Roman"/>
                      <w:b/>
                      <w:bCs/>
                      <w:color w:val="auto"/>
                      <w:spacing w:val="0"/>
                      <w:sz w:val="21"/>
                      <w:szCs w:val="21"/>
                      <w:lang w:eastAsia="zh-CN"/>
                    </w:rPr>
                  </w:pPr>
                  <w:r>
                    <w:rPr>
                      <w:rFonts w:hint="default" w:ascii="Times New Roman" w:hAnsi="Times New Roman" w:eastAsia="宋体" w:cs="Times New Roman"/>
                      <w:b/>
                      <w:bCs/>
                      <w:color w:val="auto"/>
                      <w:spacing w:val="0"/>
                      <w:sz w:val="21"/>
                      <w:szCs w:val="21"/>
                      <w:lang w:val="en-US" w:eastAsia="zh-CN"/>
                    </w:rPr>
                    <w:t>经度</w:t>
                  </w:r>
                </w:p>
              </w:tc>
              <w:tc>
                <w:tcPr>
                  <w:tcW w:w="874" w:type="pct"/>
                  <w:noWrap w:val="0"/>
                  <w:vAlign w:val="center"/>
                </w:tcPr>
                <w:p>
                  <w:pPr>
                    <w:pStyle w:val="16"/>
                    <w:jc w:val="center"/>
                    <w:rPr>
                      <w:rFonts w:hint="default" w:ascii="Times New Roman" w:hAnsi="Times New Roman" w:eastAsia="宋体" w:cs="Times New Roman"/>
                      <w:b/>
                      <w:bCs/>
                      <w:color w:val="auto"/>
                      <w:spacing w:val="0"/>
                      <w:sz w:val="21"/>
                      <w:szCs w:val="21"/>
                      <w:lang w:eastAsia="zh-CN"/>
                    </w:rPr>
                  </w:pPr>
                  <w:r>
                    <w:rPr>
                      <w:rFonts w:hint="default" w:ascii="Times New Roman" w:hAnsi="Times New Roman" w:eastAsia="宋体" w:cs="Times New Roman"/>
                      <w:b/>
                      <w:bCs/>
                      <w:color w:val="auto"/>
                      <w:spacing w:val="0"/>
                      <w:sz w:val="21"/>
                      <w:szCs w:val="21"/>
                      <w:lang w:val="en-US" w:eastAsia="zh-CN"/>
                    </w:rPr>
                    <w:t>纬度</w:t>
                  </w:r>
                </w:p>
              </w:tc>
              <w:tc>
                <w:tcPr>
                  <w:tcW w:w="385" w:type="pct"/>
                  <w:vMerge w:val="continue"/>
                  <w:noWrap w:val="0"/>
                  <w:vAlign w:val="center"/>
                </w:tcPr>
                <w:p>
                  <w:pPr>
                    <w:widowControl/>
                    <w:jc w:val="left"/>
                    <w:rPr>
                      <w:rFonts w:hint="default" w:ascii="Times New Roman" w:hAnsi="Times New Roman" w:eastAsia="宋体" w:cs="Times New Roman"/>
                      <w:b/>
                      <w:bCs/>
                      <w:color w:val="auto"/>
                      <w:spacing w:val="0"/>
                      <w:sz w:val="21"/>
                      <w:szCs w:val="21"/>
                    </w:rPr>
                  </w:pPr>
                </w:p>
              </w:tc>
              <w:tc>
                <w:tcPr>
                  <w:tcW w:w="385" w:type="pct"/>
                  <w:vMerge w:val="continue"/>
                  <w:noWrap w:val="0"/>
                  <w:vAlign w:val="center"/>
                </w:tcPr>
                <w:p>
                  <w:pPr>
                    <w:widowControl/>
                    <w:jc w:val="left"/>
                    <w:rPr>
                      <w:rFonts w:hint="default" w:ascii="Times New Roman" w:hAnsi="Times New Roman" w:eastAsia="宋体" w:cs="Times New Roman"/>
                      <w:b/>
                      <w:bCs/>
                      <w:color w:val="auto"/>
                      <w:spacing w:val="0"/>
                      <w:sz w:val="21"/>
                      <w:szCs w:val="21"/>
                    </w:rPr>
                  </w:pPr>
                </w:p>
              </w:tc>
              <w:tc>
                <w:tcPr>
                  <w:tcW w:w="416" w:type="pct"/>
                  <w:vMerge w:val="continue"/>
                  <w:noWrap w:val="0"/>
                  <w:vAlign w:val="center"/>
                </w:tcPr>
                <w:p>
                  <w:pPr>
                    <w:widowControl/>
                    <w:jc w:val="left"/>
                    <w:rPr>
                      <w:rFonts w:hint="default" w:ascii="Times New Roman" w:hAnsi="Times New Roman" w:eastAsia="宋体" w:cs="Times New Roman"/>
                      <w:b/>
                      <w:bCs/>
                      <w:color w:val="auto"/>
                      <w:spacing w:val="0"/>
                      <w:sz w:val="21"/>
                      <w:szCs w:val="21"/>
                    </w:rPr>
                  </w:pPr>
                </w:p>
              </w:tc>
              <w:tc>
                <w:tcPr>
                  <w:tcW w:w="337" w:type="pct"/>
                  <w:vMerge w:val="continue"/>
                  <w:noWrap w:val="0"/>
                  <w:vAlign w:val="center"/>
                </w:tcPr>
                <w:p>
                  <w:pPr>
                    <w:widowControl/>
                    <w:jc w:val="left"/>
                    <w:rPr>
                      <w:rFonts w:hint="default" w:ascii="Times New Roman" w:hAnsi="Times New Roman" w:eastAsia="宋体" w:cs="Times New Roman"/>
                      <w:b/>
                      <w:color w:val="auto"/>
                      <w:spacing w:val="0"/>
                      <w:sz w:val="21"/>
                      <w:szCs w:val="21"/>
                    </w:rPr>
                  </w:pPr>
                </w:p>
              </w:tc>
              <w:tc>
                <w:tcPr>
                  <w:tcW w:w="1327" w:type="pct"/>
                  <w:vMerge w:val="continue"/>
                  <w:noWrap w:val="0"/>
                  <w:vAlign w:val="center"/>
                </w:tcPr>
                <w:p>
                  <w:pPr>
                    <w:widowControl/>
                    <w:jc w:val="left"/>
                    <w:rPr>
                      <w:rFonts w:hint="default" w:ascii="Times New Roman" w:hAnsi="Times New Roman" w:eastAsia="宋体" w:cs="Times New Roman"/>
                      <w:b/>
                      <w:color w:val="auto"/>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562" w:hRule="atLeast"/>
                <w:jc w:val="center"/>
              </w:trPr>
              <w:tc>
                <w:tcPr>
                  <w:tcW w:w="398" w:type="pct"/>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DA001</w:t>
                  </w:r>
                </w:p>
              </w:tc>
              <w:tc>
                <w:tcPr>
                  <w:tcW w:w="874" w:type="pct"/>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81°47′56.86448″</w:t>
                  </w:r>
                </w:p>
              </w:tc>
              <w:tc>
                <w:tcPr>
                  <w:tcW w:w="874" w:type="pct"/>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43°13′1.75535″</w:t>
                  </w:r>
                </w:p>
              </w:tc>
              <w:tc>
                <w:tcPr>
                  <w:tcW w:w="385" w:type="pct"/>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15</w:t>
                  </w:r>
                  <w:r>
                    <w:rPr>
                      <w:rFonts w:hint="default" w:ascii="Times New Roman" w:hAnsi="Times New Roman" w:eastAsia="宋体" w:cs="Times New Roman"/>
                      <w:color w:val="auto"/>
                      <w:spacing w:val="0"/>
                      <w:sz w:val="21"/>
                      <w:szCs w:val="21"/>
                      <w:lang w:val="en-US" w:eastAsia="zh-CN"/>
                    </w:rPr>
                    <w:t>m</w:t>
                  </w:r>
                </w:p>
              </w:tc>
              <w:tc>
                <w:tcPr>
                  <w:tcW w:w="385" w:type="pct"/>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1</w:t>
                  </w:r>
                </w:p>
              </w:tc>
              <w:tc>
                <w:tcPr>
                  <w:tcW w:w="416" w:type="pct"/>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25</w:t>
                  </w:r>
                </w:p>
              </w:tc>
              <w:tc>
                <w:tcPr>
                  <w:tcW w:w="337" w:type="pct"/>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主要排放口</w:t>
                  </w:r>
                </w:p>
              </w:tc>
              <w:tc>
                <w:tcPr>
                  <w:tcW w:w="1327" w:type="pct"/>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《锅炉大气污染物排放标准》（GB13271-2014）表2中燃</w:t>
                  </w:r>
                  <w:r>
                    <w:rPr>
                      <w:rFonts w:hint="eastAsia" w:cs="Times New Roman"/>
                      <w:color w:val="auto"/>
                      <w:spacing w:val="0"/>
                      <w:sz w:val="21"/>
                      <w:szCs w:val="21"/>
                      <w:lang w:val="en-US" w:eastAsia="zh-CN"/>
                    </w:rPr>
                    <w:t>气</w:t>
                  </w:r>
                  <w:r>
                    <w:rPr>
                      <w:rFonts w:hint="default" w:ascii="Times New Roman" w:hAnsi="Times New Roman" w:eastAsia="宋体" w:cs="Times New Roman"/>
                      <w:color w:val="auto"/>
                      <w:spacing w:val="0"/>
                      <w:sz w:val="21"/>
                      <w:szCs w:val="21"/>
                      <w:lang w:val="en-US" w:eastAsia="zh-CN"/>
                    </w:rPr>
                    <w:t>锅炉排放浓度限值要求</w:t>
                  </w:r>
                </w:p>
              </w:tc>
            </w:tr>
          </w:tbl>
          <w:p>
            <w:pPr>
              <w:topLinePunct/>
              <w:autoSpaceDE w:val="0"/>
              <w:adjustRightInd w:val="0"/>
              <w:snapToGrid w:val="0"/>
              <w:spacing w:before="120" w:beforeLines="50" w:line="360" w:lineRule="auto"/>
              <w:rPr>
                <w:rFonts w:hint="default" w:ascii="Times New Roman" w:hAnsi="Times New Roman" w:cs="Times New Roman"/>
                <w:b/>
                <w:spacing w:val="0"/>
                <w:sz w:val="24"/>
              </w:rPr>
            </w:pPr>
            <w:r>
              <w:rPr>
                <w:rFonts w:hint="default" w:ascii="Times New Roman" w:hAnsi="Times New Roman" w:cs="Times New Roman"/>
                <w:b/>
                <w:spacing w:val="0"/>
                <w:sz w:val="24"/>
              </w:rPr>
              <w:t>1.</w:t>
            </w:r>
            <w:r>
              <w:rPr>
                <w:rFonts w:hint="default" w:ascii="Times New Roman" w:hAnsi="Times New Roman" w:cs="Times New Roman"/>
                <w:b/>
                <w:spacing w:val="0"/>
                <w:sz w:val="24"/>
                <w:lang w:val="en-US" w:eastAsia="zh-CN"/>
              </w:rPr>
              <w:t>6</w:t>
            </w:r>
            <w:r>
              <w:rPr>
                <w:rFonts w:hint="default" w:ascii="Times New Roman" w:hAnsi="Times New Roman" w:cs="Times New Roman"/>
                <w:b/>
                <w:spacing w:val="0"/>
                <w:sz w:val="24"/>
              </w:rPr>
              <w:t>大气污染源监测计划</w:t>
            </w: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w:t>
            </w:r>
            <w:r>
              <w:rPr>
                <w:rFonts w:hint="default" w:ascii="Times New Roman" w:hAnsi="Times New Roman" w:cs="Times New Roman"/>
                <w:b/>
                <w:bCs/>
                <w:spacing w:val="0"/>
                <w:sz w:val="21"/>
                <w:szCs w:val="21"/>
                <w:lang w:val="en-US" w:eastAsia="zh-CN" w:bidi="ar"/>
              </w:rPr>
              <w:t>9</w:t>
            </w:r>
            <w:r>
              <w:rPr>
                <w:rFonts w:hint="default" w:ascii="Times New Roman" w:hAnsi="Times New Roman" w:cs="Times New Roman"/>
                <w:b/>
                <w:bCs/>
                <w:spacing w:val="0"/>
                <w:sz w:val="21"/>
                <w:szCs w:val="21"/>
                <w:lang w:bidi="ar"/>
              </w:rPr>
              <w:t>废气污染源监测计划一览表</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67"/>
              <w:gridCol w:w="1111"/>
              <w:gridCol w:w="1150"/>
              <w:gridCol w:w="1098"/>
              <w:gridCol w:w="929"/>
              <w:gridCol w:w="331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141" w:hRule="atLeast"/>
                <w:jc w:val="center"/>
              </w:trPr>
              <w:tc>
                <w:tcPr>
                  <w:tcW w:w="512"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排放源</w:t>
                  </w:r>
                </w:p>
              </w:tc>
              <w:tc>
                <w:tcPr>
                  <w:tcW w:w="656"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污染物</w:t>
                  </w:r>
                </w:p>
              </w:tc>
              <w:tc>
                <w:tcPr>
                  <w:tcW w:w="679"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监测指标</w:t>
                  </w:r>
                </w:p>
              </w:tc>
              <w:tc>
                <w:tcPr>
                  <w:tcW w:w="648"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监测频次</w:t>
                  </w:r>
                </w:p>
              </w:tc>
              <w:tc>
                <w:tcPr>
                  <w:tcW w:w="548"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监测点</w:t>
                  </w:r>
                </w:p>
              </w:tc>
              <w:tc>
                <w:tcPr>
                  <w:tcW w:w="1954"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执行标准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26" w:hRule="atLeast"/>
                <w:jc w:val="center"/>
              </w:trPr>
              <w:tc>
                <w:tcPr>
                  <w:tcW w:w="512" w:type="pct"/>
                  <w:vMerge w:val="restar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锅炉废气</w:t>
                  </w:r>
                </w:p>
              </w:tc>
              <w:tc>
                <w:tcPr>
                  <w:tcW w:w="656"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颗粒物、氮氧化物、二氧化硫</w:t>
                  </w:r>
                </w:p>
              </w:tc>
              <w:tc>
                <w:tcPr>
                  <w:tcW w:w="679" w:type="pct"/>
                  <w:vMerge w:val="restart"/>
                  <w:noWrap w:val="0"/>
                  <w:vAlign w:val="center"/>
                </w:tcPr>
                <w:p>
                  <w:pPr>
                    <w:widowControl/>
                    <w:adjustRightInd w:val="0"/>
                    <w:snapToGrid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风速、风量、温度、气压等</w:t>
                  </w:r>
                </w:p>
              </w:tc>
              <w:tc>
                <w:tcPr>
                  <w:tcW w:w="648" w:type="pct"/>
                  <w:noWrap w:val="0"/>
                  <w:vAlign w:val="center"/>
                </w:tcPr>
                <w:p>
                  <w:pPr>
                    <w:pStyle w:val="110"/>
                    <w:rPr>
                      <w:rFonts w:hint="default" w:ascii="Times New Roman" w:hAnsi="Times New Roman" w:eastAsia="宋体" w:cs="Times New Roman"/>
                      <w:spacing w:val="0"/>
                      <w:lang w:val="en-US" w:eastAsia="zh-CN"/>
                    </w:rPr>
                  </w:pPr>
                  <w:r>
                    <w:rPr>
                      <w:rFonts w:hint="default" w:ascii="Times New Roman" w:hAnsi="Times New Roman" w:cs="Times New Roman"/>
                      <w:spacing w:val="0"/>
                      <w:lang w:val="en-US" w:eastAsia="zh-CN"/>
                    </w:rPr>
                    <w:t>自动监测</w:t>
                  </w:r>
                </w:p>
              </w:tc>
              <w:tc>
                <w:tcPr>
                  <w:tcW w:w="548"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排气筒出口</w:t>
                  </w:r>
                </w:p>
              </w:tc>
              <w:tc>
                <w:tcPr>
                  <w:tcW w:w="1954" w:type="pct"/>
                  <w:vMerge w:val="restar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《锅炉大气污染物排放标准》（GB13271-2014）表</w:t>
                  </w:r>
                  <w:r>
                    <w:rPr>
                      <w:rFonts w:hint="default" w:ascii="Times New Roman" w:hAnsi="Times New Roman" w:cs="Times New Roman"/>
                      <w:spacing w:val="0"/>
                      <w:lang w:val="en-US" w:eastAsia="zh-CN"/>
                    </w:rPr>
                    <w:t>2</w:t>
                  </w:r>
                  <w:r>
                    <w:rPr>
                      <w:rFonts w:hint="default" w:ascii="Times New Roman" w:hAnsi="Times New Roman" w:cs="Times New Roman"/>
                      <w:spacing w:val="0"/>
                    </w:rPr>
                    <w:t>中燃</w:t>
                  </w:r>
                  <w:r>
                    <w:rPr>
                      <w:rFonts w:hint="eastAsia" w:cs="Times New Roman"/>
                      <w:spacing w:val="0"/>
                      <w:lang w:val="en-US" w:eastAsia="zh-CN"/>
                    </w:rPr>
                    <w:t>气</w:t>
                  </w:r>
                  <w:r>
                    <w:rPr>
                      <w:rFonts w:hint="default" w:ascii="Times New Roman" w:hAnsi="Times New Roman" w:cs="Times New Roman"/>
                      <w:spacing w:val="0"/>
                    </w:rPr>
                    <w:t>锅炉排放浓度限值要求</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645" w:hRule="atLeast"/>
                <w:jc w:val="center"/>
              </w:trPr>
              <w:tc>
                <w:tcPr>
                  <w:tcW w:w="512" w:type="pct"/>
                  <w:vMerge w:val="continue"/>
                  <w:noWrap w:val="0"/>
                  <w:vAlign w:val="center"/>
                </w:tcPr>
                <w:p>
                  <w:pPr>
                    <w:pStyle w:val="110"/>
                    <w:rPr>
                      <w:rFonts w:hint="default" w:ascii="Times New Roman" w:hAnsi="Times New Roman" w:cs="Times New Roman"/>
                      <w:spacing w:val="0"/>
                    </w:rPr>
                  </w:pPr>
                </w:p>
              </w:tc>
              <w:tc>
                <w:tcPr>
                  <w:tcW w:w="656" w:type="pct"/>
                  <w:noWrap w:val="0"/>
                  <w:vAlign w:val="center"/>
                </w:tcPr>
                <w:p>
                  <w:pPr>
                    <w:pStyle w:val="110"/>
                    <w:rPr>
                      <w:rFonts w:hint="default" w:ascii="Times New Roman" w:hAnsi="Times New Roman" w:eastAsia="宋体" w:cs="Times New Roman"/>
                      <w:spacing w:val="0"/>
                      <w:lang w:val="en-US" w:eastAsia="zh-CN"/>
                    </w:rPr>
                  </w:pPr>
                  <w:r>
                    <w:rPr>
                      <w:rFonts w:hint="default" w:ascii="Times New Roman" w:hAnsi="Times New Roman" w:cs="Times New Roman"/>
                      <w:spacing w:val="0"/>
                    </w:rPr>
                    <w:t>林格曼黑度</w:t>
                  </w:r>
                </w:p>
              </w:tc>
              <w:tc>
                <w:tcPr>
                  <w:tcW w:w="679" w:type="pct"/>
                  <w:vMerge w:val="continue"/>
                  <w:noWrap w:val="0"/>
                  <w:vAlign w:val="center"/>
                </w:tcPr>
                <w:p>
                  <w:pPr>
                    <w:widowControl/>
                    <w:adjustRightInd w:val="0"/>
                    <w:snapToGrid w:val="0"/>
                    <w:jc w:val="center"/>
                    <w:rPr>
                      <w:rFonts w:hint="default" w:ascii="Times New Roman" w:hAnsi="Times New Roman" w:cs="Times New Roman"/>
                      <w:spacing w:val="0"/>
                      <w:kern w:val="0"/>
                      <w:szCs w:val="21"/>
                    </w:rPr>
                  </w:pPr>
                </w:p>
              </w:tc>
              <w:tc>
                <w:tcPr>
                  <w:tcW w:w="648"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每</w:t>
                  </w:r>
                  <w:r>
                    <w:rPr>
                      <w:rFonts w:hint="default" w:ascii="Times New Roman" w:hAnsi="Times New Roman" w:cs="Times New Roman"/>
                      <w:spacing w:val="0"/>
                      <w:lang w:val="en-US" w:eastAsia="zh-CN"/>
                    </w:rPr>
                    <w:t>季度</w:t>
                  </w:r>
                  <w:r>
                    <w:rPr>
                      <w:rFonts w:hint="default" w:ascii="Times New Roman" w:hAnsi="Times New Roman" w:cs="Times New Roman"/>
                      <w:spacing w:val="0"/>
                    </w:rPr>
                    <w:t>监测一次</w:t>
                  </w:r>
                </w:p>
              </w:tc>
              <w:tc>
                <w:tcPr>
                  <w:tcW w:w="548"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排气筒出口</w:t>
                  </w:r>
                </w:p>
              </w:tc>
              <w:tc>
                <w:tcPr>
                  <w:tcW w:w="1954" w:type="pct"/>
                  <w:vMerge w:val="continue"/>
                  <w:noWrap w:val="0"/>
                  <w:vAlign w:val="center"/>
                </w:tcPr>
                <w:p>
                  <w:pPr>
                    <w:pStyle w:val="110"/>
                    <w:rPr>
                      <w:rFonts w:hint="default" w:ascii="Times New Roman" w:hAnsi="Times New Roman" w:cs="Times New Roman"/>
                      <w:spacing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12" w:type="pct"/>
                  <w:vMerge w:val="continue"/>
                  <w:noWrap w:val="0"/>
                  <w:vAlign w:val="center"/>
                </w:tcPr>
                <w:p>
                  <w:pPr>
                    <w:pStyle w:val="110"/>
                    <w:rPr>
                      <w:rFonts w:hint="default" w:ascii="Times New Roman" w:hAnsi="Times New Roman" w:cs="Times New Roman"/>
                      <w:spacing w:val="0"/>
                    </w:rPr>
                  </w:pPr>
                </w:p>
              </w:tc>
              <w:tc>
                <w:tcPr>
                  <w:tcW w:w="656"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lang w:val="en-US" w:eastAsia="zh-CN"/>
                    </w:rPr>
                    <w:t>无组织</w:t>
                  </w:r>
                  <w:r>
                    <w:rPr>
                      <w:rFonts w:hint="default" w:ascii="Times New Roman" w:hAnsi="Times New Roman" w:cs="Times New Roman"/>
                      <w:spacing w:val="0"/>
                    </w:rPr>
                    <w:t>颗粒物</w:t>
                  </w:r>
                </w:p>
              </w:tc>
              <w:tc>
                <w:tcPr>
                  <w:tcW w:w="679" w:type="pct"/>
                  <w:noWrap w:val="0"/>
                  <w:vAlign w:val="center"/>
                </w:tcPr>
                <w:p>
                  <w:pPr>
                    <w:widowControl/>
                    <w:jc w:val="center"/>
                    <w:textAlignment w:val="center"/>
                    <w:rPr>
                      <w:rFonts w:hint="default" w:ascii="Times New Roman" w:hAnsi="Times New Roman" w:cs="Times New Roman"/>
                      <w:spacing w:val="0"/>
                      <w:kern w:val="0"/>
                      <w:szCs w:val="21"/>
                    </w:rPr>
                  </w:pPr>
                  <w:r>
                    <w:rPr>
                      <w:rFonts w:hint="default" w:ascii="Times New Roman" w:hAnsi="Times New Roman" w:cs="Times New Roman"/>
                      <w:spacing w:val="0"/>
                    </w:rPr>
                    <w:t>颗粒物</w:t>
                  </w:r>
                </w:p>
              </w:tc>
              <w:tc>
                <w:tcPr>
                  <w:tcW w:w="648"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每</w:t>
                  </w:r>
                  <w:r>
                    <w:rPr>
                      <w:rFonts w:hint="default" w:ascii="Times New Roman" w:hAnsi="Times New Roman" w:cs="Times New Roman"/>
                      <w:spacing w:val="0"/>
                      <w:lang w:val="en-US" w:eastAsia="zh-CN"/>
                    </w:rPr>
                    <w:t>季度</w:t>
                  </w:r>
                  <w:r>
                    <w:rPr>
                      <w:rFonts w:hint="default" w:ascii="Times New Roman" w:hAnsi="Times New Roman" w:cs="Times New Roman"/>
                      <w:spacing w:val="0"/>
                    </w:rPr>
                    <w:t>监测一次</w:t>
                  </w:r>
                </w:p>
              </w:tc>
              <w:tc>
                <w:tcPr>
                  <w:tcW w:w="548"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厂界外</w:t>
                  </w:r>
                </w:p>
              </w:tc>
              <w:tc>
                <w:tcPr>
                  <w:tcW w:w="1954" w:type="pc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《大气污染物综合排放标准》（GB16297-1996）表2无组织排放监控浓度限值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3" w:hRule="atLeast"/>
                <w:jc w:val="center"/>
              </w:trPr>
              <w:tc>
                <w:tcPr>
                  <w:tcW w:w="512" w:type="pct"/>
                  <w:vMerge w:val="restar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污水处理站</w:t>
                  </w:r>
                </w:p>
              </w:tc>
              <w:tc>
                <w:tcPr>
                  <w:tcW w:w="656" w:type="pct"/>
                  <w:vMerge w:val="restart"/>
                  <w:noWrap w:val="0"/>
                  <w:vAlign w:val="center"/>
                </w:tcPr>
                <w:p>
                  <w:pPr>
                    <w:widowControl/>
                    <w:jc w:val="center"/>
                    <w:textAlignment w:val="center"/>
                    <w:rPr>
                      <w:rFonts w:hint="default" w:ascii="Times New Roman" w:hAnsi="Times New Roman" w:cs="Times New Roman"/>
                      <w:spacing w:val="0"/>
                      <w:szCs w:val="21"/>
                    </w:rPr>
                  </w:pPr>
                  <w:r>
                    <w:rPr>
                      <w:rFonts w:hint="default" w:ascii="Times New Roman" w:hAnsi="Times New Roman" w:cs="Times New Roman"/>
                      <w:spacing w:val="0"/>
                      <w:szCs w:val="21"/>
                    </w:rPr>
                    <w:t>NH</w:t>
                  </w:r>
                  <w:r>
                    <w:rPr>
                      <w:rFonts w:hint="default" w:ascii="Times New Roman" w:hAnsi="Times New Roman" w:cs="Times New Roman"/>
                      <w:spacing w:val="0"/>
                      <w:szCs w:val="21"/>
                      <w:vertAlign w:val="subscript"/>
                    </w:rPr>
                    <w:t>3</w:t>
                  </w:r>
                  <w:r>
                    <w:rPr>
                      <w:rFonts w:hint="default" w:ascii="Times New Roman" w:hAnsi="Times New Roman" w:cs="Times New Roman"/>
                      <w:spacing w:val="0"/>
                      <w:szCs w:val="21"/>
                    </w:rPr>
                    <w:t>、H</w:t>
                  </w:r>
                  <w:r>
                    <w:rPr>
                      <w:rFonts w:hint="default" w:ascii="Times New Roman" w:hAnsi="Times New Roman" w:cs="Times New Roman"/>
                      <w:spacing w:val="0"/>
                      <w:szCs w:val="21"/>
                      <w:vertAlign w:val="subscript"/>
                    </w:rPr>
                    <w:t>2</w:t>
                  </w:r>
                  <w:r>
                    <w:rPr>
                      <w:rFonts w:hint="default" w:ascii="Times New Roman" w:hAnsi="Times New Roman" w:cs="Times New Roman"/>
                      <w:spacing w:val="0"/>
                      <w:szCs w:val="21"/>
                    </w:rPr>
                    <w:t>S</w:t>
                  </w:r>
                </w:p>
              </w:tc>
              <w:tc>
                <w:tcPr>
                  <w:tcW w:w="679" w:type="pct"/>
                  <w:noWrap w:val="0"/>
                  <w:vAlign w:val="center"/>
                </w:tcPr>
                <w:p>
                  <w:pPr>
                    <w:widowControl/>
                    <w:jc w:val="center"/>
                    <w:textAlignment w:val="center"/>
                    <w:rPr>
                      <w:rFonts w:hint="default" w:ascii="Times New Roman" w:hAnsi="Times New Roman" w:cs="Times New Roman"/>
                      <w:spacing w:val="0"/>
                      <w:szCs w:val="21"/>
                    </w:rPr>
                  </w:pPr>
                  <w:r>
                    <w:rPr>
                      <w:rFonts w:hint="default" w:ascii="Times New Roman" w:hAnsi="Times New Roman" w:cs="Times New Roman"/>
                      <w:spacing w:val="0"/>
                      <w:szCs w:val="21"/>
                    </w:rPr>
                    <w:t>NH</w:t>
                  </w:r>
                  <w:r>
                    <w:rPr>
                      <w:rFonts w:hint="default" w:ascii="Times New Roman" w:hAnsi="Times New Roman" w:cs="Times New Roman"/>
                      <w:spacing w:val="0"/>
                      <w:szCs w:val="21"/>
                      <w:vertAlign w:val="subscript"/>
                    </w:rPr>
                    <w:t>3</w:t>
                  </w:r>
                </w:p>
              </w:tc>
              <w:tc>
                <w:tcPr>
                  <w:tcW w:w="648" w:type="pct"/>
                  <w:vMerge w:val="restar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每年监测一次</w:t>
                  </w:r>
                </w:p>
              </w:tc>
              <w:tc>
                <w:tcPr>
                  <w:tcW w:w="548" w:type="pct"/>
                  <w:vMerge w:val="restart"/>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厂界外</w:t>
                  </w:r>
                </w:p>
              </w:tc>
              <w:tc>
                <w:tcPr>
                  <w:tcW w:w="1954" w:type="pct"/>
                  <w:vMerge w:val="restart"/>
                  <w:noWrap w:val="0"/>
                  <w:vAlign w:val="center"/>
                </w:tcPr>
                <w:p>
                  <w:pPr>
                    <w:pStyle w:val="110"/>
                    <w:rPr>
                      <w:rFonts w:hint="default" w:ascii="Times New Roman" w:hAnsi="Times New Roman" w:eastAsia="宋体" w:cs="Times New Roman"/>
                      <w:spacing w:val="0"/>
                      <w:lang w:val="en-US" w:eastAsia="zh-CN"/>
                    </w:rPr>
                  </w:pPr>
                  <w:r>
                    <w:rPr>
                      <w:rFonts w:hint="default" w:ascii="Times New Roman" w:hAnsi="Times New Roman" w:cs="Times New Roman"/>
                      <w:spacing w:val="0"/>
                    </w:rPr>
                    <w:t>《恶臭污染物排放标准》（GB14554-93）</w:t>
                  </w:r>
                  <w:r>
                    <w:rPr>
                      <w:rFonts w:hint="default" w:ascii="Times New Roman" w:hAnsi="Times New Roman" w:cs="Times New Roman"/>
                      <w:spacing w:val="0"/>
                      <w:lang w:val="en-US" w:eastAsia="zh-CN"/>
                    </w:rPr>
                    <w:t>表1</w:t>
                  </w:r>
                  <w:r>
                    <w:rPr>
                      <w:rFonts w:hint="default" w:ascii="Times New Roman" w:hAnsi="Times New Roman" w:cs="Times New Roman"/>
                      <w:spacing w:val="0"/>
                      <w:szCs w:val="21"/>
                      <w:lang w:val="en-US" w:eastAsia="zh-CN"/>
                    </w:rPr>
                    <w:t>中</w:t>
                  </w:r>
                  <w:r>
                    <w:rPr>
                      <w:rFonts w:hint="default" w:ascii="Times New Roman" w:hAnsi="Times New Roman" w:cs="Times New Roman"/>
                      <w:spacing w:val="0"/>
                      <w:szCs w:val="21"/>
                    </w:rPr>
                    <w:t>二级新扩改建标准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8" w:hRule="atLeast"/>
                <w:jc w:val="center"/>
              </w:trPr>
              <w:tc>
                <w:tcPr>
                  <w:tcW w:w="512" w:type="pct"/>
                  <w:vMerge w:val="continue"/>
                  <w:noWrap w:val="0"/>
                  <w:vAlign w:val="center"/>
                </w:tcPr>
                <w:p>
                  <w:pPr>
                    <w:pStyle w:val="110"/>
                    <w:rPr>
                      <w:rFonts w:hint="default" w:ascii="Times New Roman" w:hAnsi="Times New Roman" w:cs="Times New Roman"/>
                      <w:spacing w:val="0"/>
                    </w:rPr>
                  </w:pPr>
                </w:p>
              </w:tc>
              <w:tc>
                <w:tcPr>
                  <w:tcW w:w="656" w:type="pct"/>
                  <w:vMerge w:val="continue"/>
                  <w:noWrap w:val="0"/>
                  <w:vAlign w:val="center"/>
                </w:tcPr>
                <w:p>
                  <w:pPr>
                    <w:pStyle w:val="110"/>
                    <w:rPr>
                      <w:rFonts w:hint="default" w:ascii="Times New Roman" w:hAnsi="Times New Roman" w:cs="Times New Roman"/>
                      <w:spacing w:val="0"/>
                    </w:rPr>
                  </w:pPr>
                </w:p>
              </w:tc>
              <w:tc>
                <w:tcPr>
                  <w:tcW w:w="679" w:type="pct"/>
                  <w:noWrap w:val="0"/>
                  <w:vAlign w:val="center"/>
                </w:tcPr>
                <w:p>
                  <w:pPr>
                    <w:widowControl/>
                    <w:jc w:val="center"/>
                    <w:textAlignment w:val="center"/>
                    <w:rPr>
                      <w:rFonts w:hint="default" w:ascii="Times New Roman" w:hAnsi="Times New Roman" w:cs="Times New Roman"/>
                      <w:spacing w:val="0"/>
                      <w:szCs w:val="21"/>
                    </w:rPr>
                  </w:pPr>
                  <w:r>
                    <w:rPr>
                      <w:rFonts w:hint="default" w:ascii="Times New Roman" w:hAnsi="Times New Roman" w:cs="Times New Roman"/>
                      <w:spacing w:val="0"/>
                      <w:szCs w:val="21"/>
                    </w:rPr>
                    <w:t>H</w:t>
                  </w:r>
                  <w:r>
                    <w:rPr>
                      <w:rFonts w:hint="default" w:ascii="Times New Roman" w:hAnsi="Times New Roman" w:cs="Times New Roman"/>
                      <w:spacing w:val="0"/>
                      <w:szCs w:val="21"/>
                      <w:vertAlign w:val="subscript"/>
                    </w:rPr>
                    <w:t>2</w:t>
                  </w:r>
                  <w:r>
                    <w:rPr>
                      <w:rFonts w:hint="default" w:ascii="Times New Roman" w:hAnsi="Times New Roman" w:cs="Times New Roman"/>
                      <w:spacing w:val="0"/>
                      <w:szCs w:val="21"/>
                    </w:rPr>
                    <w:t>S</w:t>
                  </w:r>
                </w:p>
              </w:tc>
              <w:tc>
                <w:tcPr>
                  <w:tcW w:w="648" w:type="pct"/>
                  <w:vMerge w:val="continue"/>
                  <w:noWrap w:val="0"/>
                  <w:vAlign w:val="center"/>
                </w:tcPr>
                <w:p>
                  <w:pPr>
                    <w:pStyle w:val="110"/>
                    <w:rPr>
                      <w:rFonts w:hint="default" w:ascii="Times New Roman" w:hAnsi="Times New Roman" w:cs="Times New Roman"/>
                      <w:spacing w:val="0"/>
                    </w:rPr>
                  </w:pPr>
                </w:p>
              </w:tc>
              <w:tc>
                <w:tcPr>
                  <w:tcW w:w="548" w:type="pct"/>
                  <w:vMerge w:val="continue"/>
                  <w:noWrap w:val="0"/>
                  <w:vAlign w:val="center"/>
                </w:tcPr>
                <w:p>
                  <w:pPr>
                    <w:pStyle w:val="110"/>
                    <w:rPr>
                      <w:rFonts w:hint="default" w:ascii="Times New Roman" w:hAnsi="Times New Roman" w:cs="Times New Roman"/>
                      <w:spacing w:val="0"/>
                    </w:rPr>
                  </w:pPr>
                </w:p>
              </w:tc>
              <w:tc>
                <w:tcPr>
                  <w:tcW w:w="1954" w:type="pct"/>
                  <w:vMerge w:val="continue"/>
                  <w:noWrap w:val="0"/>
                  <w:vAlign w:val="center"/>
                </w:tcPr>
                <w:p>
                  <w:pPr>
                    <w:pStyle w:val="110"/>
                    <w:rPr>
                      <w:rFonts w:hint="default" w:ascii="Times New Roman" w:hAnsi="Times New Roman" w:cs="Times New Roman"/>
                      <w:spacing w:val="0"/>
                    </w:rPr>
                  </w:pPr>
                </w:p>
              </w:tc>
            </w:tr>
          </w:tbl>
          <w:p>
            <w:pPr>
              <w:autoSpaceDE w:val="0"/>
              <w:autoSpaceDN w:val="0"/>
              <w:spacing w:line="360" w:lineRule="auto"/>
              <w:textAlignment w:val="baseline"/>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2.废水</w:t>
            </w:r>
          </w:p>
          <w:p>
            <w:pPr>
              <w:autoSpaceDE w:val="0"/>
              <w:autoSpaceDN w:val="0"/>
              <w:adjustRightInd w:val="0"/>
              <w:snapToGrid w:val="0"/>
              <w:spacing w:line="360" w:lineRule="auto"/>
              <w:jc w:val="left"/>
              <w:rPr>
                <w:rFonts w:hint="default" w:ascii="Times New Roman" w:hAnsi="Times New Roman" w:cs="Times New Roman"/>
                <w:b/>
                <w:bCs/>
                <w:spacing w:val="0"/>
                <w:sz w:val="24"/>
              </w:rPr>
            </w:pPr>
            <w:r>
              <w:rPr>
                <w:rFonts w:hint="default" w:ascii="Times New Roman" w:hAnsi="Times New Roman" w:cs="Times New Roman"/>
                <w:b/>
                <w:bCs/>
                <w:spacing w:val="0"/>
                <w:sz w:val="24"/>
                <w:lang w:val="en-US" w:eastAsia="zh-CN"/>
              </w:rPr>
              <w:t>2</w:t>
            </w:r>
            <w:r>
              <w:rPr>
                <w:rFonts w:hint="default" w:ascii="Times New Roman" w:hAnsi="Times New Roman" w:cs="Times New Roman"/>
                <w:b/>
                <w:bCs/>
                <w:spacing w:val="0"/>
                <w:sz w:val="24"/>
              </w:rPr>
              <w:t>.</w:t>
            </w:r>
            <w:r>
              <w:rPr>
                <w:rFonts w:hint="default" w:ascii="Times New Roman" w:hAnsi="Times New Roman" w:cs="Times New Roman"/>
                <w:b/>
                <w:bCs/>
                <w:spacing w:val="0"/>
                <w:sz w:val="24"/>
                <w:lang w:val="en-US" w:eastAsia="zh-CN"/>
              </w:rPr>
              <w:t>1</w:t>
            </w:r>
            <w:r>
              <w:rPr>
                <w:rFonts w:hint="default" w:ascii="Times New Roman" w:hAnsi="Times New Roman" w:cs="Times New Roman"/>
                <w:b/>
                <w:bCs/>
                <w:spacing w:val="0"/>
                <w:sz w:val="24"/>
              </w:rPr>
              <w:t>污染源强</w:t>
            </w:r>
          </w:p>
          <w:p>
            <w:pPr>
              <w:autoSpaceDE w:val="0"/>
              <w:autoSpaceDN w:val="0"/>
              <w:adjustRightInd w:val="0"/>
              <w:snapToGrid w:val="0"/>
              <w:spacing w:line="360" w:lineRule="auto"/>
              <w:ind w:firstLine="480" w:firstLineChars="200"/>
              <w:jc w:val="left"/>
              <w:rPr>
                <w:rFonts w:hint="default" w:ascii="Times New Roman" w:hAnsi="Times New Roman" w:cs="Times New Roman"/>
                <w:spacing w:val="0"/>
                <w:sz w:val="24"/>
              </w:rPr>
            </w:pPr>
            <w:r>
              <w:rPr>
                <w:rFonts w:hint="default" w:ascii="Times New Roman" w:hAnsi="Times New Roman" w:cs="Times New Roman"/>
                <w:spacing w:val="0"/>
                <w:sz w:val="24"/>
              </w:rPr>
              <w:t>本项目废水污染源主要为生活污水、生产废水及锅炉排污水、软水制备浓水。</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lang w:eastAsia="zh-CN"/>
              </w:rPr>
              <w:t>（</w:t>
            </w:r>
            <w:r>
              <w:rPr>
                <w:rFonts w:hint="default" w:ascii="Times New Roman" w:hAnsi="Times New Roman" w:cs="Times New Roman"/>
                <w:spacing w:val="0"/>
                <w:sz w:val="24"/>
                <w:lang w:val="en-US" w:eastAsia="zh-CN"/>
              </w:rPr>
              <w:t>1</w:t>
            </w:r>
            <w:r>
              <w:rPr>
                <w:rFonts w:hint="default" w:ascii="Times New Roman" w:hAnsi="Times New Roman" w:cs="Times New Roman"/>
                <w:spacing w:val="0"/>
                <w:sz w:val="24"/>
                <w:lang w:eastAsia="zh-CN"/>
              </w:rPr>
              <w:t>）</w:t>
            </w:r>
            <w:r>
              <w:rPr>
                <w:rFonts w:hint="default" w:ascii="Times New Roman" w:hAnsi="Times New Roman" w:cs="Times New Roman"/>
                <w:spacing w:val="0"/>
                <w:sz w:val="24"/>
              </w:rPr>
              <w:t>生活污水</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color w:val="auto"/>
                <w:spacing w:val="0"/>
                <w:sz w:val="24"/>
                <w:highlight w:val="none"/>
                <w:lang w:val="en-US" w:eastAsia="zh-CN"/>
              </w:rPr>
            </w:pPr>
            <w:r>
              <w:rPr>
                <w:rFonts w:hint="default" w:ascii="Times New Roman" w:hAnsi="Times New Roman" w:cs="Times New Roman"/>
                <w:color w:val="000000"/>
                <w:spacing w:val="0"/>
                <w:sz w:val="24"/>
                <w:highlight w:val="none"/>
              </w:rPr>
              <w:t>本项目生活污水产生量为</w:t>
            </w:r>
            <w:r>
              <w:rPr>
                <w:rFonts w:hint="default" w:ascii="Times New Roman" w:hAnsi="Times New Roman" w:cs="Times New Roman"/>
                <w:color w:val="000000"/>
                <w:spacing w:val="0"/>
                <w:sz w:val="24"/>
                <w:highlight w:val="none"/>
                <w:lang w:val="en-US" w:eastAsia="zh-CN"/>
              </w:rPr>
              <w:t>230</w:t>
            </w:r>
            <w:r>
              <w:rPr>
                <w:rFonts w:hint="default" w:ascii="Times New Roman" w:hAnsi="Times New Roman" w:cs="Times New Roman"/>
                <w:color w:val="000000"/>
                <w:spacing w:val="0"/>
                <w:sz w:val="24"/>
                <w:highlight w:val="none"/>
              </w:rPr>
              <w:t>m</w:t>
            </w:r>
            <w:r>
              <w:rPr>
                <w:rFonts w:hint="default" w:ascii="Times New Roman" w:hAnsi="Times New Roman" w:cs="Times New Roman"/>
                <w:color w:val="000000"/>
                <w:spacing w:val="0"/>
                <w:sz w:val="24"/>
                <w:highlight w:val="none"/>
                <w:vertAlign w:val="superscript"/>
              </w:rPr>
              <w:t>3</w:t>
            </w:r>
            <w:r>
              <w:rPr>
                <w:rFonts w:hint="default" w:ascii="Times New Roman" w:hAnsi="Times New Roman" w:cs="Times New Roman"/>
                <w:color w:val="000000"/>
                <w:spacing w:val="0"/>
                <w:sz w:val="24"/>
                <w:highlight w:val="none"/>
              </w:rPr>
              <w:t>/a</w:t>
            </w:r>
            <w:r>
              <w:rPr>
                <w:rFonts w:hint="default" w:ascii="Times New Roman" w:hAnsi="Times New Roman" w:cs="Times New Roman"/>
                <w:color w:val="000000"/>
                <w:spacing w:val="0"/>
                <w:sz w:val="24"/>
                <w:highlight w:val="none"/>
                <w:lang w:eastAsia="zh-CN"/>
              </w:rPr>
              <w:t>，</w:t>
            </w:r>
            <w:r>
              <w:rPr>
                <w:rFonts w:hint="default" w:ascii="Times New Roman" w:hAnsi="Times New Roman" w:cs="Times New Roman"/>
                <w:color w:val="auto"/>
                <w:spacing w:val="0"/>
                <w:sz w:val="24"/>
                <w:highlight w:val="none"/>
                <w:lang w:val="en-US" w:eastAsia="zh-CN"/>
              </w:rPr>
              <w:t>经过防渗</w:t>
            </w:r>
            <w:r>
              <w:rPr>
                <w:rFonts w:hint="default" w:ascii="Times New Roman" w:hAnsi="Times New Roman" w:cs="Times New Roman"/>
                <w:color w:val="auto"/>
                <w:spacing w:val="0"/>
                <w:sz w:val="24"/>
                <w:highlight w:val="none"/>
              </w:rPr>
              <w:t>化粪池</w:t>
            </w:r>
            <w:r>
              <w:rPr>
                <w:rFonts w:hint="default" w:ascii="Times New Roman" w:hAnsi="Times New Roman" w:cs="Times New Roman"/>
                <w:color w:val="auto"/>
                <w:spacing w:val="0"/>
                <w:sz w:val="24"/>
                <w:highlight w:val="none"/>
                <w:lang w:val="en-US" w:eastAsia="zh-CN"/>
              </w:rPr>
              <w:t>处理后与厂区污水处理站出水一同</w:t>
            </w:r>
            <w:r>
              <w:rPr>
                <w:rFonts w:hint="default" w:ascii="Times New Roman" w:hAnsi="Times New Roman" w:cs="Times New Roman"/>
                <w:color w:val="auto"/>
                <w:spacing w:val="0"/>
                <w:sz w:val="24"/>
                <w:highlight w:val="none"/>
              </w:rPr>
              <w:t>进入</w:t>
            </w:r>
            <w:r>
              <w:rPr>
                <w:rFonts w:hint="default" w:ascii="Times New Roman" w:hAnsi="Times New Roman" w:cs="Times New Roman"/>
                <w:color w:val="auto"/>
                <w:spacing w:val="0"/>
                <w:sz w:val="24"/>
                <w:highlight w:val="none"/>
                <w:lang w:val="en-US" w:eastAsia="zh-CN"/>
              </w:rPr>
              <w:t>污水管网再排入特克斯县污水处理厂处理。</w:t>
            </w:r>
            <w:r>
              <w:rPr>
                <w:rFonts w:hint="eastAsia" w:cs="Times New Roman"/>
                <w:color w:val="auto"/>
                <w:spacing w:val="0"/>
                <w:sz w:val="24"/>
                <w:highlight w:val="none"/>
                <w:lang w:val="en-US" w:eastAsia="zh-CN"/>
              </w:rPr>
              <w:t>根据类比资料分析，生活污水水质为:COD:350mg/L、BODs:200mg/L、SS:250mg/L、NH</w:t>
            </w:r>
            <w:r>
              <w:rPr>
                <w:rFonts w:hint="eastAsia" w:cs="Times New Roman"/>
                <w:color w:val="auto"/>
                <w:spacing w:val="0"/>
                <w:sz w:val="24"/>
                <w:highlight w:val="none"/>
                <w:vertAlign w:val="subscript"/>
                <w:lang w:val="en-US" w:eastAsia="zh-CN"/>
              </w:rPr>
              <w:t>3</w:t>
            </w:r>
            <w:r>
              <w:rPr>
                <w:rFonts w:hint="eastAsia" w:cs="Times New Roman"/>
                <w:color w:val="auto"/>
                <w:spacing w:val="0"/>
                <w:sz w:val="24"/>
                <w:highlight w:val="none"/>
                <w:lang w:val="en-US" w:eastAsia="zh-CN"/>
              </w:rPr>
              <w:t>-N:35mg/L。经过处理后水质为:COD:100mg/L、BODs:20mg/L、SS:70mg/L、NH</w:t>
            </w:r>
            <w:r>
              <w:rPr>
                <w:rFonts w:hint="eastAsia" w:cs="Times New Roman"/>
                <w:color w:val="auto"/>
                <w:spacing w:val="0"/>
                <w:sz w:val="24"/>
                <w:highlight w:val="none"/>
                <w:vertAlign w:val="subscript"/>
                <w:lang w:val="en-US" w:eastAsia="zh-CN"/>
              </w:rPr>
              <w:t>3</w:t>
            </w:r>
            <w:r>
              <w:rPr>
                <w:rFonts w:hint="eastAsia" w:cs="Times New Roman"/>
                <w:color w:val="auto"/>
                <w:spacing w:val="0"/>
                <w:sz w:val="24"/>
                <w:highlight w:val="none"/>
                <w:lang w:val="en-US" w:eastAsia="zh-CN"/>
              </w:rPr>
              <w:t>-N:15mg/L。</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lang w:eastAsia="zh-CN"/>
              </w:rPr>
              <w:t>（</w:t>
            </w:r>
            <w:r>
              <w:rPr>
                <w:rFonts w:hint="default" w:ascii="Times New Roman" w:hAnsi="Times New Roman" w:cs="Times New Roman"/>
                <w:spacing w:val="0"/>
                <w:sz w:val="24"/>
                <w:lang w:val="en-US" w:eastAsia="zh-CN"/>
              </w:rPr>
              <w:t>2</w:t>
            </w:r>
            <w:r>
              <w:rPr>
                <w:rFonts w:hint="default" w:ascii="Times New Roman" w:hAnsi="Times New Roman" w:cs="Times New Roman"/>
                <w:spacing w:val="0"/>
                <w:sz w:val="24"/>
                <w:lang w:eastAsia="zh-CN"/>
              </w:rPr>
              <w:t>）</w:t>
            </w:r>
            <w:r>
              <w:rPr>
                <w:rFonts w:hint="default" w:ascii="Times New Roman" w:hAnsi="Times New Roman" w:cs="Times New Roman"/>
                <w:spacing w:val="0"/>
                <w:sz w:val="24"/>
              </w:rPr>
              <w:t>生产废水</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spacing w:val="0"/>
                <w:sz w:val="24"/>
                <w:lang w:eastAsia="zh-CN"/>
              </w:rPr>
            </w:pPr>
            <w:r>
              <w:rPr>
                <w:rFonts w:hint="default" w:ascii="Times New Roman" w:hAnsi="Times New Roman" w:cs="Times New Roman"/>
                <w:color w:val="auto"/>
                <w:spacing w:val="0"/>
                <w:sz w:val="24"/>
                <w:highlight w:val="none"/>
              </w:rPr>
              <w:t>生产废水</w:t>
            </w:r>
            <w:r>
              <w:rPr>
                <w:rFonts w:hint="default" w:ascii="Times New Roman" w:hAnsi="Times New Roman" w:cs="Times New Roman"/>
                <w:color w:val="auto"/>
                <w:spacing w:val="0"/>
                <w:sz w:val="24"/>
                <w:highlight w:val="none"/>
                <w:lang w:eastAsia="zh-CN"/>
              </w:rPr>
              <w:t>（</w:t>
            </w:r>
            <w:r>
              <w:rPr>
                <w:rFonts w:hint="default" w:ascii="Times New Roman" w:hAnsi="Times New Roman" w:cs="Times New Roman"/>
                <w:color w:val="auto"/>
                <w:spacing w:val="0"/>
                <w:sz w:val="24"/>
                <w:highlight w:val="none"/>
              </w:rPr>
              <w:t>蔬菜清洗和漂烫过程以及设备清洗</w:t>
            </w:r>
            <w:r>
              <w:rPr>
                <w:rFonts w:hint="default" w:ascii="Times New Roman" w:hAnsi="Times New Roman" w:cs="Times New Roman"/>
                <w:color w:val="auto"/>
                <w:spacing w:val="0"/>
                <w:sz w:val="24"/>
                <w:highlight w:val="none"/>
                <w:lang w:val="en-US" w:eastAsia="zh-CN"/>
              </w:rPr>
              <w:t>废水</w:t>
            </w:r>
            <w:r>
              <w:rPr>
                <w:rFonts w:hint="default" w:ascii="Times New Roman" w:hAnsi="Times New Roman" w:cs="Times New Roman"/>
                <w:color w:val="auto"/>
                <w:spacing w:val="0"/>
                <w:sz w:val="24"/>
                <w:highlight w:val="none"/>
                <w:lang w:eastAsia="zh-CN"/>
              </w:rPr>
              <w:t>）</w:t>
            </w:r>
            <w:r>
              <w:rPr>
                <w:rFonts w:hint="default" w:ascii="Times New Roman" w:hAnsi="Times New Roman" w:cs="Times New Roman"/>
                <w:color w:val="auto"/>
                <w:spacing w:val="0"/>
                <w:sz w:val="24"/>
                <w:highlight w:val="none"/>
              </w:rPr>
              <w:t>产生量</w:t>
            </w:r>
            <w:r>
              <w:rPr>
                <w:rFonts w:hint="default" w:ascii="Times New Roman" w:hAnsi="Times New Roman" w:cs="Times New Roman"/>
                <w:color w:val="auto"/>
                <w:spacing w:val="0"/>
                <w:sz w:val="24"/>
                <w:highlight w:val="none"/>
                <w:lang w:val="en-US" w:eastAsia="zh-CN"/>
              </w:rPr>
              <w:t>约</w:t>
            </w:r>
            <w:r>
              <w:rPr>
                <w:rFonts w:hint="default" w:ascii="Times New Roman" w:hAnsi="Times New Roman" w:cs="Times New Roman"/>
                <w:color w:val="auto"/>
                <w:spacing w:val="0"/>
                <w:sz w:val="24"/>
                <w:highlight w:val="none"/>
              </w:rPr>
              <w:t>为用水量的</w:t>
            </w:r>
            <w:r>
              <w:rPr>
                <w:rFonts w:hint="eastAsia" w:cs="Times New Roman"/>
                <w:color w:val="auto"/>
                <w:spacing w:val="0"/>
                <w:sz w:val="24"/>
                <w:highlight w:val="none"/>
                <w:lang w:val="en-US" w:eastAsia="zh-CN"/>
              </w:rPr>
              <w:t>80</w:t>
            </w:r>
            <w:r>
              <w:rPr>
                <w:rFonts w:hint="default" w:ascii="Times New Roman" w:hAnsi="Times New Roman" w:cs="Times New Roman"/>
                <w:color w:val="auto"/>
                <w:spacing w:val="0"/>
                <w:sz w:val="24"/>
                <w:highlight w:val="none"/>
              </w:rPr>
              <w:t>%，则生产废水产生量</w:t>
            </w:r>
            <w:r>
              <w:rPr>
                <w:rFonts w:hint="eastAsia" w:cs="Times New Roman"/>
                <w:color w:val="auto"/>
                <w:spacing w:val="0"/>
                <w:sz w:val="24"/>
                <w:highlight w:val="none"/>
                <w:lang w:val="en-US" w:eastAsia="zh-CN"/>
              </w:rPr>
              <w:t>52</w:t>
            </w:r>
            <w:r>
              <w:rPr>
                <w:rFonts w:hint="default" w:ascii="Times New Roman" w:hAnsi="Times New Roman" w:cs="Times New Roman"/>
                <w:color w:val="auto"/>
                <w:spacing w:val="0"/>
                <w:sz w:val="24"/>
                <w:highlight w:val="none"/>
                <w:lang w:val="en-US" w:eastAsia="zh-CN"/>
              </w:rPr>
              <w:t>000</w:t>
            </w:r>
            <w:r>
              <w:rPr>
                <w:rFonts w:hint="default" w:ascii="Times New Roman" w:hAnsi="Times New Roman" w:cs="Times New Roman"/>
                <w:color w:val="auto"/>
                <w:spacing w:val="0"/>
                <w:sz w:val="24"/>
                <w:highlight w:val="none"/>
              </w:rPr>
              <w:t>m</w:t>
            </w:r>
            <w:r>
              <w:rPr>
                <w:rFonts w:hint="default" w:ascii="Times New Roman" w:hAnsi="Times New Roman" w:cs="Times New Roman"/>
                <w:color w:val="auto"/>
                <w:spacing w:val="0"/>
                <w:sz w:val="24"/>
                <w:highlight w:val="none"/>
                <w:vertAlign w:val="superscript"/>
              </w:rPr>
              <w:t>3</w:t>
            </w:r>
            <w:r>
              <w:rPr>
                <w:rFonts w:hint="default" w:ascii="Times New Roman" w:hAnsi="Times New Roman" w:cs="Times New Roman"/>
                <w:color w:val="auto"/>
                <w:spacing w:val="0"/>
                <w:sz w:val="24"/>
                <w:highlight w:val="none"/>
              </w:rPr>
              <w:t>/a，经厂区污水处理站处理后进入</w:t>
            </w:r>
            <w:r>
              <w:rPr>
                <w:rFonts w:hint="default" w:ascii="Times New Roman" w:hAnsi="Times New Roman" w:cs="Times New Roman"/>
                <w:color w:val="auto"/>
                <w:spacing w:val="0"/>
                <w:sz w:val="24"/>
                <w:highlight w:val="none"/>
                <w:lang w:val="en-US" w:eastAsia="zh-CN"/>
              </w:rPr>
              <w:t>污水管道再排入特克斯县</w:t>
            </w:r>
            <w:r>
              <w:rPr>
                <w:rFonts w:hint="default" w:ascii="Times New Roman" w:hAnsi="Times New Roman" w:cs="Times New Roman"/>
                <w:color w:val="auto"/>
                <w:spacing w:val="0"/>
                <w:sz w:val="24"/>
                <w:highlight w:val="none"/>
              </w:rPr>
              <w:t>污水处理厂处理</w:t>
            </w:r>
            <w:r>
              <w:rPr>
                <w:rFonts w:hint="default" w:ascii="Times New Roman" w:hAnsi="Times New Roman" w:cs="Times New Roman"/>
                <w:spacing w:val="0"/>
                <w:sz w:val="24"/>
                <w:lang w:eastAsia="zh-CN"/>
              </w:rPr>
              <w:t>。</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lang w:eastAsia="zh-CN"/>
              </w:rPr>
              <w:t>（</w:t>
            </w:r>
            <w:r>
              <w:rPr>
                <w:rFonts w:hint="default" w:ascii="Times New Roman" w:hAnsi="Times New Roman" w:cs="Times New Roman"/>
                <w:spacing w:val="0"/>
                <w:sz w:val="24"/>
                <w:lang w:val="en-US" w:eastAsia="zh-CN"/>
              </w:rPr>
              <w:t>3</w:t>
            </w:r>
            <w:r>
              <w:rPr>
                <w:rFonts w:hint="default" w:ascii="Times New Roman" w:hAnsi="Times New Roman" w:cs="Times New Roman"/>
                <w:spacing w:val="0"/>
                <w:sz w:val="24"/>
                <w:lang w:eastAsia="zh-CN"/>
              </w:rPr>
              <w:t>）</w:t>
            </w:r>
            <w:r>
              <w:rPr>
                <w:rFonts w:hint="eastAsia" w:ascii="Times New Roman" w:hAnsi="Times New Roman" w:cs="Times New Roman"/>
                <w:color w:val="auto"/>
                <w:sz w:val="24"/>
                <w:highlight w:val="none"/>
                <w:lang w:val="en-US" w:eastAsia="zh-CN"/>
              </w:rPr>
              <w:t>锅炉排污水、</w:t>
            </w:r>
            <w:r>
              <w:rPr>
                <w:rFonts w:hint="default" w:ascii="Times New Roman" w:hAnsi="Times New Roman" w:eastAsia="宋体" w:cs="Times New Roman"/>
                <w:sz w:val="24"/>
                <w:szCs w:val="24"/>
              </w:rPr>
              <w:t>软水制备浓水</w:t>
            </w:r>
          </w:p>
          <w:p>
            <w:pPr>
              <w:spacing w:line="360" w:lineRule="auto"/>
              <w:ind w:firstLine="480" w:firstLineChars="200"/>
              <w:rPr>
                <w:rFonts w:hint="eastAsia" w:cs="Times New Roman"/>
                <w:sz w:val="24"/>
                <w:szCs w:val="24"/>
                <w:lang w:eastAsia="zh-CN"/>
              </w:rPr>
            </w:pPr>
            <w:r>
              <w:rPr>
                <w:rFonts w:hint="default" w:ascii="Times New Roman" w:hAnsi="Times New Roman" w:eastAsia="宋体" w:cs="Times New Roman"/>
                <w:sz w:val="24"/>
                <w:szCs w:val="24"/>
                <w:lang w:val="en-US" w:eastAsia="zh-CN"/>
              </w:rPr>
              <w:t>本</w:t>
            </w:r>
            <w:r>
              <w:rPr>
                <w:rFonts w:hint="default" w:ascii="Times New Roman" w:hAnsi="Times New Roman" w:eastAsia="宋体" w:cs="Times New Roman"/>
                <w:sz w:val="24"/>
                <w:szCs w:val="24"/>
              </w:rPr>
              <w:t>项目生物质蒸汽锅炉蒸汽量为</w:t>
            </w:r>
            <w:r>
              <w:rPr>
                <w:rFonts w:hint="default" w:ascii="Times New Roman" w:hAnsi="Times New Roman" w:eastAsia="宋体" w:cs="Times New Roman"/>
                <w:sz w:val="24"/>
                <w:szCs w:val="24"/>
                <w:lang w:val="en-US" w:eastAsia="zh-CN"/>
              </w:rPr>
              <w:t>72</w:t>
            </w:r>
            <w:r>
              <w:rPr>
                <w:rFonts w:hint="default" w:ascii="Times New Roman" w:hAnsi="Times New Roman" w:eastAsia="宋体" w:cs="Times New Roman"/>
                <w:sz w:val="24"/>
                <w:szCs w:val="24"/>
              </w:rPr>
              <w:t>000m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/a、600m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/d。项目蒸汽冷凝水回流至锅炉循环使用，锅炉排污水排污率约占蒸汽循环量的5%</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锅炉排污水约为</w:t>
            </w:r>
            <w:r>
              <w:rPr>
                <w:rFonts w:hint="default" w:ascii="Times New Roman" w:hAnsi="Times New Roman" w:cs="Times New Roman"/>
                <w:sz w:val="24"/>
                <w:szCs w:val="24"/>
                <w:lang w:val="en-US" w:eastAsia="zh-CN"/>
              </w:rPr>
              <w:t>3600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/a、30m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r>
              <w:rPr>
                <w:rFonts w:hint="eastAsia" w:cs="Times New Roman"/>
                <w:sz w:val="24"/>
                <w:szCs w:val="24"/>
                <w:lang w:eastAsia="zh-CN"/>
              </w:rPr>
              <w:t>，</w:t>
            </w:r>
            <w:r>
              <w:rPr>
                <w:rFonts w:hint="default" w:ascii="Times New Roman" w:hAnsi="Times New Roman" w:cs="Times New Roman"/>
                <w:color w:val="auto"/>
                <w:sz w:val="24"/>
                <w:highlight w:val="none"/>
              </w:rPr>
              <w:t>经厂区污水处理站处理后进入</w:t>
            </w:r>
            <w:r>
              <w:rPr>
                <w:rFonts w:hint="default" w:ascii="Times New Roman" w:hAnsi="Times New Roman" w:cs="Times New Roman"/>
                <w:color w:val="auto"/>
                <w:sz w:val="24"/>
                <w:highlight w:val="none"/>
                <w:lang w:val="en-US" w:eastAsia="zh-CN"/>
              </w:rPr>
              <w:t>特克斯县</w:t>
            </w:r>
            <w:r>
              <w:rPr>
                <w:rFonts w:hint="default" w:ascii="Times New Roman" w:hAnsi="Times New Roman" w:cs="Times New Roman"/>
                <w:color w:val="auto"/>
                <w:sz w:val="24"/>
                <w:highlight w:val="none"/>
              </w:rPr>
              <w:t>污水处理厂进一步处理。</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spacing w:val="0"/>
                <w:sz w:val="24"/>
              </w:rPr>
            </w:pPr>
            <w:r>
              <w:rPr>
                <w:rFonts w:hint="default" w:ascii="Times New Roman" w:hAnsi="Times New Roman" w:eastAsia="宋体" w:cs="Times New Roman"/>
                <w:sz w:val="24"/>
                <w:szCs w:val="24"/>
              </w:rPr>
              <w:t>本项目锅炉用水为软化水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软水制备系统主要采用“离子交换树脂”制备软化水，软水制备率为80%，则新鲜用水量为</w:t>
            </w:r>
            <w:r>
              <w:rPr>
                <w:rFonts w:hint="eastAsia" w:cs="Times New Roman"/>
                <w:sz w:val="24"/>
                <w:szCs w:val="24"/>
                <w:lang w:val="en-US" w:eastAsia="zh-CN"/>
              </w:rPr>
              <w:t>720</w:t>
            </w:r>
            <w:r>
              <w:rPr>
                <w:rFonts w:hint="default" w:ascii="Times New Roman" w:hAnsi="Times New Roman" w:cs="Times New Roman"/>
                <w:sz w:val="24"/>
                <w:szCs w:val="24"/>
                <w:lang w:val="en-US" w:eastAsia="zh-CN"/>
              </w:rPr>
              <w:t>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/a，软水制备浓水产生量为</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440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经厂区污水处理站处理后进入</w:t>
            </w:r>
            <w:r>
              <w:rPr>
                <w:rFonts w:hint="default" w:ascii="Times New Roman" w:hAnsi="Times New Roman" w:cs="Times New Roman"/>
                <w:color w:val="auto"/>
                <w:sz w:val="24"/>
                <w:highlight w:val="none"/>
                <w:lang w:val="en-US" w:eastAsia="zh-CN"/>
              </w:rPr>
              <w:t>特克斯县</w:t>
            </w:r>
            <w:r>
              <w:rPr>
                <w:rFonts w:hint="default" w:ascii="Times New Roman" w:hAnsi="Times New Roman" w:cs="Times New Roman"/>
                <w:color w:val="auto"/>
                <w:sz w:val="24"/>
                <w:highlight w:val="none"/>
              </w:rPr>
              <w:t>污水处理厂进一步处理</w:t>
            </w:r>
            <w:r>
              <w:rPr>
                <w:rFonts w:hint="default" w:ascii="Times New Roman" w:hAnsi="Times New Roman" w:cs="Times New Roman"/>
                <w:spacing w:val="0"/>
                <w:sz w:val="24"/>
              </w:rPr>
              <w:t>。</w:t>
            </w:r>
          </w:p>
          <w:p>
            <w:pPr>
              <w:keepNext w:val="0"/>
              <w:keepLines w:val="0"/>
              <w:pageBreakBefore w:val="0"/>
              <w:widowControl/>
              <w:kinsoku/>
              <w:wordWrap/>
              <w:overflowPunct/>
              <w:topLinePunct w:val="0"/>
              <w:bidi w:val="0"/>
              <w:spacing w:line="360" w:lineRule="auto"/>
              <w:ind w:firstLine="480" w:firstLineChars="200"/>
              <w:jc w:val="both"/>
              <w:textAlignment w:val="auto"/>
              <w:rPr>
                <w:rFonts w:hint="default" w:ascii="Times New Roman" w:hAnsi="Times New Roman" w:cs="Times New Roman"/>
                <w:spacing w:val="0"/>
                <w:sz w:val="24"/>
              </w:rPr>
            </w:pPr>
            <w:r>
              <w:rPr>
                <w:rFonts w:hint="default" w:ascii="Times New Roman" w:hAnsi="Times New Roman" w:cs="Times New Roman"/>
                <w:spacing w:val="0"/>
                <w:sz w:val="24"/>
              </w:rPr>
              <w:t>综上，项目生产废水</w:t>
            </w:r>
            <w:r>
              <w:rPr>
                <w:rFonts w:hint="eastAsia" w:cs="Times New Roman"/>
                <w:spacing w:val="0"/>
                <w:sz w:val="24"/>
                <w:lang w:val="en-US" w:eastAsia="zh-CN"/>
              </w:rPr>
              <w:t>、</w:t>
            </w:r>
            <w:r>
              <w:rPr>
                <w:rFonts w:hint="eastAsia" w:ascii="Times New Roman" w:hAnsi="Times New Roman" w:cs="Times New Roman"/>
                <w:color w:val="auto"/>
                <w:sz w:val="24"/>
                <w:highlight w:val="none"/>
                <w:lang w:val="en-US" w:eastAsia="zh-CN"/>
              </w:rPr>
              <w:t>锅炉排污水</w:t>
            </w:r>
            <w:r>
              <w:rPr>
                <w:rFonts w:hint="eastAsia" w:cs="Times New Roman"/>
                <w:color w:val="auto"/>
                <w:sz w:val="24"/>
                <w:highlight w:val="none"/>
                <w:lang w:val="en-US" w:eastAsia="zh-CN"/>
              </w:rPr>
              <w:t>和</w:t>
            </w:r>
            <w:r>
              <w:rPr>
                <w:rFonts w:hint="default" w:ascii="Times New Roman" w:hAnsi="Times New Roman" w:eastAsia="宋体" w:cs="Times New Roman"/>
                <w:sz w:val="24"/>
                <w:szCs w:val="24"/>
              </w:rPr>
              <w:t>软水制备浓水</w:t>
            </w:r>
            <w:r>
              <w:rPr>
                <w:rFonts w:hint="default" w:ascii="Times New Roman" w:hAnsi="Times New Roman" w:cs="Times New Roman"/>
                <w:spacing w:val="0"/>
                <w:sz w:val="24"/>
                <w:lang w:val="en-US" w:eastAsia="zh-CN"/>
              </w:rPr>
              <w:t>合计</w:t>
            </w:r>
            <w:r>
              <w:rPr>
                <w:rFonts w:hint="eastAsia" w:cs="Times New Roman"/>
                <w:spacing w:val="0"/>
                <w:sz w:val="24"/>
                <w:lang w:val="en-US" w:eastAsia="zh-CN"/>
              </w:rPr>
              <w:t>排放</w:t>
            </w:r>
            <w:r>
              <w:rPr>
                <w:rFonts w:hint="default" w:ascii="Times New Roman" w:hAnsi="Times New Roman" w:cs="Times New Roman"/>
                <w:spacing w:val="0"/>
                <w:sz w:val="24"/>
              </w:rPr>
              <w:t>量</w:t>
            </w:r>
            <w:r>
              <w:rPr>
                <w:rFonts w:hint="eastAsia" w:cs="Times New Roman"/>
                <w:spacing w:val="0"/>
                <w:sz w:val="24"/>
                <w:lang w:val="en-US" w:eastAsia="zh-CN"/>
              </w:rPr>
              <w:t>57040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r>
              <w:rPr>
                <w:rFonts w:hint="eastAsia" w:cs="Times New Roman"/>
                <w:spacing w:val="0"/>
                <w:sz w:val="24"/>
                <w:lang w:val="en-US" w:eastAsia="zh-CN"/>
              </w:rPr>
              <w:t>（475.33</w:t>
            </w:r>
            <w:r>
              <w:rPr>
                <w:rFonts w:hint="default" w:ascii="Times New Roman" w:hAnsi="Times New Roman" w:cs="Times New Roman"/>
                <w:spacing w:val="0"/>
                <w:sz w:val="24"/>
              </w:rPr>
              <w:t>m</w:t>
            </w:r>
            <w:r>
              <w:rPr>
                <w:rFonts w:hint="default" w:ascii="Times New Roman" w:hAnsi="Times New Roman" w:cs="Times New Roman"/>
                <w:spacing w:val="0"/>
                <w:sz w:val="24"/>
                <w:vertAlign w:val="superscript"/>
              </w:rPr>
              <w:t>3</w:t>
            </w:r>
            <w:r>
              <w:rPr>
                <w:rFonts w:hint="default" w:ascii="Times New Roman" w:hAnsi="Times New Roman" w:cs="Times New Roman"/>
                <w:spacing w:val="0"/>
                <w:sz w:val="24"/>
              </w:rPr>
              <w:t>/d</w:t>
            </w:r>
            <w:r>
              <w:rPr>
                <w:rFonts w:hint="eastAsia" w:cs="Times New Roman"/>
                <w:spacing w:val="0"/>
                <w:sz w:val="24"/>
                <w:lang w:val="en-US" w:eastAsia="zh-CN"/>
              </w:rPr>
              <w:t>）</w:t>
            </w:r>
            <w:r>
              <w:rPr>
                <w:rFonts w:hint="default" w:ascii="Times New Roman" w:hAnsi="Times New Roman" w:cs="Times New Roman"/>
                <w:spacing w:val="0"/>
                <w:sz w:val="24"/>
              </w:rPr>
              <w:t>，建设单位拟建设处理能力</w:t>
            </w:r>
            <w:r>
              <w:rPr>
                <w:rFonts w:hint="eastAsia" w:cs="Times New Roman"/>
                <w:spacing w:val="0"/>
                <w:sz w:val="24"/>
                <w:lang w:val="en-US" w:eastAsia="zh-CN"/>
              </w:rPr>
              <w:t>480</w:t>
            </w:r>
            <w:r>
              <w:rPr>
                <w:rFonts w:hint="default" w:ascii="Times New Roman" w:hAnsi="Times New Roman" w:cs="Times New Roman"/>
                <w:spacing w:val="0"/>
                <w:sz w:val="24"/>
              </w:rPr>
              <w:t>m</w:t>
            </w:r>
            <w:r>
              <w:rPr>
                <w:rFonts w:hint="default" w:ascii="Times New Roman" w:hAnsi="Times New Roman" w:cs="Times New Roman"/>
                <w:spacing w:val="0"/>
                <w:sz w:val="24"/>
                <w:vertAlign w:val="superscript"/>
              </w:rPr>
              <w:t>3</w:t>
            </w:r>
            <w:r>
              <w:rPr>
                <w:rFonts w:hint="default" w:ascii="Times New Roman" w:hAnsi="Times New Roman" w:cs="Times New Roman"/>
                <w:spacing w:val="0"/>
                <w:sz w:val="24"/>
              </w:rPr>
              <w:t>/d“混凝沉淀</w:t>
            </w:r>
            <w:r>
              <w:rPr>
                <w:rFonts w:hint="eastAsia" w:cs="Times New Roman"/>
                <w:spacing w:val="0"/>
                <w:sz w:val="24"/>
                <w:lang w:val="en-US" w:eastAsia="zh-CN"/>
              </w:rPr>
              <w:t>+</w:t>
            </w:r>
            <w:r>
              <w:rPr>
                <w:rFonts w:hint="default" w:ascii="Times New Roman" w:hAnsi="Times New Roman" w:eastAsia="宋体" w:cs="Times New Roman"/>
                <w:spacing w:val="0"/>
                <w:sz w:val="24"/>
                <w:lang w:val="en-US" w:eastAsia="zh-CN"/>
              </w:rPr>
              <w:t>生物接触氧化法”工艺污水处理站一座，经污水处理站处理后进入特克斯县污水处理厂处理。</w:t>
            </w:r>
          </w:p>
          <w:p>
            <w:pPr>
              <w:spacing w:line="360" w:lineRule="auto"/>
              <w:ind w:firstLine="480" w:firstLineChars="200"/>
              <w:jc w:val="both"/>
              <w:rPr>
                <w:rFonts w:hint="default" w:ascii="Times New Roman" w:hAnsi="Times New Roman" w:cs="Times New Roman"/>
                <w:spacing w:val="0"/>
                <w:sz w:val="24"/>
              </w:rPr>
            </w:pPr>
            <w:r>
              <w:rPr>
                <w:rFonts w:hint="default" w:ascii="Times New Roman" w:hAnsi="Times New Roman" w:cs="Times New Roman"/>
                <w:spacing w:val="0"/>
                <w:sz w:val="24"/>
              </w:rPr>
              <w:t>根据《排放源统计调查产排污核算方法和系数手册》“137蔬菜、菌类、水果和坚果加工行业系数手册”中“水洗+烫漂+脱水”废水末端治理工艺为“</w:t>
            </w:r>
            <w:r>
              <w:rPr>
                <w:rFonts w:hint="eastAsia" w:cs="Times New Roman"/>
                <w:spacing w:val="0"/>
                <w:sz w:val="24"/>
                <w:lang w:val="en-US" w:eastAsia="zh-CN"/>
              </w:rPr>
              <w:t>化学</w:t>
            </w:r>
            <w:r>
              <w:rPr>
                <w:rFonts w:hint="default" w:ascii="Times New Roman" w:hAnsi="Times New Roman" w:cs="Times New Roman"/>
                <w:spacing w:val="0"/>
                <w:sz w:val="24"/>
              </w:rPr>
              <w:t>混凝</w:t>
            </w:r>
            <w:r>
              <w:rPr>
                <w:rFonts w:hint="eastAsia" w:cs="Times New Roman"/>
                <w:spacing w:val="0"/>
                <w:sz w:val="24"/>
                <w:lang w:val="en-US" w:eastAsia="zh-CN"/>
              </w:rPr>
              <w:t>+</w:t>
            </w:r>
            <w:r>
              <w:rPr>
                <w:rFonts w:hint="default" w:ascii="Times New Roman" w:hAnsi="Times New Roman" w:eastAsia="宋体" w:cs="Times New Roman"/>
                <w:spacing w:val="0"/>
                <w:sz w:val="24"/>
                <w:lang w:val="en-US" w:eastAsia="zh-CN"/>
              </w:rPr>
              <w:t>生物接触氧化法</w:t>
            </w:r>
            <w:r>
              <w:rPr>
                <w:rFonts w:hint="default" w:ascii="Times New Roman" w:hAnsi="Times New Roman" w:cs="Times New Roman"/>
                <w:spacing w:val="0"/>
                <w:sz w:val="24"/>
              </w:rPr>
              <w:t>”处理效率核算项目污水排放情况。</w:t>
            </w:r>
            <w:r>
              <w:rPr>
                <w:rFonts w:hint="eastAsia" w:cs="Times New Roman"/>
                <w:spacing w:val="0"/>
                <w:sz w:val="24"/>
                <w:lang w:val="en-US" w:eastAsia="zh-CN"/>
              </w:rPr>
              <w:t>本</w:t>
            </w:r>
            <w:r>
              <w:rPr>
                <w:rFonts w:hint="default" w:ascii="Times New Roman" w:hAnsi="Times New Roman" w:cs="Times New Roman"/>
                <w:spacing w:val="0"/>
                <w:sz w:val="24"/>
              </w:rPr>
              <w:t>项目生产废水</w:t>
            </w:r>
            <w:r>
              <w:rPr>
                <w:rFonts w:hint="default" w:ascii="Times New Roman" w:hAnsi="Times New Roman" w:cs="Times New Roman"/>
                <w:spacing w:val="0"/>
                <w:sz w:val="24"/>
                <w:lang w:val="en-US" w:eastAsia="zh-CN"/>
              </w:rPr>
              <w:t>以及</w:t>
            </w:r>
            <w:r>
              <w:rPr>
                <w:rFonts w:hint="default" w:ascii="Times New Roman" w:hAnsi="Times New Roman" w:cs="Times New Roman"/>
                <w:spacing w:val="0"/>
                <w:sz w:val="24"/>
              </w:rPr>
              <w:t>锅炉</w:t>
            </w:r>
            <w:r>
              <w:rPr>
                <w:rFonts w:hint="default" w:ascii="Times New Roman" w:hAnsi="Times New Roman" w:eastAsia="宋体" w:cs="Times New Roman"/>
                <w:color w:val="auto"/>
                <w:spacing w:val="0"/>
                <w:kern w:val="2"/>
                <w:sz w:val="24"/>
                <w:szCs w:val="24"/>
                <w:highlight w:val="none"/>
                <w:lang w:val="en-US" w:eastAsia="zh-CN" w:bidi="ar-SA"/>
              </w:rPr>
              <w:t>软化</w:t>
            </w:r>
            <w:r>
              <w:rPr>
                <w:rFonts w:hint="eastAsia" w:ascii="Times New Roman" w:hAnsi="Times New Roman" w:eastAsia="宋体" w:cs="Times New Roman"/>
                <w:color w:val="auto"/>
                <w:spacing w:val="0"/>
                <w:kern w:val="2"/>
                <w:sz w:val="24"/>
                <w:szCs w:val="24"/>
                <w:highlight w:val="none"/>
                <w:lang w:val="en-US" w:eastAsia="zh-CN" w:bidi="ar-SA"/>
              </w:rPr>
              <w:t>排</w:t>
            </w:r>
            <w:r>
              <w:rPr>
                <w:rFonts w:hint="default" w:ascii="Times New Roman" w:hAnsi="Times New Roman" w:eastAsia="宋体" w:cs="Times New Roman"/>
                <w:color w:val="auto"/>
                <w:spacing w:val="0"/>
                <w:kern w:val="2"/>
                <w:sz w:val="24"/>
                <w:szCs w:val="24"/>
                <w:highlight w:val="none"/>
                <w:lang w:val="en-US" w:eastAsia="zh-CN" w:bidi="ar-SA"/>
              </w:rPr>
              <w:t>水</w:t>
            </w:r>
            <w:r>
              <w:rPr>
                <w:rFonts w:hint="default" w:ascii="Times New Roman" w:hAnsi="Times New Roman" w:cs="Times New Roman"/>
                <w:spacing w:val="0"/>
                <w:sz w:val="24"/>
                <w:szCs w:val="24"/>
              </w:rPr>
              <w:t>经处理后出水能够满足</w:t>
            </w:r>
            <w:r>
              <w:rPr>
                <w:rFonts w:hint="default" w:ascii="Times New Roman" w:hAnsi="Times New Roman" w:cs="Times New Roman"/>
                <w:bCs/>
                <w:spacing w:val="0"/>
                <w:kern w:val="44"/>
                <w:sz w:val="24"/>
                <w:szCs w:val="24"/>
              </w:rPr>
              <w:t>《污水综合排放标准》（GB8978-1996）表4中三级标准和特克斯县污水处理厂设计进水水质标准</w:t>
            </w:r>
            <w:r>
              <w:rPr>
                <w:rFonts w:hint="default" w:ascii="Times New Roman" w:hAnsi="Times New Roman" w:cs="Times New Roman"/>
                <w:bCs/>
                <w:spacing w:val="0"/>
                <w:kern w:val="44"/>
                <w:sz w:val="24"/>
                <w:szCs w:val="24"/>
                <w:lang w:eastAsia="zh-CN"/>
              </w:rPr>
              <w:t>。</w:t>
            </w: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表4-1</w:t>
            </w:r>
            <w:r>
              <w:rPr>
                <w:rFonts w:hint="default" w:ascii="Times New Roman" w:hAnsi="Times New Roman" w:cs="Times New Roman"/>
                <w:b/>
                <w:bCs/>
                <w:spacing w:val="0"/>
                <w:sz w:val="21"/>
                <w:szCs w:val="21"/>
                <w:lang w:val="en-US" w:eastAsia="zh-CN" w:bidi="ar"/>
              </w:rPr>
              <w:t>0</w:t>
            </w:r>
            <w:r>
              <w:rPr>
                <w:rFonts w:hint="default" w:ascii="Times New Roman" w:hAnsi="Times New Roman" w:cs="Times New Roman"/>
                <w:b/>
                <w:bCs/>
                <w:spacing w:val="0"/>
                <w:sz w:val="21"/>
                <w:szCs w:val="21"/>
                <w:lang w:bidi="ar"/>
              </w:rPr>
              <w:t>项目生产废水</w:t>
            </w:r>
            <w:r>
              <w:rPr>
                <w:rFonts w:hint="default" w:ascii="Times New Roman" w:hAnsi="Times New Roman" w:cs="Times New Roman"/>
                <w:b/>
                <w:bCs/>
                <w:spacing w:val="0"/>
                <w:sz w:val="21"/>
                <w:szCs w:val="21"/>
                <w:lang w:val="en-US" w:eastAsia="zh-CN" w:bidi="ar"/>
              </w:rPr>
              <w:t>及锅炉排污水、软水制备浓水排水</w:t>
            </w:r>
            <w:r>
              <w:rPr>
                <w:rFonts w:hint="default" w:ascii="Times New Roman" w:hAnsi="Times New Roman" w:cs="Times New Roman"/>
                <w:b/>
                <w:bCs/>
                <w:spacing w:val="0"/>
                <w:sz w:val="21"/>
                <w:szCs w:val="21"/>
                <w:lang w:bidi="ar"/>
              </w:rPr>
              <w:t>水质</w:t>
            </w:r>
          </w:p>
          <w:tbl>
            <w:tblPr>
              <w:tblStyle w:val="32"/>
              <w:tblW w:w="4862"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44"/>
              <w:gridCol w:w="2526"/>
              <w:gridCol w:w="758"/>
              <w:gridCol w:w="690"/>
              <w:gridCol w:w="873"/>
              <w:gridCol w:w="715"/>
              <w:gridCol w:w="901"/>
              <w:gridCol w:w="634"/>
              <w:gridCol w:w="69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7" w:hRule="atLeast"/>
                <w:jc w:val="center"/>
              </w:trPr>
              <w:tc>
                <w:tcPr>
                  <w:tcW w:w="270" w:type="pct"/>
                  <w:vMerge w:val="restar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序号</w:t>
                  </w:r>
                </w:p>
              </w:tc>
              <w:tc>
                <w:tcPr>
                  <w:tcW w:w="1530" w:type="pct"/>
                  <w:vMerge w:val="restar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废水来源</w:t>
                  </w:r>
                </w:p>
              </w:tc>
              <w:tc>
                <w:tcPr>
                  <w:tcW w:w="461" w:type="pc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废水量</w:t>
                  </w:r>
                </w:p>
              </w:tc>
              <w:tc>
                <w:tcPr>
                  <w:tcW w:w="2737" w:type="pct"/>
                  <w:gridSpan w:val="6"/>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污染物浓度mg/L（色度除外）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7" w:hRule="atLeast"/>
                <w:jc w:val="center"/>
              </w:trPr>
              <w:tc>
                <w:tcPr>
                  <w:tcW w:w="270" w:type="pct"/>
                  <w:vMerge w:val="continue"/>
                  <w:noWrap w:val="0"/>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p>
              </w:tc>
              <w:tc>
                <w:tcPr>
                  <w:tcW w:w="1530" w:type="pct"/>
                  <w:vMerge w:val="continue"/>
                  <w:noWrap w:val="0"/>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p>
              </w:tc>
              <w:tc>
                <w:tcPr>
                  <w:tcW w:w="461" w:type="pc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t/a</w:t>
                  </w:r>
                </w:p>
              </w:tc>
              <w:tc>
                <w:tcPr>
                  <w:tcW w:w="419" w:type="pc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COD</w:t>
                  </w:r>
                  <w:r>
                    <w:rPr>
                      <w:rFonts w:hint="default" w:ascii="Times New Roman" w:hAnsi="Times New Roman" w:cs="Times New Roman"/>
                      <w:spacing w:val="0"/>
                      <w:szCs w:val="21"/>
                      <w:vertAlign w:val="subscript"/>
                    </w:rPr>
                    <w:t>cr</w:t>
                  </w:r>
                </w:p>
              </w:tc>
              <w:tc>
                <w:tcPr>
                  <w:tcW w:w="530" w:type="pc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BOD</w:t>
                  </w:r>
                  <w:r>
                    <w:rPr>
                      <w:rFonts w:hint="default" w:ascii="Times New Roman" w:hAnsi="Times New Roman" w:cs="Times New Roman"/>
                      <w:spacing w:val="0"/>
                      <w:kern w:val="0"/>
                      <w:sz w:val="21"/>
                      <w:szCs w:val="21"/>
                      <w:vertAlign w:val="subscript"/>
                    </w:rPr>
                    <w:t>5</w:t>
                  </w:r>
                </w:p>
              </w:tc>
              <w:tc>
                <w:tcPr>
                  <w:tcW w:w="434" w:type="pc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SS</w:t>
                  </w:r>
                </w:p>
              </w:tc>
              <w:tc>
                <w:tcPr>
                  <w:tcW w:w="547" w:type="pc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NH</w:t>
                  </w:r>
                  <w:r>
                    <w:rPr>
                      <w:rFonts w:hint="default" w:ascii="Times New Roman" w:hAnsi="Times New Roman" w:cs="Times New Roman"/>
                      <w:spacing w:val="0"/>
                      <w:kern w:val="0"/>
                      <w:sz w:val="21"/>
                      <w:szCs w:val="21"/>
                      <w:vertAlign w:val="subscript"/>
                    </w:rPr>
                    <w:t>3</w:t>
                  </w:r>
                  <w:r>
                    <w:rPr>
                      <w:rFonts w:hint="default" w:ascii="Times New Roman" w:hAnsi="Times New Roman" w:cs="Times New Roman"/>
                      <w:spacing w:val="0"/>
                      <w:kern w:val="0"/>
                      <w:sz w:val="21"/>
                      <w:szCs w:val="21"/>
                    </w:rPr>
                    <w:t>-N</w:t>
                  </w:r>
                </w:p>
              </w:tc>
              <w:tc>
                <w:tcPr>
                  <w:tcW w:w="385" w:type="pc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TP</w:t>
                  </w:r>
                </w:p>
              </w:tc>
              <w:tc>
                <w:tcPr>
                  <w:tcW w:w="420" w:type="pct"/>
                  <w:noWrap w:val="0"/>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TN</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79" w:hRule="atLeast"/>
                <w:jc w:val="center"/>
              </w:trPr>
              <w:tc>
                <w:tcPr>
                  <w:tcW w:w="270" w:type="pct"/>
                  <w:noWrap/>
                  <w:tcMar>
                    <w:left w:w="0" w:type="dxa"/>
                    <w:right w:w="0" w:type="dxa"/>
                  </w:tcMar>
                  <w:vAlign w:val="center"/>
                </w:tcPr>
                <w:p>
                  <w:pPr>
                    <w:widowControl/>
                    <w:adjustRightInd w:val="0"/>
                    <w:snapToGrid w:val="0"/>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1</w:t>
                  </w:r>
                </w:p>
              </w:tc>
              <w:tc>
                <w:tcPr>
                  <w:tcW w:w="1530" w:type="pc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lang w:bidi="ar"/>
                    </w:rPr>
                  </w:pPr>
                  <w:r>
                    <w:rPr>
                      <w:rFonts w:hint="default" w:ascii="Times New Roman" w:hAnsi="Times New Roman" w:cs="Times New Roman"/>
                      <w:spacing w:val="0"/>
                      <w:kern w:val="0"/>
                      <w:sz w:val="21"/>
                      <w:szCs w:val="21"/>
                      <w:lang w:bidi="ar"/>
                    </w:rPr>
                    <w:t>生产废水</w:t>
                  </w:r>
                </w:p>
              </w:tc>
              <w:tc>
                <w:tcPr>
                  <w:tcW w:w="461" w:type="pct"/>
                  <w:noWrap/>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spacing w:val="0"/>
                      <w:kern w:val="0"/>
                      <w:sz w:val="21"/>
                      <w:szCs w:val="21"/>
                      <w:lang w:val="en-US" w:eastAsia="zh-CN"/>
                    </w:rPr>
                  </w:pPr>
                  <w:r>
                    <w:rPr>
                      <w:rFonts w:hint="eastAsia" w:cs="Times New Roman"/>
                      <w:i w:val="0"/>
                      <w:iCs w:val="0"/>
                      <w:color w:val="000000"/>
                      <w:spacing w:val="0"/>
                      <w:kern w:val="0"/>
                      <w:sz w:val="21"/>
                      <w:szCs w:val="21"/>
                      <w:u w:val="none"/>
                      <w:lang w:val="en-US" w:eastAsia="zh-CN" w:bidi="ar"/>
                    </w:rPr>
                    <w:t>52</w:t>
                  </w:r>
                  <w:r>
                    <w:rPr>
                      <w:rFonts w:hint="default" w:ascii="Times New Roman" w:hAnsi="Times New Roman" w:eastAsia="宋体" w:cs="Times New Roman"/>
                      <w:i w:val="0"/>
                      <w:iCs w:val="0"/>
                      <w:color w:val="000000"/>
                      <w:spacing w:val="0"/>
                      <w:kern w:val="0"/>
                      <w:sz w:val="21"/>
                      <w:szCs w:val="21"/>
                      <w:u w:val="none"/>
                      <w:lang w:val="en-US" w:eastAsia="zh-CN" w:bidi="ar"/>
                    </w:rPr>
                    <w:t>000</w:t>
                  </w:r>
                </w:p>
              </w:tc>
              <w:tc>
                <w:tcPr>
                  <w:tcW w:w="419"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89.6</w:t>
                  </w:r>
                </w:p>
              </w:tc>
              <w:tc>
                <w:tcPr>
                  <w:tcW w:w="530"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35.8</w:t>
                  </w:r>
                </w:p>
              </w:tc>
              <w:tc>
                <w:tcPr>
                  <w:tcW w:w="434"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500.0</w:t>
                  </w:r>
                </w:p>
              </w:tc>
              <w:tc>
                <w:tcPr>
                  <w:tcW w:w="547"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11.2</w:t>
                  </w:r>
                </w:p>
              </w:tc>
              <w:tc>
                <w:tcPr>
                  <w:tcW w:w="385"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3.4</w:t>
                  </w:r>
                </w:p>
              </w:tc>
              <w:tc>
                <w:tcPr>
                  <w:tcW w:w="420" w:type="pct"/>
                  <w:noWrap w:val="0"/>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27.2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270" w:type="pct"/>
                  <w:noWrap/>
                  <w:tcMar>
                    <w:left w:w="0" w:type="dxa"/>
                    <w:right w:w="0" w:type="dxa"/>
                  </w:tcMar>
                  <w:vAlign w:val="center"/>
                </w:tcPr>
                <w:p>
                  <w:pPr>
                    <w:widowControl/>
                    <w:adjustRightInd w:val="0"/>
                    <w:snapToGrid w:val="0"/>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2</w:t>
                  </w:r>
                </w:p>
              </w:tc>
              <w:tc>
                <w:tcPr>
                  <w:tcW w:w="1530" w:type="pct"/>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锅炉排污水、软水制备浓水</w:t>
                  </w:r>
                </w:p>
              </w:tc>
              <w:tc>
                <w:tcPr>
                  <w:tcW w:w="461" w:type="pct"/>
                  <w:noWrap/>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spacing w:val="0"/>
                      <w:kern w:val="0"/>
                      <w:sz w:val="21"/>
                      <w:szCs w:val="21"/>
                      <w:lang w:val="en-US"/>
                    </w:rPr>
                  </w:pPr>
                  <w:r>
                    <w:rPr>
                      <w:rFonts w:hint="eastAsia" w:cs="Times New Roman"/>
                      <w:i w:val="0"/>
                      <w:iCs w:val="0"/>
                      <w:color w:val="000000"/>
                      <w:spacing w:val="0"/>
                      <w:kern w:val="0"/>
                      <w:sz w:val="21"/>
                      <w:szCs w:val="21"/>
                      <w:u w:val="none"/>
                      <w:lang w:val="en-US" w:eastAsia="zh-CN" w:bidi="ar"/>
                    </w:rPr>
                    <w:t>5040</w:t>
                  </w:r>
                </w:p>
              </w:tc>
              <w:tc>
                <w:tcPr>
                  <w:tcW w:w="419"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100</w:t>
                  </w:r>
                </w:p>
              </w:tc>
              <w:tc>
                <w:tcPr>
                  <w:tcW w:w="530"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w:t>
                  </w:r>
                </w:p>
              </w:tc>
              <w:tc>
                <w:tcPr>
                  <w:tcW w:w="434"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100</w:t>
                  </w:r>
                </w:p>
              </w:tc>
              <w:tc>
                <w:tcPr>
                  <w:tcW w:w="547"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w:t>
                  </w:r>
                </w:p>
              </w:tc>
              <w:tc>
                <w:tcPr>
                  <w:tcW w:w="385"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10</w:t>
                  </w:r>
                </w:p>
              </w:tc>
              <w:tc>
                <w:tcPr>
                  <w:tcW w:w="420" w:type="pct"/>
                  <w:noWrap w:val="0"/>
                  <w:vAlign w:val="top"/>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58" w:hRule="atLeast"/>
                <w:jc w:val="center"/>
              </w:trPr>
              <w:tc>
                <w:tcPr>
                  <w:tcW w:w="1801" w:type="pct"/>
                  <w:gridSpan w:val="2"/>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产生量t/a</w:t>
                  </w:r>
                </w:p>
              </w:tc>
              <w:tc>
                <w:tcPr>
                  <w:tcW w:w="461" w:type="pct"/>
                  <w:noWrap/>
                  <w:tcMar>
                    <w:left w:w="0" w:type="dxa"/>
                    <w:right w:w="0" w:type="dxa"/>
                  </w:tcMar>
                  <w:vAlign w:val="center"/>
                </w:tcPr>
                <w:p>
                  <w:pPr>
                    <w:widowControl/>
                    <w:adjustRightInd w:val="0"/>
                    <w:snapToGrid w:val="0"/>
                    <w:jc w:val="center"/>
                    <w:rPr>
                      <w:rFonts w:hint="default" w:ascii="Times New Roman" w:hAnsi="Times New Roman" w:eastAsia="宋体" w:cs="Times New Roman"/>
                      <w:spacing w:val="0"/>
                      <w:kern w:val="0"/>
                      <w:sz w:val="21"/>
                      <w:szCs w:val="21"/>
                      <w:lang w:val="en-US"/>
                    </w:rPr>
                  </w:pPr>
                  <w:r>
                    <w:rPr>
                      <w:rFonts w:hint="default" w:ascii="Times New Roman" w:hAnsi="Times New Roman" w:eastAsia="宋体" w:cs="Times New Roman"/>
                      <w:i w:val="0"/>
                      <w:iCs w:val="0"/>
                      <w:color w:val="000000"/>
                      <w:spacing w:val="0"/>
                      <w:kern w:val="0"/>
                      <w:sz w:val="21"/>
                      <w:szCs w:val="21"/>
                      <w:u w:val="none"/>
                      <w:lang w:val="en-US" w:eastAsia="zh-CN" w:bidi="ar"/>
                    </w:rPr>
                    <w:fldChar w:fldCharType="begin"/>
                  </w:r>
                  <w:r>
                    <w:rPr>
                      <w:rFonts w:hint="default" w:ascii="Times New Roman" w:hAnsi="Times New Roman" w:eastAsia="宋体" w:cs="Times New Roman"/>
                      <w:i w:val="0"/>
                      <w:iCs w:val="0"/>
                      <w:color w:val="000000"/>
                      <w:spacing w:val="0"/>
                      <w:kern w:val="0"/>
                      <w:sz w:val="21"/>
                      <w:szCs w:val="21"/>
                      <w:u w:val="none"/>
                      <w:lang w:val="en-US" w:eastAsia="zh-CN" w:bidi="ar"/>
                    </w:rPr>
                    <w:instrText xml:space="preserve"> = sum(C3:C4) \* MERGEFORMAT </w:instrText>
                  </w:r>
                  <w:r>
                    <w:rPr>
                      <w:rFonts w:hint="default" w:ascii="Times New Roman" w:hAnsi="Times New Roman" w:eastAsia="宋体" w:cs="Times New Roman"/>
                      <w:i w:val="0"/>
                      <w:iCs w:val="0"/>
                      <w:color w:val="000000"/>
                      <w:spacing w:val="0"/>
                      <w:kern w:val="0"/>
                      <w:sz w:val="21"/>
                      <w:szCs w:val="21"/>
                      <w:u w:val="none"/>
                      <w:lang w:val="en-US" w:eastAsia="zh-CN" w:bidi="ar"/>
                    </w:rPr>
                    <w:fldChar w:fldCharType="separate"/>
                  </w:r>
                  <w:r>
                    <w:rPr>
                      <w:rFonts w:hint="eastAsia" w:cs="Times New Roman"/>
                      <w:i w:val="0"/>
                      <w:iCs w:val="0"/>
                      <w:color w:val="000000"/>
                      <w:spacing w:val="0"/>
                      <w:kern w:val="0"/>
                      <w:sz w:val="21"/>
                      <w:szCs w:val="21"/>
                      <w:u w:val="none"/>
                      <w:lang w:val="en-US" w:eastAsia="zh-CN" w:bidi="ar"/>
                    </w:rPr>
                    <w:t>57</w:t>
                  </w:r>
                  <w:r>
                    <w:rPr>
                      <w:rFonts w:hint="default" w:ascii="Times New Roman" w:hAnsi="Times New Roman" w:eastAsia="宋体" w:cs="Times New Roman"/>
                      <w:i w:val="0"/>
                      <w:iCs w:val="0"/>
                      <w:color w:val="000000"/>
                      <w:spacing w:val="0"/>
                      <w:kern w:val="0"/>
                      <w:sz w:val="21"/>
                      <w:szCs w:val="21"/>
                      <w:u w:val="none"/>
                      <w:lang w:val="en-US" w:eastAsia="zh-CN" w:bidi="ar"/>
                    </w:rPr>
                    <w:fldChar w:fldCharType="end"/>
                  </w:r>
                  <w:r>
                    <w:rPr>
                      <w:rFonts w:hint="eastAsia" w:cs="Times New Roman"/>
                      <w:i w:val="0"/>
                      <w:iCs w:val="0"/>
                      <w:color w:val="000000"/>
                      <w:spacing w:val="0"/>
                      <w:kern w:val="0"/>
                      <w:sz w:val="21"/>
                      <w:szCs w:val="21"/>
                      <w:u w:val="none"/>
                      <w:lang w:val="en-US" w:eastAsia="zh-CN" w:bidi="ar"/>
                    </w:rPr>
                    <w:t>040</w:t>
                  </w:r>
                </w:p>
              </w:tc>
              <w:tc>
                <w:tcPr>
                  <w:tcW w:w="690"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5.16</w:t>
                  </w:r>
                </w:p>
              </w:tc>
              <w:tc>
                <w:tcPr>
                  <w:tcW w:w="873"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1.86</w:t>
                  </w:r>
                </w:p>
              </w:tc>
              <w:tc>
                <w:tcPr>
                  <w:tcW w:w="715"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26.50</w:t>
                  </w:r>
                </w:p>
              </w:tc>
              <w:tc>
                <w:tcPr>
                  <w:tcW w:w="901"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0.58</w:t>
                  </w:r>
                </w:p>
              </w:tc>
              <w:tc>
                <w:tcPr>
                  <w:tcW w:w="634"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0.23</w:t>
                  </w:r>
                </w:p>
              </w:tc>
              <w:tc>
                <w:tcPr>
                  <w:tcW w:w="696" w:type="dxa"/>
                  <w:noWrap w:val="0"/>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1.41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4" w:hRule="atLeast"/>
                <w:jc w:val="center"/>
              </w:trPr>
              <w:tc>
                <w:tcPr>
                  <w:tcW w:w="1801" w:type="pct"/>
                  <w:gridSpan w:val="2"/>
                  <w:noWrap/>
                  <w:tcMar>
                    <w:left w:w="0" w:type="dxa"/>
                    <w:right w:w="0" w:type="dxa"/>
                  </w:tcMar>
                  <w:vAlign w:val="center"/>
                </w:tcPr>
                <w:p>
                  <w:pPr>
                    <w:widowControl/>
                    <w:adjustRightInd w:val="0"/>
                    <w:snapToGrid w:val="0"/>
                    <w:jc w:val="center"/>
                    <w:rPr>
                      <w:rFonts w:hint="default" w:ascii="Times New Roman" w:hAnsi="Times New Roman" w:cs="Times New Roman"/>
                      <w:b/>
                      <w:bCs/>
                      <w:spacing w:val="0"/>
                      <w:kern w:val="0"/>
                      <w:sz w:val="21"/>
                      <w:szCs w:val="21"/>
                    </w:rPr>
                  </w:pPr>
                  <w:r>
                    <w:rPr>
                      <w:rFonts w:hint="eastAsia" w:cs="Times New Roman"/>
                      <w:b w:val="0"/>
                      <w:bCs w:val="0"/>
                      <w:spacing w:val="0"/>
                      <w:kern w:val="0"/>
                      <w:sz w:val="21"/>
                      <w:szCs w:val="21"/>
                      <w:lang w:val="en-US" w:eastAsia="zh-CN"/>
                    </w:rPr>
                    <w:t>污水处理站</w:t>
                  </w:r>
                  <w:r>
                    <w:rPr>
                      <w:rFonts w:hint="default" w:ascii="Times New Roman" w:hAnsi="Times New Roman" w:cs="Times New Roman"/>
                      <w:b w:val="0"/>
                      <w:bCs w:val="0"/>
                      <w:spacing w:val="0"/>
                      <w:kern w:val="0"/>
                      <w:sz w:val="21"/>
                      <w:szCs w:val="21"/>
                    </w:rPr>
                    <w:t>处理效率</w:t>
                  </w:r>
                </w:p>
              </w:tc>
              <w:tc>
                <w:tcPr>
                  <w:tcW w:w="461" w:type="pct"/>
                  <w:noWrap/>
                  <w:tcMar>
                    <w:left w:w="0" w:type="dxa"/>
                    <w:right w:w="0" w:type="dxa"/>
                  </w:tcMar>
                  <w:vAlign w:val="center"/>
                </w:tcPr>
                <w:p>
                  <w:pPr>
                    <w:widowControl/>
                    <w:adjustRightInd w:val="0"/>
                    <w:snapToGrid w:val="0"/>
                    <w:jc w:val="center"/>
                    <w:rPr>
                      <w:rFonts w:hint="default" w:ascii="Times New Roman" w:hAnsi="Times New Roman" w:eastAsia="宋体" w:cs="Times New Roman"/>
                      <w:b w:val="0"/>
                      <w:bCs w:val="0"/>
                      <w:spacing w:val="0"/>
                      <w:kern w:val="0"/>
                      <w:sz w:val="21"/>
                      <w:szCs w:val="21"/>
                    </w:rPr>
                  </w:pPr>
                  <w:r>
                    <w:rPr>
                      <w:rFonts w:hint="default" w:ascii="Times New Roman" w:hAnsi="Times New Roman" w:eastAsia="宋体" w:cs="Times New Roman"/>
                      <w:b w:val="0"/>
                      <w:bCs w:val="0"/>
                      <w:spacing w:val="0"/>
                      <w:kern w:val="0"/>
                      <w:sz w:val="21"/>
                      <w:szCs w:val="21"/>
                    </w:rPr>
                    <w:t>/</w:t>
                  </w:r>
                </w:p>
              </w:tc>
              <w:tc>
                <w:tcPr>
                  <w:tcW w:w="419"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0.85</w:t>
                  </w:r>
                </w:p>
              </w:tc>
              <w:tc>
                <w:tcPr>
                  <w:tcW w:w="530"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0.9</w:t>
                  </w:r>
                </w:p>
              </w:tc>
              <w:tc>
                <w:tcPr>
                  <w:tcW w:w="434"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0.9</w:t>
                  </w:r>
                </w:p>
              </w:tc>
              <w:tc>
                <w:tcPr>
                  <w:tcW w:w="547"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0.85</w:t>
                  </w:r>
                </w:p>
              </w:tc>
              <w:tc>
                <w:tcPr>
                  <w:tcW w:w="385"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0.5</w:t>
                  </w:r>
                </w:p>
              </w:tc>
              <w:tc>
                <w:tcPr>
                  <w:tcW w:w="420" w:type="pct"/>
                  <w:noWrap w:val="0"/>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0.75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1801" w:type="pct"/>
                  <w:gridSpan w:val="2"/>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lang w:val="en-US" w:eastAsia="zh-CN"/>
                    </w:rPr>
                    <w:t>排放量</w:t>
                  </w:r>
                  <w:r>
                    <w:rPr>
                      <w:rFonts w:hint="default" w:ascii="Times New Roman" w:hAnsi="Times New Roman" w:cs="Times New Roman"/>
                      <w:spacing w:val="0"/>
                      <w:kern w:val="0"/>
                      <w:sz w:val="21"/>
                      <w:szCs w:val="21"/>
                    </w:rPr>
                    <w:t>t/a</w:t>
                  </w:r>
                </w:p>
              </w:tc>
              <w:tc>
                <w:tcPr>
                  <w:tcW w:w="461" w:type="pct"/>
                  <w:noWrap/>
                  <w:tcMar>
                    <w:left w:w="0" w:type="dxa"/>
                    <w:right w:w="0" w:type="dxa"/>
                  </w:tcMar>
                  <w:vAlign w:val="center"/>
                </w:tcPr>
                <w:p>
                  <w:pPr>
                    <w:widowControl/>
                    <w:adjustRightInd w:val="0"/>
                    <w:snapToGrid w:val="0"/>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i w:val="0"/>
                      <w:iCs w:val="0"/>
                      <w:color w:val="000000"/>
                      <w:spacing w:val="0"/>
                      <w:kern w:val="0"/>
                      <w:sz w:val="21"/>
                      <w:szCs w:val="21"/>
                      <w:u w:val="none"/>
                      <w:lang w:val="en-US" w:eastAsia="zh-CN" w:bidi="ar"/>
                    </w:rPr>
                    <w:fldChar w:fldCharType="begin"/>
                  </w:r>
                  <w:r>
                    <w:rPr>
                      <w:rFonts w:hint="default" w:ascii="Times New Roman" w:hAnsi="Times New Roman" w:eastAsia="宋体" w:cs="Times New Roman"/>
                      <w:i w:val="0"/>
                      <w:iCs w:val="0"/>
                      <w:color w:val="000000"/>
                      <w:spacing w:val="0"/>
                      <w:kern w:val="0"/>
                      <w:sz w:val="21"/>
                      <w:szCs w:val="21"/>
                      <w:u w:val="none"/>
                      <w:lang w:val="en-US" w:eastAsia="zh-CN" w:bidi="ar"/>
                    </w:rPr>
                    <w:instrText xml:space="preserve"> = sum(C3:C4) \* MERGEFORMAT </w:instrText>
                  </w:r>
                  <w:r>
                    <w:rPr>
                      <w:rFonts w:hint="default" w:ascii="Times New Roman" w:hAnsi="Times New Roman" w:eastAsia="宋体" w:cs="Times New Roman"/>
                      <w:i w:val="0"/>
                      <w:iCs w:val="0"/>
                      <w:color w:val="000000"/>
                      <w:spacing w:val="0"/>
                      <w:kern w:val="0"/>
                      <w:sz w:val="21"/>
                      <w:szCs w:val="21"/>
                      <w:u w:val="none"/>
                      <w:lang w:val="en-US" w:eastAsia="zh-CN" w:bidi="ar"/>
                    </w:rPr>
                    <w:fldChar w:fldCharType="separate"/>
                  </w:r>
                  <w:r>
                    <w:rPr>
                      <w:rFonts w:hint="eastAsia" w:cs="Times New Roman"/>
                      <w:i w:val="0"/>
                      <w:iCs w:val="0"/>
                      <w:color w:val="000000"/>
                      <w:spacing w:val="0"/>
                      <w:kern w:val="0"/>
                      <w:sz w:val="21"/>
                      <w:szCs w:val="21"/>
                      <w:u w:val="none"/>
                      <w:lang w:val="en-US" w:eastAsia="zh-CN" w:bidi="ar"/>
                    </w:rPr>
                    <w:t>57</w:t>
                  </w:r>
                  <w:r>
                    <w:rPr>
                      <w:rFonts w:hint="default" w:ascii="Times New Roman" w:hAnsi="Times New Roman" w:eastAsia="宋体" w:cs="Times New Roman"/>
                      <w:i w:val="0"/>
                      <w:iCs w:val="0"/>
                      <w:color w:val="000000"/>
                      <w:spacing w:val="0"/>
                      <w:kern w:val="0"/>
                      <w:sz w:val="21"/>
                      <w:szCs w:val="21"/>
                      <w:u w:val="none"/>
                      <w:lang w:val="en-US" w:eastAsia="zh-CN" w:bidi="ar"/>
                    </w:rPr>
                    <w:fldChar w:fldCharType="end"/>
                  </w:r>
                  <w:r>
                    <w:rPr>
                      <w:rFonts w:hint="eastAsia" w:cs="Times New Roman"/>
                      <w:i w:val="0"/>
                      <w:iCs w:val="0"/>
                      <w:color w:val="000000"/>
                      <w:spacing w:val="0"/>
                      <w:kern w:val="0"/>
                      <w:sz w:val="21"/>
                      <w:szCs w:val="21"/>
                      <w:u w:val="none"/>
                      <w:lang w:val="en-US" w:eastAsia="zh-CN" w:bidi="ar"/>
                    </w:rPr>
                    <w:t>040</w:t>
                  </w:r>
                </w:p>
              </w:tc>
              <w:tc>
                <w:tcPr>
                  <w:tcW w:w="690"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0.77</w:t>
                  </w:r>
                </w:p>
              </w:tc>
              <w:tc>
                <w:tcPr>
                  <w:tcW w:w="873"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0.19</w:t>
                  </w:r>
                </w:p>
              </w:tc>
              <w:tc>
                <w:tcPr>
                  <w:tcW w:w="715"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2.65</w:t>
                  </w:r>
                </w:p>
              </w:tc>
              <w:tc>
                <w:tcPr>
                  <w:tcW w:w="901"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0.09</w:t>
                  </w:r>
                </w:p>
              </w:tc>
              <w:tc>
                <w:tcPr>
                  <w:tcW w:w="634"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0.11</w:t>
                  </w:r>
                </w:p>
              </w:tc>
              <w:tc>
                <w:tcPr>
                  <w:tcW w:w="696" w:type="dxa"/>
                  <w:noWrap w:val="0"/>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0.35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1801" w:type="pct"/>
                  <w:gridSpan w:val="2"/>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排放浓度</w:t>
                  </w:r>
                  <w:r>
                    <w:rPr>
                      <w:rFonts w:hint="default" w:ascii="Times New Roman" w:hAnsi="Times New Roman" w:cs="Times New Roman"/>
                      <w:spacing w:val="0"/>
                      <w:sz w:val="21"/>
                      <w:szCs w:val="21"/>
                    </w:rPr>
                    <w:t>mg/L</w:t>
                  </w:r>
                </w:p>
              </w:tc>
              <w:tc>
                <w:tcPr>
                  <w:tcW w:w="461" w:type="pct"/>
                  <w:noWrap/>
                  <w:tcMar>
                    <w:left w:w="0" w:type="dxa"/>
                    <w:right w:w="0" w:type="dxa"/>
                  </w:tcMar>
                  <w:vAlign w:val="center"/>
                </w:tcPr>
                <w:p>
                  <w:pPr>
                    <w:widowControl/>
                    <w:adjustRightInd w:val="0"/>
                    <w:snapToGrid w:val="0"/>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rPr>
                    <w:t>/</w:t>
                  </w:r>
                </w:p>
              </w:tc>
              <w:tc>
                <w:tcPr>
                  <w:tcW w:w="690"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13.58</w:t>
                  </w:r>
                </w:p>
              </w:tc>
              <w:tc>
                <w:tcPr>
                  <w:tcW w:w="873"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3.26</w:t>
                  </w:r>
                </w:p>
              </w:tc>
              <w:tc>
                <w:tcPr>
                  <w:tcW w:w="715"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46.47</w:t>
                  </w:r>
                </w:p>
              </w:tc>
              <w:tc>
                <w:tcPr>
                  <w:tcW w:w="901"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1.53</w:t>
                  </w:r>
                </w:p>
              </w:tc>
              <w:tc>
                <w:tcPr>
                  <w:tcW w:w="634" w:type="dxa"/>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1.99</w:t>
                  </w:r>
                </w:p>
              </w:tc>
              <w:tc>
                <w:tcPr>
                  <w:tcW w:w="696" w:type="dxa"/>
                  <w:noWrap w:val="0"/>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6.20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67" w:hRule="atLeast"/>
                <w:jc w:val="center"/>
              </w:trPr>
              <w:tc>
                <w:tcPr>
                  <w:tcW w:w="1801" w:type="pct"/>
                  <w:gridSpan w:val="2"/>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排放标准</w:t>
                  </w:r>
                  <w:r>
                    <w:rPr>
                      <w:rFonts w:hint="default" w:ascii="Times New Roman" w:hAnsi="Times New Roman" w:cs="Times New Roman"/>
                      <w:spacing w:val="0"/>
                      <w:sz w:val="21"/>
                      <w:szCs w:val="21"/>
                    </w:rPr>
                    <w:t>mg/L</w:t>
                  </w:r>
                </w:p>
              </w:tc>
              <w:tc>
                <w:tcPr>
                  <w:tcW w:w="461" w:type="pct"/>
                  <w:noWrap/>
                  <w:tcMar>
                    <w:left w:w="0" w:type="dxa"/>
                    <w:right w:w="0" w:type="dxa"/>
                  </w:tcMar>
                  <w:vAlign w:val="center"/>
                </w:tcPr>
                <w:p>
                  <w:pPr>
                    <w:widowControl/>
                    <w:adjustRightInd w:val="0"/>
                    <w:snapToGrid w:val="0"/>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rPr>
                    <w:t>/</w:t>
                  </w:r>
                </w:p>
              </w:tc>
              <w:tc>
                <w:tcPr>
                  <w:tcW w:w="419"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300</w:t>
                  </w:r>
                </w:p>
              </w:tc>
              <w:tc>
                <w:tcPr>
                  <w:tcW w:w="530"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110</w:t>
                  </w:r>
                </w:p>
              </w:tc>
              <w:tc>
                <w:tcPr>
                  <w:tcW w:w="434"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200</w:t>
                  </w:r>
                </w:p>
              </w:tc>
              <w:tc>
                <w:tcPr>
                  <w:tcW w:w="547"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45</w:t>
                  </w:r>
                </w:p>
              </w:tc>
              <w:tc>
                <w:tcPr>
                  <w:tcW w:w="385" w:type="pct"/>
                  <w:noWrap/>
                  <w:tcMar>
                    <w:left w:w="0" w:type="dxa"/>
                    <w:right w:w="0" w:type="dxa"/>
                  </w:tcMar>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8</w:t>
                  </w:r>
                </w:p>
              </w:tc>
              <w:tc>
                <w:tcPr>
                  <w:tcW w:w="420" w:type="pct"/>
                  <w:noWrap w:val="0"/>
                  <w:vAlign w:val="center"/>
                </w:tcPr>
                <w:p>
                  <w:pPr>
                    <w:keepNext w:val="0"/>
                    <w:keepLines w:val="0"/>
                    <w:widowControl/>
                    <w:suppressLineNumbers w:val="0"/>
                    <w:jc w:val="center"/>
                    <w:textAlignment w:val="center"/>
                    <w:rPr>
                      <w:rFonts w:hint="default" w:cs="Times New Roman"/>
                      <w:i w:val="0"/>
                      <w:iCs w:val="0"/>
                      <w:color w:val="000000"/>
                      <w:spacing w:val="0"/>
                      <w:kern w:val="0"/>
                      <w:sz w:val="21"/>
                      <w:szCs w:val="21"/>
                      <w:u w:val="none"/>
                      <w:lang w:val="en-US" w:eastAsia="zh-CN" w:bidi="ar"/>
                    </w:rPr>
                  </w:pPr>
                  <w:r>
                    <w:rPr>
                      <w:rFonts w:hint="default" w:cs="Times New Roman"/>
                      <w:i w:val="0"/>
                      <w:iCs w:val="0"/>
                      <w:color w:val="000000"/>
                      <w:spacing w:val="0"/>
                      <w:kern w:val="0"/>
                      <w:sz w:val="21"/>
                      <w:szCs w:val="21"/>
                      <w:u w:val="none"/>
                      <w:lang w:val="en-US" w:eastAsia="zh-CN" w:bidi="ar"/>
                    </w:rPr>
                    <w:t>70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7" w:hRule="atLeast"/>
                <w:jc w:val="center"/>
              </w:trPr>
              <w:tc>
                <w:tcPr>
                  <w:tcW w:w="1801" w:type="pct"/>
                  <w:gridSpan w:val="2"/>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达标情况</w:t>
                  </w:r>
                </w:p>
              </w:tc>
              <w:tc>
                <w:tcPr>
                  <w:tcW w:w="3198" w:type="pct"/>
                  <w:gridSpan w:val="7"/>
                  <w:noWrap/>
                  <w:tcMar>
                    <w:left w:w="0" w:type="dxa"/>
                    <w:right w:w="0" w:type="dxa"/>
                  </w:tcMar>
                  <w:vAlign w:val="center"/>
                </w:tcPr>
                <w:p>
                  <w:pPr>
                    <w:widowControl/>
                    <w:jc w:val="center"/>
                    <w:textAlignment w:val="center"/>
                    <w:rPr>
                      <w:rFonts w:hint="default" w:ascii="Times New Roman" w:hAnsi="Times New Roman" w:cs="Times New Roman"/>
                      <w:bCs/>
                      <w:spacing w:val="0"/>
                      <w:kern w:val="0"/>
                      <w:sz w:val="21"/>
                      <w:szCs w:val="21"/>
                      <w:lang w:bidi="ar"/>
                    </w:rPr>
                  </w:pPr>
                  <w:r>
                    <w:rPr>
                      <w:rFonts w:hint="default" w:ascii="Times New Roman" w:hAnsi="Times New Roman" w:cs="Times New Roman"/>
                      <w:bCs/>
                      <w:spacing w:val="0"/>
                      <w:kern w:val="0"/>
                      <w:sz w:val="21"/>
                      <w:szCs w:val="21"/>
                      <w:lang w:bidi="ar"/>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jc w:val="center"/>
              </w:trPr>
              <w:tc>
                <w:tcPr>
                  <w:tcW w:w="1801" w:type="pct"/>
                  <w:gridSpan w:val="2"/>
                  <w:noWrap/>
                  <w:tcMar>
                    <w:left w:w="0" w:type="dxa"/>
                    <w:right w:w="0" w:type="dxa"/>
                  </w:tcMar>
                  <w:vAlign w:val="center"/>
                </w:tcPr>
                <w:p>
                  <w:pPr>
                    <w:widowControl/>
                    <w:adjustRightInd w:val="0"/>
                    <w:snapToGrid w:val="0"/>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排放去向</w:t>
                  </w:r>
                </w:p>
              </w:tc>
              <w:tc>
                <w:tcPr>
                  <w:tcW w:w="3198" w:type="pct"/>
                  <w:gridSpan w:val="7"/>
                  <w:noWrap/>
                  <w:tcMar>
                    <w:left w:w="0" w:type="dxa"/>
                    <w:right w:w="0" w:type="dxa"/>
                  </w:tcMar>
                  <w:vAlign w:val="center"/>
                </w:tcPr>
                <w:p>
                  <w:pPr>
                    <w:widowControl/>
                    <w:jc w:val="center"/>
                    <w:textAlignment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lang w:val="en-US" w:eastAsia="zh-CN"/>
                    </w:rPr>
                    <w:t>特克斯县污水处理厂</w:t>
                  </w:r>
                </w:p>
              </w:tc>
            </w:tr>
          </w:tbl>
          <w:p>
            <w:pPr>
              <w:topLinePunct/>
              <w:autoSpaceDE w:val="0"/>
              <w:adjustRightInd w:val="0"/>
              <w:snapToGrid w:val="0"/>
              <w:spacing w:line="360" w:lineRule="auto"/>
              <w:rPr>
                <w:rFonts w:hint="default" w:ascii="Times New Roman" w:hAnsi="Times New Roman" w:eastAsia="宋体" w:cs="Times New Roman"/>
                <w:b/>
                <w:spacing w:val="0"/>
                <w:sz w:val="24"/>
              </w:rPr>
            </w:pPr>
            <w:r>
              <w:rPr>
                <w:rFonts w:hint="default" w:ascii="Times New Roman" w:hAnsi="Times New Roman" w:eastAsia="宋体" w:cs="Times New Roman"/>
                <w:b/>
                <w:spacing w:val="0"/>
                <w:sz w:val="24"/>
                <w:lang w:val="en-US" w:eastAsia="zh-CN"/>
              </w:rPr>
              <w:t>2.2</w:t>
            </w:r>
            <w:r>
              <w:rPr>
                <w:rFonts w:hint="default" w:ascii="Times New Roman" w:hAnsi="Times New Roman" w:eastAsia="宋体" w:cs="Times New Roman"/>
                <w:b/>
                <w:spacing w:val="0"/>
                <w:sz w:val="24"/>
              </w:rPr>
              <w:t>废</w:t>
            </w:r>
            <w:r>
              <w:rPr>
                <w:rFonts w:hint="eastAsia" w:cs="Times New Roman"/>
                <w:b/>
                <w:spacing w:val="0"/>
                <w:sz w:val="24"/>
                <w:lang w:val="en-US" w:eastAsia="zh-CN"/>
              </w:rPr>
              <w:t>水</w:t>
            </w:r>
            <w:r>
              <w:rPr>
                <w:rFonts w:hint="default" w:ascii="Times New Roman" w:hAnsi="Times New Roman" w:eastAsia="宋体" w:cs="Times New Roman"/>
                <w:b/>
                <w:spacing w:val="0"/>
                <w:sz w:val="24"/>
              </w:rPr>
              <w:t>排放口基本情况</w:t>
            </w: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表4-1</w:t>
            </w:r>
            <w:r>
              <w:rPr>
                <w:rFonts w:hint="default" w:ascii="Times New Roman" w:hAnsi="Times New Roman" w:cs="Times New Roman"/>
                <w:b/>
                <w:bCs/>
                <w:spacing w:val="0"/>
                <w:sz w:val="21"/>
                <w:szCs w:val="21"/>
                <w:lang w:val="en-US" w:eastAsia="zh-CN" w:bidi="ar"/>
              </w:rPr>
              <w:t>1</w:t>
            </w:r>
            <w:r>
              <w:rPr>
                <w:rFonts w:hint="default" w:ascii="Times New Roman" w:hAnsi="Times New Roman" w:cs="Times New Roman"/>
                <w:b/>
                <w:bCs/>
                <w:spacing w:val="0"/>
                <w:sz w:val="21"/>
                <w:szCs w:val="21"/>
                <w:lang w:bidi="ar"/>
              </w:rPr>
              <w:t>废水类别、污染物及污染治理设施信息表</w:t>
            </w:r>
          </w:p>
          <w:tbl>
            <w:tblPr>
              <w:tblStyle w:val="32"/>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98"/>
              <w:gridCol w:w="1019"/>
              <w:gridCol w:w="707"/>
              <w:gridCol w:w="922"/>
              <w:gridCol w:w="858"/>
              <w:gridCol w:w="557"/>
              <w:gridCol w:w="757"/>
              <w:gridCol w:w="881"/>
              <w:gridCol w:w="792"/>
              <w:gridCol w:w="7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3" w:type="pct"/>
                  <w:vMerge w:val="restart"/>
                  <w:tcBorders>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序号</w:t>
                  </w:r>
                </w:p>
              </w:tc>
              <w:tc>
                <w:tcPr>
                  <w:tcW w:w="528" w:type="pct"/>
                  <w:vMerge w:val="restar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废水类别</w:t>
                  </w:r>
                </w:p>
              </w:tc>
              <w:tc>
                <w:tcPr>
                  <w:tcW w:w="469" w:type="pct"/>
                  <w:vMerge w:val="restar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污染物种类</w:t>
                  </w:r>
                </w:p>
              </w:tc>
              <w:tc>
                <w:tcPr>
                  <w:tcW w:w="474" w:type="pct"/>
                  <w:vMerge w:val="restar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排放去向</w:t>
                  </w:r>
                </w:p>
              </w:tc>
              <w:tc>
                <w:tcPr>
                  <w:tcW w:w="601" w:type="pct"/>
                  <w:vMerge w:val="restar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排放规律</w:t>
                  </w:r>
                </w:p>
              </w:tc>
              <w:tc>
                <w:tcPr>
                  <w:tcW w:w="1279" w:type="pct"/>
                  <w:gridSpan w:val="3"/>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污染治理设施</w:t>
                  </w:r>
                </w:p>
              </w:tc>
              <w:tc>
                <w:tcPr>
                  <w:tcW w:w="378" w:type="pct"/>
                  <w:vMerge w:val="restar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排放口编号</w:t>
                  </w:r>
                </w:p>
              </w:tc>
              <w:tc>
                <w:tcPr>
                  <w:tcW w:w="524" w:type="pct"/>
                  <w:vMerge w:val="restar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排放口设置是否符合要求</w:t>
                  </w:r>
                </w:p>
              </w:tc>
              <w:tc>
                <w:tcPr>
                  <w:tcW w:w="500" w:type="pct"/>
                  <w:vMerge w:val="restart"/>
                  <w:tcBorders>
                    <w:left w:val="single" w:color="auto" w:sz="4" w:space="0"/>
                    <w:bottom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3" w:type="pct"/>
                  <w:vMerge w:val="continue"/>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p>
              </w:tc>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p>
              </w:tc>
              <w:tc>
                <w:tcPr>
                  <w:tcW w:w="46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p>
              </w:tc>
              <w:tc>
                <w:tcPr>
                  <w:tcW w:w="47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p>
              </w:tc>
              <w:tc>
                <w:tcPr>
                  <w:tcW w:w="60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污染治理设施编号</w:t>
                  </w:r>
                </w:p>
              </w:tc>
              <w:tc>
                <w:tcPr>
                  <w:tcW w:w="3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污染治理设施名称</w:t>
                  </w: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污染治理设施工艺</w:t>
                  </w:r>
                </w:p>
              </w:tc>
              <w:tc>
                <w:tcPr>
                  <w:tcW w:w="3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p>
              </w:tc>
              <w:tc>
                <w:tcPr>
                  <w:tcW w:w="52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p>
              </w:tc>
              <w:tc>
                <w:tcPr>
                  <w:tcW w:w="500" w:type="pct"/>
                  <w:vMerge w:val="continue"/>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spacing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43"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1</w:t>
                  </w: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生产废水</w:t>
                  </w:r>
                  <w:r>
                    <w:rPr>
                      <w:rFonts w:hint="eastAsia" w:cs="Times New Roman"/>
                      <w:spacing w:val="0"/>
                      <w:sz w:val="21"/>
                      <w:szCs w:val="21"/>
                      <w:lang w:val="en-US" w:eastAsia="zh-CN"/>
                    </w:rPr>
                    <w:t>、</w:t>
                  </w:r>
                  <w:r>
                    <w:rPr>
                      <w:rFonts w:hint="default" w:ascii="Times New Roman" w:hAnsi="Times New Roman" w:cs="Times New Roman"/>
                      <w:spacing w:val="0"/>
                      <w:sz w:val="21"/>
                      <w:szCs w:val="21"/>
                    </w:rPr>
                    <w:t>锅炉排污水</w:t>
                  </w:r>
                  <w:r>
                    <w:rPr>
                      <w:rFonts w:hint="eastAsia" w:cs="Times New Roman"/>
                      <w:spacing w:val="0"/>
                      <w:sz w:val="21"/>
                      <w:szCs w:val="21"/>
                      <w:lang w:val="en-US" w:eastAsia="zh-CN"/>
                    </w:rPr>
                    <w:t>和</w:t>
                  </w:r>
                  <w:r>
                    <w:rPr>
                      <w:rFonts w:hint="default" w:ascii="Times New Roman" w:hAnsi="Times New Roman" w:cs="Times New Roman"/>
                      <w:spacing w:val="0"/>
                      <w:sz w:val="21"/>
                      <w:szCs w:val="21"/>
                    </w:rPr>
                    <w:t>软水制备浓水</w:t>
                  </w: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pH、COD</w:t>
                  </w:r>
                  <w:r>
                    <w:rPr>
                      <w:rFonts w:hint="default" w:ascii="Times New Roman" w:hAnsi="Times New Roman" w:cs="Times New Roman"/>
                      <w:spacing w:val="0"/>
                      <w:szCs w:val="21"/>
                      <w:vertAlign w:val="subscript"/>
                    </w:rPr>
                    <w:t>cr</w:t>
                  </w:r>
                  <w:r>
                    <w:rPr>
                      <w:rFonts w:hint="default" w:ascii="Times New Roman" w:hAnsi="Times New Roman" w:cs="Times New Roman"/>
                      <w:spacing w:val="0"/>
                      <w:sz w:val="21"/>
                      <w:szCs w:val="21"/>
                    </w:rPr>
                    <w:t>、BOD</w:t>
                  </w:r>
                  <w:r>
                    <w:rPr>
                      <w:rFonts w:hint="default" w:ascii="Times New Roman" w:hAnsi="Times New Roman" w:cs="Times New Roman"/>
                      <w:spacing w:val="0"/>
                      <w:sz w:val="21"/>
                      <w:szCs w:val="21"/>
                      <w:vertAlign w:val="subscript"/>
                    </w:rPr>
                    <w:t>5</w:t>
                  </w:r>
                  <w:r>
                    <w:rPr>
                      <w:rFonts w:hint="default" w:ascii="Times New Roman" w:hAnsi="Times New Roman" w:cs="Times New Roman"/>
                      <w:spacing w:val="0"/>
                      <w:sz w:val="21"/>
                      <w:szCs w:val="21"/>
                    </w:rPr>
                    <w:t>、SS、NH</w:t>
                  </w:r>
                  <w:r>
                    <w:rPr>
                      <w:rFonts w:hint="default" w:ascii="Times New Roman" w:hAnsi="Times New Roman" w:cs="Times New Roman"/>
                      <w:spacing w:val="0"/>
                      <w:sz w:val="21"/>
                      <w:szCs w:val="21"/>
                      <w:vertAlign w:val="subscript"/>
                    </w:rPr>
                    <w:t>3</w:t>
                  </w:r>
                  <w:r>
                    <w:rPr>
                      <w:rFonts w:hint="default" w:ascii="Times New Roman" w:hAnsi="Times New Roman" w:cs="Times New Roman"/>
                      <w:spacing w:val="0"/>
                      <w:sz w:val="21"/>
                      <w:szCs w:val="21"/>
                    </w:rPr>
                    <w:t>-N、TN、TP</w:t>
                  </w:r>
                </w:p>
              </w:tc>
              <w:tc>
                <w:tcPr>
                  <w:tcW w:w="4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lang w:val="en-US" w:eastAsia="zh-CN"/>
                    </w:rPr>
                    <w:t>特克斯县污水处理厂</w:t>
                  </w:r>
                </w:p>
              </w:tc>
              <w:tc>
                <w:tcPr>
                  <w:tcW w:w="60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间断排放，排放期间流量不稳定，但有周期性规律</w:t>
                  </w:r>
                </w:p>
              </w:tc>
              <w:tc>
                <w:tcPr>
                  <w:tcW w:w="3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TW001</w:t>
                  </w:r>
                </w:p>
              </w:tc>
              <w:tc>
                <w:tcPr>
                  <w:tcW w:w="3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污水处理站</w:t>
                  </w: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混凝沉淀</w:t>
                  </w:r>
                  <w:r>
                    <w:rPr>
                      <w:rFonts w:hint="eastAsia" w:cs="Times New Roman"/>
                      <w:spacing w:val="0"/>
                      <w:sz w:val="21"/>
                      <w:szCs w:val="21"/>
                      <w:lang w:val="en-US" w:eastAsia="zh-CN"/>
                    </w:rPr>
                    <w:t>+</w:t>
                  </w:r>
                  <w:r>
                    <w:rPr>
                      <w:rFonts w:hint="default" w:ascii="Times New Roman" w:hAnsi="Times New Roman" w:eastAsia="宋体" w:cs="Times New Roman"/>
                      <w:spacing w:val="0"/>
                      <w:sz w:val="21"/>
                      <w:szCs w:val="21"/>
                      <w:lang w:val="en-US" w:eastAsia="zh-CN"/>
                    </w:rPr>
                    <w:t>生物接触氧化法</w:t>
                  </w:r>
                </w:p>
              </w:tc>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DW001</w:t>
                  </w:r>
                </w:p>
              </w:tc>
              <w:tc>
                <w:tcPr>
                  <w:tcW w:w="5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cs="Times New Roman"/>
                      <w:spacing w:val="0"/>
                      <w:sz w:val="21"/>
                      <w:szCs w:val="21"/>
                      <w:lang w:val="en-US" w:eastAsia="zh-CN"/>
                    </w:rPr>
                    <w:t>是</w:t>
                  </w:r>
                </w:p>
              </w:tc>
              <w:tc>
                <w:tcPr>
                  <w:tcW w:w="500"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lang w:val="en-US" w:eastAsia="zh-CN"/>
                    </w:rPr>
                    <w:t>一般排放口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3" w:type="pct"/>
                  <w:tcBorders>
                    <w:top w:val="single" w:color="auto" w:sz="4" w:space="0"/>
                    <w:right w:val="single" w:color="auto" w:sz="4" w:space="0"/>
                  </w:tcBorders>
                  <w:noWrap w:val="0"/>
                  <w:vAlign w:val="center"/>
                </w:tcPr>
                <w:p>
                  <w:pPr>
                    <w:jc w:val="center"/>
                    <w:rPr>
                      <w:rFonts w:hint="default" w:ascii="Times New Roman" w:hAnsi="Times New Roman" w:eastAsia="宋体" w:cs="Times New Roman"/>
                      <w:spacing w:val="0"/>
                      <w:szCs w:val="21"/>
                      <w:lang w:val="en-US" w:eastAsia="zh-CN"/>
                    </w:rPr>
                  </w:pPr>
                  <w:r>
                    <w:rPr>
                      <w:rFonts w:hint="default" w:ascii="Times New Roman" w:hAnsi="Times New Roman" w:cs="Times New Roman"/>
                      <w:spacing w:val="0"/>
                      <w:szCs w:val="21"/>
                      <w:lang w:val="en-US" w:eastAsia="zh-CN"/>
                    </w:rPr>
                    <w:t>2</w:t>
                  </w:r>
                </w:p>
              </w:tc>
              <w:tc>
                <w:tcPr>
                  <w:tcW w:w="528"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lang w:val="en-US" w:eastAsia="zh-CN"/>
                    </w:rPr>
                    <w:t>生活污水</w:t>
                  </w:r>
                </w:p>
              </w:tc>
              <w:tc>
                <w:tcPr>
                  <w:tcW w:w="46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pH、COD</w:t>
                  </w:r>
                  <w:r>
                    <w:rPr>
                      <w:rFonts w:hint="default" w:ascii="Times New Roman" w:hAnsi="Times New Roman" w:cs="Times New Roman"/>
                      <w:spacing w:val="0"/>
                      <w:szCs w:val="21"/>
                      <w:vertAlign w:val="subscript"/>
                    </w:rPr>
                    <w:t>cr</w:t>
                  </w:r>
                  <w:r>
                    <w:rPr>
                      <w:rFonts w:hint="default" w:ascii="Times New Roman" w:hAnsi="Times New Roman" w:cs="Times New Roman"/>
                      <w:spacing w:val="0"/>
                      <w:sz w:val="21"/>
                      <w:szCs w:val="21"/>
                    </w:rPr>
                    <w:t>、BOD</w:t>
                  </w:r>
                  <w:r>
                    <w:rPr>
                      <w:rFonts w:hint="default" w:ascii="Times New Roman" w:hAnsi="Times New Roman" w:cs="Times New Roman"/>
                      <w:spacing w:val="0"/>
                      <w:sz w:val="21"/>
                      <w:szCs w:val="21"/>
                      <w:vertAlign w:val="subscript"/>
                    </w:rPr>
                    <w:t>5</w:t>
                  </w:r>
                  <w:r>
                    <w:rPr>
                      <w:rFonts w:hint="default" w:ascii="Times New Roman" w:hAnsi="Times New Roman" w:cs="Times New Roman"/>
                      <w:spacing w:val="0"/>
                      <w:sz w:val="21"/>
                      <w:szCs w:val="21"/>
                    </w:rPr>
                    <w:t>、SS、NH</w:t>
                  </w:r>
                  <w:r>
                    <w:rPr>
                      <w:rFonts w:hint="default" w:ascii="Times New Roman" w:hAnsi="Times New Roman" w:cs="Times New Roman"/>
                      <w:spacing w:val="0"/>
                      <w:sz w:val="21"/>
                      <w:szCs w:val="21"/>
                      <w:vertAlign w:val="subscript"/>
                    </w:rPr>
                    <w:t>3</w:t>
                  </w:r>
                  <w:r>
                    <w:rPr>
                      <w:rFonts w:hint="default" w:ascii="Times New Roman" w:hAnsi="Times New Roman" w:cs="Times New Roman"/>
                      <w:spacing w:val="0"/>
                      <w:sz w:val="21"/>
                      <w:szCs w:val="21"/>
                    </w:rPr>
                    <w:t>-N</w:t>
                  </w:r>
                </w:p>
              </w:tc>
              <w:tc>
                <w:tcPr>
                  <w:tcW w:w="474"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lang w:val="en-US" w:eastAsia="zh-CN"/>
                    </w:rPr>
                    <w:t>特克斯县污水处理厂</w:t>
                  </w:r>
                </w:p>
              </w:tc>
              <w:tc>
                <w:tcPr>
                  <w:tcW w:w="601"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间断排放，排放期间流量不稳定，但有周期性规律</w:t>
                  </w:r>
                </w:p>
              </w:tc>
              <w:tc>
                <w:tcPr>
                  <w:tcW w:w="391"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rPr>
                    <w:t>TW00</w:t>
                  </w:r>
                  <w:r>
                    <w:rPr>
                      <w:rFonts w:hint="default" w:ascii="Times New Roman" w:hAnsi="Times New Roman" w:cs="Times New Roman"/>
                      <w:spacing w:val="0"/>
                      <w:sz w:val="21"/>
                      <w:szCs w:val="21"/>
                      <w:lang w:val="en-US" w:eastAsia="zh-CN"/>
                    </w:rPr>
                    <w:t>2</w:t>
                  </w:r>
                </w:p>
              </w:tc>
              <w:tc>
                <w:tcPr>
                  <w:tcW w:w="385"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lang w:val="en-US" w:eastAsia="zh-CN"/>
                    </w:rPr>
                    <w:t>防渗化粪池</w:t>
                  </w:r>
                </w:p>
              </w:tc>
              <w:tc>
                <w:tcPr>
                  <w:tcW w:w="502"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lang w:val="en-US" w:eastAsia="zh-CN"/>
                    </w:rPr>
                    <w:t>防渗化粪池</w:t>
                  </w:r>
                </w:p>
              </w:tc>
              <w:tc>
                <w:tcPr>
                  <w:tcW w:w="378"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rPr>
                    <w:t>DW001</w:t>
                  </w:r>
                </w:p>
              </w:tc>
              <w:tc>
                <w:tcPr>
                  <w:tcW w:w="524"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lang w:val="en-US" w:eastAsia="zh-CN"/>
                    </w:rPr>
                    <w:t>是</w:t>
                  </w:r>
                </w:p>
              </w:tc>
              <w:tc>
                <w:tcPr>
                  <w:tcW w:w="500" w:type="pct"/>
                  <w:tcBorders>
                    <w:top w:val="single" w:color="auto" w:sz="4" w:space="0"/>
                    <w:left w:val="single" w:color="auto" w:sz="4" w:space="0"/>
                  </w:tcBorders>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lang w:val="en-US" w:eastAsia="zh-CN"/>
                    </w:rPr>
                    <w:t>一般排放口</w:t>
                  </w:r>
                </w:p>
              </w:tc>
            </w:tr>
          </w:tbl>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表4-1</w:t>
            </w:r>
            <w:r>
              <w:rPr>
                <w:rFonts w:hint="default" w:ascii="Times New Roman" w:hAnsi="Times New Roman" w:cs="Times New Roman"/>
                <w:b/>
                <w:bCs/>
                <w:spacing w:val="0"/>
                <w:sz w:val="21"/>
                <w:szCs w:val="21"/>
                <w:lang w:val="en-US" w:eastAsia="zh-CN" w:bidi="ar"/>
              </w:rPr>
              <w:t>2</w:t>
            </w:r>
            <w:r>
              <w:rPr>
                <w:rFonts w:hint="default" w:ascii="Times New Roman" w:hAnsi="Times New Roman" w:cs="Times New Roman"/>
                <w:b/>
                <w:bCs/>
                <w:spacing w:val="0"/>
                <w:sz w:val="21"/>
                <w:szCs w:val="21"/>
                <w:lang w:bidi="ar"/>
              </w:rPr>
              <w:t>废水间接排放口基本情况表</w:t>
            </w:r>
          </w:p>
          <w:tbl>
            <w:tblPr>
              <w:tblStyle w:val="32"/>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347"/>
              <w:gridCol w:w="671"/>
              <w:gridCol w:w="1214"/>
              <w:gridCol w:w="1214"/>
              <w:gridCol w:w="544"/>
              <w:gridCol w:w="520"/>
              <w:gridCol w:w="1016"/>
              <w:gridCol w:w="484"/>
              <w:gridCol w:w="561"/>
              <w:gridCol w:w="569"/>
              <w:gridCol w:w="132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212"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序</w:t>
                  </w:r>
                </w:p>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号</w:t>
                  </w:r>
                </w:p>
              </w:tc>
              <w:tc>
                <w:tcPr>
                  <w:tcW w:w="383" w:type="pct"/>
                  <w:vMerge w:val="restart"/>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排放口编号</w:t>
                  </w:r>
                </w:p>
              </w:tc>
              <w:tc>
                <w:tcPr>
                  <w:tcW w:w="1390" w:type="pct"/>
                  <w:gridSpan w:val="2"/>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排放口地理坐标</w:t>
                  </w:r>
                </w:p>
              </w:tc>
              <w:tc>
                <w:tcPr>
                  <w:tcW w:w="328" w:type="pct"/>
                  <w:vMerge w:val="restart"/>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废水排放量（万t/a）</w:t>
                  </w:r>
                </w:p>
              </w:tc>
              <w:tc>
                <w:tcPr>
                  <w:tcW w:w="314"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排放</w:t>
                  </w:r>
                </w:p>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去向</w:t>
                  </w:r>
                </w:p>
              </w:tc>
              <w:tc>
                <w:tcPr>
                  <w:tcW w:w="607"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排放</w:t>
                  </w:r>
                </w:p>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规律</w:t>
                  </w:r>
                </w:p>
              </w:tc>
              <w:tc>
                <w:tcPr>
                  <w:tcW w:w="293" w:type="pct"/>
                  <w:vMerge w:val="restart"/>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间歇排放时段</w:t>
                  </w:r>
                </w:p>
              </w:tc>
              <w:tc>
                <w:tcPr>
                  <w:tcW w:w="1469" w:type="pct"/>
                  <w:gridSpan w:val="3"/>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212"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8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经度</w:t>
                  </w:r>
                </w:p>
              </w:tc>
              <w:tc>
                <w:tcPr>
                  <w:tcW w:w="695" w:type="pct"/>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纬度</w:t>
                  </w:r>
                </w:p>
              </w:tc>
              <w:tc>
                <w:tcPr>
                  <w:tcW w:w="32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14"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07"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29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38" w:type="pct"/>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名称</w:t>
                  </w:r>
                </w:p>
              </w:tc>
              <w:tc>
                <w:tcPr>
                  <w:tcW w:w="343" w:type="pct"/>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污染物种类</w:t>
                  </w:r>
                </w:p>
              </w:tc>
              <w:tc>
                <w:tcPr>
                  <w:tcW w:w="786" w:type="pct"/>
                  <w:noWrap w:val="0"/>
                  <w:vAlign w:val="center"/>
                </w:tcPr>
                <w:p>
                  <w:pPr>
                    <w:kinsoku w:val="0"/>
                    <w:overflowPunct w:val="0"/>
                    <w:autoSpaceDE w:val="0"/>
                    <w:autoSpaceDN w:val="0"/>
                    <w:adjustRightInd w:val="0"/>
                    <w:snapToGrid w:val="0"/>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国家或地方污染物排放标准浓度限值/(mg/L)</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212"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1</w:t>
                  </w:r>
                </w:p>
              </w:tc>
              <w:tc>
                <w:tcPr>
                  <w:tcW w:w="383"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DW001</w:t>
                  </w:r>
                </w:p>
              </w:tc>
              <w:tc>
                <w:tcPr>
                  <w:tcW w:w="695"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81.798141443</w:t>
                  </w:r>
                </w:p>
              </w:tc>
              <w:tc>
                <w:tcPr>
                  <w:tcW w:w="695"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43.213877208</w:t>
                  </w:r>
                </w:p>
              </w:tc>
              <w:tc>
                <w:tcPr>
                  <w:tcW w:w="328" w:type="pct"/>
                  <w:vMerge w:val="restart"/>
                  <w:noWrap w:val="0"/>
                  <w:vAlign w:val="center"/>
                </w:tcPr>
                <w:p>
                  <w:pPr>
                    <w:spacing w:line="320" w:lineRule="exact"/>
                    <w:jc w:val="center"/>
                    <w:rPr>
                      <w:rFonts w:hint="default" w:ascii="Times New Roman" w:hAnsi="Times New Roman" w:eastAsia="宋体" w:cs="Times New Roman"/>
                      <w:bCs/>
                      <w:spacing w:val="0"/>
                      <w:szCs w:val="21"/>
                      <w:lang w:val="en-US" w:eastAsia="zh-CN"/>
                    </w:rPr>
                  </w:pPr>
                  <w:r>
                    <w:rPr>
                      <w:rFonts w:hint="default" w:ascii="Times New Roman" w:hAnsi="Times New Roman" w:eastAsia="宋体" w:cs="Times New Roman"/>
                      <w:i w:val="0"/>
                      <w:iCs w:val="0"/>
                      <w:color w:val="000000"/>
                      <w:spacing w:val="0"/>
                      <w:kern w:val="0"/>
                      <w:sz w:val="21"/>
                      <w:szCs w:val="21"/>
                      <w:u w:val="none"/>
                      <w:lang w:val="en-US" w:eastAsia="zh-CN" w:bidi="ar"/>
                    </w:rPr>
                    <w:fldChar w:fldCharType="begin"/>
                  </w:r>
                  <w:r>
                    <w:rPr>
                      <w:rFonts w:hint="default" w:ascii="Times New Roman" w:hAnsi="Times New Roman" w:eastAsia="宋体" w:cs="Times New Roman"/>
                      <w:i w:val="0"/>
                      <w:iCs w:val="0"/>
                      <w:color w:val="000000"/>
                      <w:spacing w:val="0"/>
                      <w:kern w:val="0"/>
                      <w:sz w:val="21"/>
                      <w:szCs w:val="21"/>
                      <w:u w:val="none"/>
                      <w:lang w:val="en-US" w:eastAsia="zh-CN" w:bidi="ar"/>
                    </w:rPr>
                    <w:instrText xml:space="preserve"> = sum(C3:C4) \* MERGEFORMAT </w:instrText>
                  </w:r>
                  <w:r>
                    <w:rPr>
                      <w:rFonts w:hint="default" w:ascii="Times New Roman" w:hAnsi="Times New Roman" w:eastAsia="宋体" w:cs="Times New Roman"/>
                      <w:i w:val="0"/>
                      <w:iCs w:val="0"/>
                      <w:color w:val="000000"/>
                      <w:spacing w:val="0"/>
                      <w:kern w:val="0"/>
                      <w:sz w:val="21"/>
                      <w:szCs w:val="21"/>
                      <w:u w:val="none"/>
                      <w:lang w:val="en-US" w:eastAsia="zh-CN" w:bidi="ar"/>
                    </w:rPr>
                    <w:fldChar w:fldCharType="separate"/>
                  </w:r>
                  <w:r>
                    <w:rPr>
                      <w:rFonts w:hint="eastAsia" w:cs="Times New Roman"/>
                      <w:i w:val="0"/>
                      <w:iCs w:val="0"/>
                      <w:color w:val="000000"/>
                      <w:spacing w:val="0"/>
                      <w:kern w:val="0"/>
                      <w:sz w:val="21"/>
                      <w:szCs w:val="21"/>
                      <w:u w:val="none"/>
                      <w:lang w:val="en-US" w:eastAsia="zh-CN" w:bidi="ar"/>
                    </w:rPr>
                    <w:t>5.7</w:t>
                  </w:r>
                  <w:r>
                    <w:rPr>
                      <w:rFonts w:hint="default" w:ascii="Times New Roman" w:hAnsi="Times New Roman" w:eastAsia="宋体" w:cs="Times New Roman"/>
                      <w:i w:val="0"/>
                      <w:iCs w:val="0"/>
                      <w:color w:val="000000"/>
                      <w:spacing w:val="0"/>
                      <w:kern w:val="0"/>
                      <w:sz w:val="21"/>
                      <w:szCs w:val="21"/>
                      <w:u w:val="none"/>
                      <w:lang w:val="en-US" w:eastAsia="zh-CN" w:bidi="ar"/>
                    </w:rPr>
                    <w:fldChar w:fldCharType="end"/>
                  </w:r>
                  <w:r>
                    <w:rPr>
                      <w:rFonts w:hint="eastAsia" w:cs="Times New Roman"/>
                      <w:i w:val="0"/>
                      <w:iCs w:val="0"/>
                      <w:color w:val="000000"/>
                      <w:spacing w:val="0"/>
                      <w:kern w:val="0"/>
                      <w:sz w:val="21"/>
                      <w:szCs w:val="21"/>
                      <w:u w:val="none"/>
                      <w:lang w:val="en-US" w:eastAsia="zh-CN" w:bidi="ar"/>
                    </w:rPr>
                    <w:t>04</w:t>
                  </w:r>
                </w:p>
              </w:tc>
              <w:tc>
                <w:tcPr>
                  <w:tcW w:w="314"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spacing w:val="0"/>
                      <w:szCs w:val="21"/>
                      <w:lang w:val="en-US" w:eastAsia="zh-CN"/>
                    </w:rPr>
                    <w:t>特克斯县污水处理厂</w:t>
                  </w:r>
                </w:p>
              </w:tc>
              <w:tc>
                <w:tcPr>
                  <w:tcW w:w="607"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间断排放，排放期间流量不稳定，但有周期性规律</w:t>
                  </w:r>
                </w:p>
              </w:tc>
              <w:tc>
                <w:tcPr>
                  <w:tcW w:w="293" w:type="pct"/>
                  <w:vMerge w:val="restart"/>
                  <w:noWrap w:val="0"/>
                  <w:vAlign w:val="center"/>
                </w:tcPr>
                <w:p>
                  <w:pPr>
                    <w:spacing w:line="320" w:lineRule="exact"/>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w:t>
                  </w:r>
                </w:p>
              </w:tc>
              <w:tc>
                <w:tcPr>
                  <w:tcW w:w="338" w:type="pct"/>
                  <w:vMerge w:val="restart"/>
                  <w:noWrap w:val="0"/>
                  <w:vAlign w:val="center"/>
                </w:tcPr>
                <w:p>
                  <w:pPr>
                    <w:spacing w:line="320" w:lineRule="exact"/>
                    <w:jc w:val="center"/>
                    <w:rPr>
                      <w:rFonts w:hint="default" w:ascii="Times New Roman" w:hAnsi="Times New Roman" w:eastAsia="宋体" w:cs="Times New Roman"/>
                      <w:bCs/>
                      <w:spacing w:val="0"/>
                      <w:szCs w:val="21"/>
                      <w:lang w:eastAsia="zh-CN"/>
                    </w:rPr>
                  </w:pPr>
                  <w:r>
                    <w:rPr>
                      <w:rFonts w:hint="default" w:ascii="Times New Roman" w:hAnsi="Times New Roman" w:cs="Times New Roman"/>
                      <w:spacing w:val="0"/>
                      <w:szCs w:val="21"/>
                      <w:lang w:val="en-US" w:eastAsia="zh-CN"/>
                    </w:rPr>
                    <w:t>特克斯县污水处理厂</w:t>
                  </w:r>
                </w:p>
              </w:tc>
              <w:tc>
                <w:tcPr>
                  <w:tcW w:w="343"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pH</w:t>
                  </w:r>
                </w:p>
              </w:tc>
              <w:tc>
                <w:tcPr>
                  <w:tcW w:w="786"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6～9（无量纲）</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212"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8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2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14"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07"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29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3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43"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COD</w:t>
                  </w:r>
                  <w:r>
                    <w:rPr>
                      <w:rFonts w:hint="default" w:ascii="Times New Roman" w:hAnsi="Times New Roman" w:cs="Times New Roman"/>
                      <w:spacing w:val="0"/>
                      <w:szCs w:val="21"/>
                      <w:vertAlign w:val="subscript"/>
                    </w:rPr>
                    <w:t>cr</w:t>
                  </w:r>
                </w:p>
              </w:tc>
              <w:tc>
                <w:tcPr>
                  <w:tcW w:w="786" w:type="pct"/>
                  <w:noWrap w:val="0"/>
                  <w:vAlign w:val="center"/>
                </w:tcPr>
                <w:p>
                  <w:pPr>
                    <w:snapToGrid w:val="0"/>
                    <w:spacing w:line="320" w:lineRule="exact"/>
                    <w:jc w:val="center"/>
                    <w:rPr>
                      <w:rFonts w:hint="default" w:ascii="Times New Roman" w:hAnsi="Times New Roman" w:eastAsia="宋体" w:cs="Times New Roman"/>
                      <w:spacing w:val="0"/>
                      <w:szCs w:val="21"/>
                      <w:lang w:val="en-US" w:eastAsia="zh-CN"/>
                    </w:rPr>
                  </w:pPr>
                  <w:r>
                    <w:rPr>
                      <w:rFonts w:hint="default" w:ascii="Times New Roman" w:hAnsi="Times New Roman" w:cs="Times New Roman"/>
                      <w:spacing w:val="0"/>
                      <w:szCs w:val="21"/>
                    </w:rPr>
                    <w:t>≤</w:t>
                  </w:r>
                  <w:r>
                    <w:rPr>
                      <w:rFonts w:hint="default" w:ascii="Times New Roman" w:hAnsi="Times New Roman" w:cs="Times New Roman"/>
                      <w:spacing w:val="0"/>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212"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8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2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14"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07"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29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3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43"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BOD</w:t>
                  </w:r>
                  <w:r>
                    <w:rPr>
                      <w:rFonts w:hint="default" w:ascii="Times New Roman" w:hAnsi="Times New Roman" w:cs="Times New Roman"/>
                      <w:spacing w:val="0"/>
                      <w:szCs w:val="21"/>
                      <w:vertAlign w:val="subscript"/>
                    </w:rPr>
                    <w:t>5</w:t>
                  </w:r>
                </w:p>
              </w:tc>
              <w:tc>
                <w:tcPr>
                  <w:tcW w:w="786"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212"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8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2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14"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07"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29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3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43"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SS</w:t>
                  </w:r>
                </w:p>
              </w:tc>
              <w:tc>
                <w:tcPr>
                  <w:tcW w:w="786"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212"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8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2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14"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07"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29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3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43"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氨氮</w:t>
                  </w:r>
                </w:p>
              </w:tc>
              <w:tc>
                <w:tcPr>
                  <w:tcW w:w="786"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212"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8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2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14"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07"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29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3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43"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TN</w:t>
                  </w:r>
                </w:p>
              </w:tc>
              <w:tc>
                <w:tcPr>
                  <w:tcW w:w="786"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212"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8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95"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2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14"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607"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293"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38" w:type="pct"/>
                  <w:vMerge w:val="continue"/>
                  <w:noWrap w:val="0"/>
                  <w:vAlign w:val="center"/>
                </w:tcPr>
                <w:p>
                  <w:pPr>
                    <w:spacing w:line="320" w:lineRule="exact"/>
                    <w:jc w:val="center"/>
                    <w:rPr>
                      <w:rFonts w:hint="default" w:ascii="Times New Roman" w:hAnsi="Times New Roman" w:cs="Times New Roman"/>
                      <w:bCs/>
                      <w:spacing w:val="0"/>
                      <w:szCs w:val="21"/>
                    </w:rPr>
                  </w:pPr>
                </w:p>
              </w:tc>
              <w:tc>
                <w:tcPr>
                  <w:tcW w:w="343"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TP</w:t>
                  </w:r>
                </w:p>
              </w:tc>
              <w:tc>
                <w:tcPr>
                  <w:tcW w:w="786" w:type="pct"/>
                  <w:noWrap w:val="0"/>
                  <w:vAlign w:val="center"/>
                </w:tcPr>
                <w:p>
                  <w:pPr>
                    <w:snapToGrid w:val="0"/>
                    <w:spacing w:line="320" w:lineRule="exact"/>
                    <w:jc w:val="center"/>
                    <w:rPr>
                      <w:rFonts w:hint="default" w:ascii="Times New Roman" w:hAnsi="Times New Roman" w:cs="Times New Roman"/>
                      <w:spacing w:val="0"/>
                      <w:szCs w:val="21"/>
                    </w:rPr>
                  </w:pPr>
                  <w:r>
                    <w:rPr>
                      <w:rFonts w:hint="default" w:ascii="Times New Roman" w:hAnsi="Times New Roman" w:cs="Times New Roman"/>
                      <w:spacing w:val="0"/>
                      <w:szCs w:val="21"/>
                    </w:rPr>
                    <w:t>≤0.5</w:t>
                  </w:r>
                </w:p>
              </w:tc>
            </w:tr>
          </w:tbl>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表4-1</w:t>
            </w:r>
            <w:r>
              <w:rPr>
                <w:rFonts w:hint="default" w:ascii="Times New Roman" w:hAnsi="Times New Roman" w:cs="Times New Roman"/>
                <w:b/>
                <w:bCs/>
                <w:spacing w:val="0"/>
                <w:sz w:val="21"/>
                <w:szCs w:val="21"/>
                <w:lang w:val="en-US" w:eastAsia="zh-CN" w:bidi="ar"/>
              </w:rPr>
              <w:t>3</w:t>
            </w:r>
            <w:r>
              <w:rPr>
                <w:rFonts w:hint="default" w:ascii="Times New Roman" w:hAnsi="Times New Roman" w:cs="Times New Roman"/>
                <w:b/>
                <w:bCs/>
                <w:spacing w:val="0"/>
                <w:sz w:val="21"/>
                <w:szCs w:val="21"/>
                <w:lang w:bidi="ar"/>
              </w:rPr>
              <w:t>废水污染物排放执行标准表</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576"/>
              <w:gridCol w:w="2241"/>
              <w:gridCol w:w="1198"/>
              <w:gridCol w:w="2174"/>
              <w:gridCol w:w="227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340" w:type="pct"/>
                  <w:vMerge w:val="restart"/>
                  <w:noWrap w:val="0"/>
                  <w:vAlign w:val="center"/>
                </w:tcPr>
                <w:p>
                  <w:pPr>
                    <w:kinsoku w:val="0"/>
                    <w:overflowPunct w:val="0"/>
                    <w:autoSpaceDE w:val="0"/>
                    <w:autoSpaceDN w:val="0"/>
                    <w:adjustRightInd w:val="0"/>
                    <w:snapToGrid w:val="0"/>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序号</w:t>
                  </w:r>
                </w:p>
              </w:tc>
              <w:tc>
                <w:tcPr>
                  <w:tcW w:w="1323" w:type="pct"/>
                  <w:vMerge w:val="restart"/>
                  <w:noWrap w:val="0"/>
                  <w:vAlign w:val="center"/>
                </w:tcPr>
                <w:p>
                  <w:pPr>
                    <w:kinsoku w:val="0"/>
                    <w:overflowPunct w:val="0"/>
                    <w:autoSpaceDE w:val="0"/>
                    <w:autoSpaceDN w:val="0"/>
                    <w:adjustRightInd w:val="0"/>
                    <w:snapToGrid w:val="0"/>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排放口编号</w:t>
                  </w:r>
                </w:p>
              </w:tc>
              <w:tc>
                <w:tcPr>
                  <w:tcW w:w="707" w:type="pct"/>
                  <w:vMerge w:val="restart"/>
                  <w:noWrap w:val="0"/>
                  <w:vAlign w:val="center"/>
                </w:tcPr>
                <w:p>
                  <w:pPr>
                    <w:kinsoku w:val="0"/>
                    <w:overflowPunct w:val="0"/>
                    <w:autoSpaceDE w:val="0"/>
                    <w:autoSpaceDN w:val="0"/>
                    <w:adjustRightInd w:val="0"/>
                    <w:snapToGrid w:val="0"/>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污染物种类</w:t>
                  </w:r>
                </w:p>
              </w:tc>
              <w:tc>
                <w:tcPr>
                  <w:tcW w:w="2627" w:type="pct"/>
                  <w:gridSpan w:val="2"/>
                  <w:noWrap w:val="0"/>
                  <w:vAlign w:val="center"/>
                </w:tcPr>
                <w:p>
                  <w:pPr>
                    <w:kinsoku w:val="0"/>
                    <w:overflowPunct w:val="0"/>
                    <w:autoSpaceDE w:val="0"/>
                    <w:autoSpaceDN w:val="0"/>
                    <w:adjustRightInd w:val="0"/>
                    <w:snapToGrid w:val="0"/>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340" w:type="pct"/>
                  <w:vMerge w:val="continue"/>
                  <w:noWrap w:val="0"/>
                  <w:vAlign w:val="center"/>
                </w:tcPr>
                <w:p>
                  <w:pPr>
                    <w:widowControl/>
                    <w:jc w:val="left"/>
                    <w:rPr>
                      <w:rFonts w:hint="default" w:ascii="Times New Roman" w:hAnsi="Times New Roman" w:cs="Times New Roman"/>
                      <w:bCs/>
                      <w:spacing w:val="0"/>
                      <w:szCs w:val="21"/>
                    </w:rPr>
                  </w:pPr>
                </w:p>
              </w:tc>
              <w:tc>
                <w:tcPr>
                  <w:tcW w:w="1323" w:type="pct"/>
                  <w:vMerge w:val="continue"/>
                  <w:noWrap w:val="0"/>
                  <w:vAlign w:val="center"/>
                </w:tcPr>
                <w:p>
                  <w:pPr>
                    <w:widowControl/>
                    <w:jc w:val="left"/>
                    <w:rPr>
                      <w:rFonts w:hint="default" w:ascii="Times New Roman" w:hAnsi="Times New Roman" w:cs="Times New Roman"/>
                      <w:bCs/>
                      <w:spacing w:val="0"/>
                      <w:szCs w:val="21"/>
                    </w:rPr>
                  </w:pPr>
                </w:p>
              </w:tc>
              <w:tc>
                <w:tcPr>
                  <w:tcW w:w="707" w:type="pct"/>
                  <w:vMerge w:val="continue"/>
                  <w:noWrap w:val="0"/>
                  <w:vAlign w:val="center"/>
                </w:tcPr>
                <w:p>
                  <w:pPr>
                    <w:widowControl/>
                    <w:jc w:val="left"/>
                    <w:rPr>
                      <w:rFonts w:hint="default" w:ascii="Times New Roman" w:hAnsi="Times New Roman" w:cs="Times New Roman"/>
                      <w:bCs/>
                      <w:spacing w:val="0"/>
                      <w:szCs w:val="21"/>
                    </w:rPr>
                  </w:pPr>
                </w:p>
              </w:tc>
              <w:tc>
                <w:tcPr>
                  <w:tcW w:w="1283" w:type="pct"/>
                  <w:noWrap w:val="0"/>
                  <w:vAlign w:val="center"/>
                </w:tcPr>
                <w:p>
                  <w:pPr>
                    <w:kinsoku w:val="0"/>
                    <w:overflowPunct w:val="0"/>
                    <w:autoSpaceDE w:val="0"/>
                    <w:autoSpaceDN w:val="0"/>
                    <w:adjustRightInd w:val="0"/>
                    <w:snapToGrid w:val="0"/>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名称</w:t>
                  </w:r>
                </w:p>
              </w:tc>
              <w:tc>
                <w:tcPr>
                  <w:tcW w:w="1344" w:type="pct"/>
                  <w:noWrap w:val="0"/>
                  <w:vAlign w:val="center"/>
                </w:tcPr>
                <w:p>
                  <w:pPr>
                    <w:kinsoku w:val="0"/>
                    <w:overflowPunct w:val="0"/>
                    <w:autoSpaceDE w:val="0"/>
                    <w:autoSpaceDN w:val="0"/>
                    <w:adjustRightInd w:val="0"/>
                    <w:snapToGrid w:val="0"/>
                    <w:jc w:val="center"/>
                    <w:rPr>
                      <w:rFonts w:hint="default" w:ascii="Times New Roman" w:hAnsi="Times New Roman" w:cs="Times New Roman"/>
                      <w:bCs/>
                      <w:spacing w:val="0"/>
                      <w:szCs w:val="21"/>
                    </w:rPr>
                  </w:pPr>
                  <w:r>
                    <w:rPr>
                      <w:rFonts w:hint="default" w:ascii="Times New Roman" w:hAnsi="Times New Roman" w:cs="Times New Roman"/>
                      <w:bCs/>
                      <w:spacing w:val="0"/>
                      <w:szCs w:val="21"/>
                    </w:rPr>
                    <w:t>浓度限值/(mg/L)</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340" w:type="pct"/>
                  <w:vMerge w:val="restart"/>
                  <w:noWrap w:val="0"/>
                  <w:vAlign w:val="center"/>
                </w:tcPr>
                <w:p>
                  <w:pPr>
                    <w:kinsoku w:val="0"/>
                    <w:overflowPunct w:val="0"/>
                    <w:autoSpaceDE w:val="0"/>
                    <w:autoSpaceDN w:val="0"/>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1</w:t>
                  </w:r>
                </w:p>
              </w:tc>
              <w:tc>
                <w:tcPr>
                  <w:tcW w:w="1323" w:type="pct"/>
                  <w:vMerge w:val="restart"/>
                  <w:noWrap w:val="0"/>
                  <w:vAlign w:val="center"/>
                </w:tcPr>
                <w:p>
                  <w:pPr>
                    <w:kinsoku w:val="0"/>
                    <w:overflowPunct w:val="0"/>
                    <w:autoSpaceDE w:val="0"/>
                    <w:autoSpaceDN w:val="0"/>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DW001</w:t>
                  </w:r>
                </w:p>
              </w:tc>
              <w:tc>
                <w:tcPr>
                  <w:tcW w:w="707" w:type="pct"/>
                  <w:noWrap w:val="0"/>
                  <w:vAlign w:val="center"/>
                </w:tcPr>
                <w:p>
                  <w:pPr>
                    <w:snapToGrid w:val="0"/>
                    <w:jc w:val="center"/>
                    <w:rPr>
                      <w:rFonts w:hint="default" w:ascii="Times New Roman" w:hAnsi="Times New Roman" w:cs="Times New Roman"/>
                      <w:spacing w:val="0"/>
                      <w:szCs w:val="21"/>
                      <w:vertAlign w:val="subscript"/>
                    </w:rPr>
                  </w:pPr>
                  <w:r>
                    <w:rPr>
                      <w:rFonts w:hint="default" w:ascii="Times New Roman" w:hAnsi="Times New Roman" w:cs="Times New Roman"/>
                      <w:spacing w:val="0"/>
                      <w:szCs w:val="21"/>
                    </w:rPr>
                    <w:t>pH</w:t>
                  </w:r>
                </w:p>
              </w:tc>
              <w:tc>
                <w:tcPr>
                  <w:tcW w:w="1283" w:type="pct"/>
                  <w:vMerge w:val="restart"/>
                  <w:noWrap w:val="0"/>
                  <w:vAlign w:val="center"/>
                </w:tcPr>
                <w:p>
                  <w:pPr>
                    <w:kinsoku w:val="0"/>
                    <w:overflowPunct w:val="0"/>
                    <w:autoSpaceDE w:val="0"/>
                    <w:autoSpaceDN w:val="0"/>
                    <w:adjustRightInd w:val="0"/>
                    <w:snapToGrid w:val="0"/>
                    <w:jc w:val="center"/>
                    <w:rPr>
                      <w:rFonts w:hint="default" w:ascii="Times New Roman" w:hAnsi="Times New Roman" w:eastAsia="宋体" w:cs="Times New Roman"/>
                      <w:spacing w:val="0"/>
                      <w:szCs w:val="21"/>
                      <w:lang w:val="en-US" w:eastAsia="zh-CN"/>
                    </w:rPr>
                  </w:pPr>
                  <w:r>
                    <w:rPr>
                      <w:rFonts w:hint="default" w:ascii="Times New Roman" w:hAnsi="Times New Roman" w:cs="Times New Roman"/>
                      <w:spacing w:val="0"/>
                      <w:szCs w:val="21"/>
                    </w:rPr>
                    <w:t>《污水综合排放标准》（GB8978-1996）表4中三级标准</w:t>
                  </w:r>
                  <w:r>
                    <w:rPr>
                      <w:rFonts w:hint="default" w:ascii="Times New Roman" w:hAnsi="Times New Roman" w:cs="Times New Roman"/>
                      <w:spacing w:val="0"/>
                      <w:szCs w:val="21"/>
                      <w:lang w:eastAsia="zh-CN"/>
                    </w:rPr>
                    <w:t>、</w:t>
                  </w:r>
                  <w:r>
                    <w:rPr>
                      <w:rFonts w:hint="default" w:ascii="Times New Roman" w:hAnsi="Times New Roman" w:cs="Times New Roman"/>
                      <w:spacing w:val="0"/>
                      <w:szCs w:val="21"/>
                      <w:lang w:val="en-US" w:eastAsia="zh-CN"/>
                    </w:rPr>
                    <w:t>特克斯县污水处理厂设计进水水质标准</w:t>
                  </w:r>
                </w:p>
              </w:tc>
              <w:tc>
                <w:tcPr>
                  <w:tcW w:w="1344" w:type="pct"/>
                  <w:noWrap w:val="0"/>
                  <w:vAlign w:val="center"/>
                </w:tcPr>
                <w:p>
                  <w:pPr>
                    <w:pStyle w:val="16"/>
                    <w:spacing w:before="60" w:after="6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rPr>
                    <w:t>6</w:t>
                  </w:r>
                  <w:r>
                    <w:rPr>
                      <w:rFonts w:hint="default" w:ascii="Times New Roman" w:hAnsi="Times New Roman" w:cs="Times New Roman"/>
                      <w:spacing w:val="0"/>
                      <w:kern w:val="2"/>
                      <w:sz w:val="21"/>
                      <w:szCs w:val="21"/>
                      <w:lang w:eastAsia="zh-CN"/>
                    </w:rPr>
                    <w:t>.</w:t>
                  </w:r>
                  <w:r>
                    <w:rPr>
                      <w:rFonts w:hint="default" w:ascii="Times New Roman" w:hAnsi="Times New Roman" w:cs="Times New Roman"/>
                      <w:spacing w:val="0"/>
                      <w:kern w:val="2"/>
                      <w:sz w:val="21"/>
                      <w:szCs w:val="21"/>
                      <w:lang w:val="en-US" w:eastAsia="zh-CN"/>
                    </w:rPr>
                    <w:t>5</w:t>
                  </w:r>
                  <w:r>
                    <w:rPr>
                      <w:rFonts w:hint="default" w:ascii="Times New Roman" w:hAnsi="Times New Roman" w:cs="Times New Roman"/>
                      <w:spacing w:val="0"/>
                      <w:kern w:val="2"/>
                      <w:sz w:val="21"/>
                      <w:szCs w:val="21"/>
                    </w:rPr>
                    <w:t>～9</w:t>
                  </w:r>
                  <w:r>
                    <w:rPr>
                      <w:rFonts w:hint="default" w:ascii="Times New Roman" w:hAnsi="Times New Roman" w:cs="Times New Roman"/>
                      <w:spacing w:val="0"/>
                      <w:kern w:val="2"/>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340" w:type="pct"/>
                  <w:vMerge w:val="continue"/>
                  <w:noWrap w:val="0"/>
                  <w:vAlign w:val="center"/>
                </w:tcPr>
                <w:p>
                  <w:pPr>
                    <w:widowControl/>
                    <w:jc w:val="left"/>
                    <w:rPr>
                      <w:rFonts w:hint="default" w:ascii="Times New Roman" w:hAnsi="Times New Roman" w:cs="Times New Roman"/>
                      <w:spacing w:val="0"/>
                      <w:szCs w:val="21"/>
                    </w:rPr>
                  </w:pPr>
                </w:p>
              </w:tc>
              <w:tc>
                <w:tcPr>
                  <w:tcW w:w="1323" w:type="pct"/>
                  <w:vMerge w:val="continue"/>
                  <w:noWrap w:val="0"/>
                  <w:vAlign w:val="center"/>
                </w:tcPr>
                <w:p>
                  <w:pPr>
                    <w:widowControl/>
                    <w:jc w:val="left"/>
                    <w:rPr>
                      <w:rFonts w:hint="default" w:ascii="Times New Roman" w:hAnsi="Times New Roman" w:cs="Times New Roman"/>
                      <w:spacing w:val="0"/>
                      <w:szCs w:val="21"/>
                    </w:rPr>
                  </w:pPr>
                </w:p>
              </w:tc>
              <w:tc>
                <w:tcPr>
                  <w:tcW w:w="707" w:type="pct"/>
                  <w:noWrap w:val="0"/>
                  <w:vAlign w:val="center"/>
                </w:tcPr>
                <w:p>
                  <w:pPr>
                    <w:snapToGrid w:val="0"/>
                    <w:jc w:val="center"/>
                    <w:rPr>
                      <w:rFonts w:hint="default" w:ascii="Times New Roman" w:hAnsi="Times New Roman" w:cs="Times New Roman"/>
                      <w:spacing w:val="0"/>
                      <w:szCs w:val="21"/>
                      <w:vertAlign w:val="subscript"/>
                    </w:rPr>
                  </w:pPr>
                  <w:r>
                    <w:rPr>
                      <w:rFonts w:hint="default" w:ascii="Times New Roman" w:hAnsi="Times New Roman" w:cs="Times New Roman"/>
                      <w:spacing w:val="0"/>
                      <w:szCs w:val="21"/>
                    </w:rPr>
                    <w:t>COD</w:t>
                  </w:r>
                  <w:r>
                    <w:rPr>
                      <w:rFonts w:hint="default" w:ascii="Times New Roman" w:hAnsi="Times New Roman" w:cs="Times New Roman"/>
                      <w:spacing w:val="0"/>
                      <w:szCs w:val="21"/>
                      <w:vertAlign w:val="subscript"/>
                    </w:rPr>
                    <w:t>cr</w:t>
                  </w:r>
                </w:p>
              </w:tc>
              <w:tc>
                <w:tcPr>
                  <w:tcW w:w="1283" w:type="pct"/>
                  <w:vMerge w:val="continue"/>
                  <w:noWrap w:val="0"/>
                  <w:vAlign w:val="center"/>
                </w:tcPr>
                <w:p>
                  <w:pPr>
                    <w:widowControl/>
                    <w:jc w:val="left"/>
                    <w:rPr>
                      <w:rFonts w:hint="default" w:ascii="Times New Roman" w:hAnsi="Times New Roman" w:cs="Times New Roman"/>
                      <w:spacing w:val="0"/>
                      <w:szCs w:val="21"/>
                    </w:rPr>
                  </w:pPr>
                </w:p>
              </w:tc>
              <w:tc>
                <w:tcPr>
                  <w:tcW w:w="1344" w:type="pct"/>
                  <w:noWrap w:val="0"/>
                  <w:vAlign w:val="center"/>
                </w:tcPr>
                <w:p>
                  <w:pPr>
                    <w:pStyle w:val="16"/>
                    <w:spacing w:before="60" w:after="6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340" w:type="pct"/>
                  <w:vMerge w:val="continue"/>
                  <w:noWrap w:val="0"/>
                  <w:vAlign w:val="center"/>
                </w:tcPr>
                <w:p>
                  <w:pPr>
                    <w:widowControl/>
                    <w:jc w:val="left"/>
                    <w:rPr>
                      <w:rFonts w:hint="default" w:ascii="Times New Roman" w:hAnsi="Times New Roman" w:cs="Times New Roman"/>
                      <w:spacing w:val="0"/>
                      <w:szCs w:val="21"/>
                    </w:rPr>
                  </w:pPr>
                </w:p>
              </w:tc>
              <w:tc>
                <w:tcPr>
                  <w:tcW w:w="1323" w:type="pct"/>
                  <w:vMerge w:val="continue"/>
                  <w:noWrap w:val="0"/>
                  <w:vAlign w:val="center"/>
                </w:tcPr>
                <w:p>
                  <w:pPr>
                    <w:widowControl/>
                    <w:jc w:val="left"/>
                    <w:rPr>
                      <w:rFonts w:hint="default" w:ascii="Times New Roman" w:hAnsi="Times New Roman" w:cs="Times New Roman"/>
                      <w:spacing w:val="0"/>
                      <w:szCs w:val="21"/>
                    </w:rPr>
                  </w:pPr>
                </w:p>
              </w:tc>
              <w:tc>
                <w:tcPr>
                  <w:tcW w:w="707" w:type="pct"/>
                  <w:noWrap w:val="0"/>
                  <w:vAlign w:val="center"/>
                </w:tcPr>
                <w:p>
                  <w:pPr>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BOD</w:t>
                  </w:r>
                  <w:r>
                    <w:rPr>
                      <w:rFonts w:hint="default" w:ascii="Times New Roman" w:hAnsi="Times New Roman" w:cs="Times New Roman"/>
                      <w:spacing w:val="0"/>
                      <w:szCs w:val="21"/>
                      <w:vertAlign w:val="subscript"/>
                    </w:rPr>
                    <w:t>5</w:t>
                  </w:r>
                </w:p>
              </w:tc>
              <w:tc>
                <w:tcPr>
                  <w:tcW w:w="1283" w:type="pct"/>
                  <w:vMerge w:val="continue"/>
                  <w:noWrap w:val="0"/>
                  <w:vAlign w:val="center"/>
                </w:tcPr>
                <w:p>
                  <w:pPr>
                    <w:widowControl/>
                    <w:jc w:val="left"/>
                    <w:rPr>
                      <w:rFonts w:hint="default" w:ascii="Times New Roman" w:hAnsi="Times New Roman" w:cs="Times New Roman"/>
                      <w:spacing w:val="0"/>
                      <w:szCs w:val="21"/>
                    </w:rPr>
                  </w:pPr>
                </w:p>
              </w:tc>
              <w:tc>
                <w:tcPr>
                  <w:tcW w:w="1344" w:type="pct"/>
                  <w:noWrap w:val="0"/>
                  <w:vAlign w:val="center"/>
                </w:tcPr>
                <w:p>
                  <w:pPr>
                    <w:pStyle w:val="16"/>
                    <w:spacing w:before="60" w:after="6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rPr>
                    <w:t>110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340" w:type="pct"/>
                  <w:vMerge w:val="continue"/>
                  <w:noWrap w:val="0"/>
                  <w:vAlign w:val="center"/>
                </w:tcPr>
                <w:p>
                  <w:pPr>
                    <w:widowControl/>
                    <w:jc w:val="left"/>
                    <w:rPr>
                      <w:rFonts w:hint="default" w:ascii="Times New Roman" w:hAnsi="Times New Roman" w:cs="Times New Roman"/>
                      <w:spacing w:val="0"/>
                      <w:szCs w:val="21"/>
                    </w:rPr>
                  </w:pPr>
                </w:p>
              </w:tc>
              <w:tc>
                <w:tcPr>
                  <w:tcW w:w="1323" w:type="pct"/>
                  <w:vMerge w:val="continue"/>
                  <w:noWrap w:val="0"/>
                  <w:vAlign w:val="center"/>
                </w:tcPr>
                <w:p>
                  <w:pPr>
                    <w:widowControl/>
                    <w:jc w:val="left"/>
                    <w:rPr>
                      <w:rFonts w:hint="default" w:ascii="Times New Roman" w:hAnsi="Times New Roman" w:cs="Times New Roman"/>
                      <w:spacing w:val="0"/>
                      <w:szCs w:val="21"/>
                    </w:rPr>
                  </w:pPr>
                </w:p>
              </w:tc>
              <w:tc>
                <w:tcPr>
                  <w:tcW w:w="707" w:type="pct"/>
                  <w:noWrap w:val="0"/>
                  <w:vAlign w:val="center"/>
                </w:tcPr>
                <w:p>
                  <w:pPr>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SS</w:t>
                  </w:r>
                </w:p>
              </w:tc>
              <w:tc>
                <w:tcPr>
                  <w:tcW w:w="1283" w:type="pct"/>
                  <w:vMerge w:val="continue"/>
                  <w:noWrap w:val="0"/>
                  <w:vAlign w:val="center"/>
                </w:tcPr>
                <w:p>
                  <w:pPr>
                    <w:widowControl/>
                    <w:jc w:val="left"/>
                    <w:rPr>
                      <w:rFonts w:hint="default" w:ascii="Times New Roman" w:hAnsi="Times New Roman" w:cs="Times New Roman"/>
                      <w:spacing w:val="0"/>
                      <w:szCs w:val="21"/>
                    </w:rPr>
                  </w:pPr>
                </w:p>
              </w:tc>
              <w:tc>
                <w:tcPr>
                  <w:tcW w:w="1344" w:type="pct"/>
                  <w:noWrap w:val="0"/>
                  <w:vAlign w:val="center"/>
                </w:tcPr>
                <w:p>
                  <w:pPr>
                    <w:pStyle w:val="16"/>
                    <w:spacing w:before="60" w:after="6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340" w:type="pct"/>
                  <w:vMerge w:val="continue"/>
                  <w:noWrap w:val="0"/>
                  <w:vAlign w:val="center"/>
                </w:tcPr>
                <w:p>
                  <w:pPr>
                    <w:widowControl/>
                    <w:jc w:val="left"/>
                    <w:rPr>
                      <w:rFonts w:hint="default" w:ascii="Times New Roman" w:hAnsi="Times New Roman" w:cs="Times New Roman"/>
                      <w:spacing w:val="0"/>
                      <w:szCs w:val="21"/>
                    </w:rPr>
                  </w:pPr>
                </w:p>
              </w:tc>
              <w:tc>
                <w:tcPr>
                  <w:tcW w:w="1323" w:type="pct"/>
                  <w:vMerge w:val="continue"/>
                  <w:noWrap w:val="0"/>
                  <w:vAlign w:val="center"/>
                </w:tcPr>
                <w:p>
                  <w:pPr>
                    <w:widowControl/>
                    <w:jc w:val="left"/>
                    <w:rPr>
                      <w:rFonts w:hint="default" w:ascii="Times New Roman" w:hAnsi="Times New Roman" w:cs="Times New Roman"/>
                      <w:spacing w:val="0"/>
                      <w:szCs w:val="21"/>
                    </w:rPr>
                  </w:pPr>
                </w:p>
              </w:tc>
              <w:tc>
                <w:tcPr>
                  <w:tcW w:w="707" w:type="pct"/>
                  <w:noWrap w:val="0"/>
                  <w:vAlign w:val="center"/>
                </w:tcPr>
                <w:p>
                  <w:pPr>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NH</w:t>
                  </w:r>
                  <w:r>
                    <w:rPr>
                      <w:rFonts w:hint="default" w:ascii="Times New Roman" w:hAnsi="Times New Roman" w:cs="Times New Roman"/>
                      <w:spacing w:val="0"/>
                      <w:szCs w:val="21"/>
                      <w:vertAlign w:val="subscript"/>
                    </w:rPr>
                    <w:t>3</w:t>
                  </w:r>
                  <w:r>
                    <w:rPr>
                      <w:rFonts w:hint="default" w:ascii="Times New Roman" w:hAnsi="Times New Roman" w:cs="Times New Roman"/>
                      <w:spacing w:val="0"/>
                      <w:szCs w:val="21"/>
                    </w:rPr>
                    <w:t>-N</w:t>
                  </w:r>
                </w:p>
              </w:tc>
              <w:tc>
                <w:tcPr>
                  <w:tcW w:w="1283" w:type="pct"/>
                  <w:vMerge w:val="continue"/>
                  <w:noWrap w:val="0"/>
                  <w:vAlign w:val="center"/>
                </w:tcPr>
                <w:p>
                  <w:pPr>
                    <w:widowControl/>
                    <w:jc w:val="left"/>
                    <w:rPr>
                      <w:rFonts w:hint="default" w:ascii="Times New Roman" w:hAnsi="Times New Roman" w:cs="Times New Roman"/>
                      <w:spacing w:val="0"/>
                      <w:szCs w:val="21"/>
                    </w:rPr>
                  </w:pPr>
                </w:p>
              </w:tc>
              <w:tc>
                <w:tcPr>
                  <w:tcW w:w="1344" w:type="pct"/>
                  <w:noWrap w:val="0"/>
                  <w:vAlign w:val="center"/>
                </w:tcPr>
                <w:p>
                  <w:pPr>
                    <w:pStyle w:val="16"/>
                    <w:spacing w:before="60" w:after="6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340" w:type="pct"/>
                  <w:vMerge w:val="continue"/>
                  <w:noWrap w:val="0"/>
                  <w:vAlign w:val="center"/>
                </w:tcPr>
                <w:p>
                  <w:pPr>
                    <w:widowControl/>
                    <w:jc w:val="left"/>
                    <w:rPr>
                      <w:rFonts w:hint="default" w:ascii="Times New Roman" w:hAnsi="Times New Roman" w:cs="Times New Roman"/>
                      <w:spacing w:val="0"/>
                      <w:szCs w:val="21"/>
                    </w:rPr>
                  </w:pPr>
                </w:p>
              </w:tc>
              <w:tc>
                <w:tcPr>
                  <w:tcW w:w="1323" w:type="pct"/>
                  <w:vMerge w:val="continue"/>
                  <w:noWrap w:val="0"/>
                  <w:vAlign w:val="center"/>
                </w:tcPr>
                <w:p>
                  <w:pPr>
                    <w:widowControl/>
                    <w:jc w:val="left"/>
                    <w:rPr>
                      <w:rFonts w:hint="default" w:ascii="Times New Roman" w:hAnsi="Times New Roman" w:cs="Times New Roman"/>
                      <w:spacing w:val="0"/>
                      <w:szCs w:val="21"/>
                    </w:rPr>
                  </w:pPr>
                </w:p>
              </w:tc>
              <w:tc>
                <w:tcPr>
                  <w:tcW w:w="707" w:type="pct"/>
                  <w:noWrap w:val="0"/>
                  <w:vAlign w:val="center"/>
                </w:tcPr>
                <w:p>
                  <w:pPr>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TP</w:t>
                  </w:r>
                </w:p>
              </w:tc>
              <w:tc>
                <w:tcPr>
                  <w:tcW w:w="1283" w:type="pct"/>
                  <w:vMerge w:val="continue"/>
                  <w:noWrap w:val="0"/>
                  <w:vAlign w:val="center"/>
                </w:tcPr>
                <w:p>
                  <w:pPr>
                    <w:widowControl/>
                    <w:jc w:val="left"/>
                    <w:rPr>
                      <w:rFonts w:hint="default" w:ascii="Times New Roman" w:hAnsi="Times New Roman" w:cs="Times New Roman"/>
                      <w:spacing w:val="0"/>
                      <w:szCs w:val="21"/>
                    </w:rPr>
                  </w:pPr>
                </w:p>
              </w:tc>
              <w:tc>
                <w:tcPr>
                  <w:tcW w:w="1344" w:type="pct"/>
                  <w:noWrap w:val="0"/>
                  <w:vAlign w:val="center"/>
                </w:tcPr>
                <w:p>
                  <w:pPr>
                    <w:pStyle w:val="16"/>
                    <w:spacing w:before="60" w:after="6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340" w:type="pct"/>
                  <w:vMerge w:val="continue"/>
                  <w:noWrap w:val="0"/>
                  <w:vAlign w:val="center"/>
                </w:tcPr>
                <w:p>
                  <w:pPr>
                    <w:widowControl/>
                    <w:jc w:val="left"/>
                    <w:rPr>
                      <w:rFonts w:hint="default" w:ascii="Times New Roman" w:hAnsi="Times New Roman" w:cs="Times New Roman"/>
                      <w:spacing w:val="0"/>
                      <w:szCs w:val="21"/>
                    </w:rPr>
                  </w:pPr>
                </w:p>
              </w:tc>
              <w:tc>
                <w:tcPr>
                  <w:tcW w:w="1323" w:type="pct"/>
                  <w:vMerge w:val="continue"/>
                  <w:noWrap w:val="0"/>
                  <w:vAlign w:val="center"/>
                </w:tcPr>
                <w:p>
                  <w:pPr>
                    <w:widowControl/>
                    <w:jc w:val="left"/>
                    <w:rPr>
                      <w:rFonts w:hint="default" w:ascii="Times New Roman" w:hAnsi="Times New Roman" w:cs="Times New Roman"/>
                      <w:spacing w:val="0"/>
                      <w:szCs w:val="21"/>
                    </w:rPr>
                  </w:pPr>
                </w:p>
              </w:tc>
              <w:tc>
                <w:tcPr>
                  <w:tcW w:w="707" w:type="pct"/>
                  <w:noWrap w:val="0"/>
                  <w:vAlign w:val="center"/>
                </w:tcPr>
                <w:p>
                  <w:pPr>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TN</w:t>
                  </w:r>
                </w:p>
              </w:tc>
              <w:tc>
                <w:tcPr>
                  <w:tcW w:w="1283" w:type="pct"/>
                  <w:vMerge w:val="continue"/>
                  <w:noWrap w:val="0"/>
                  <w:vAlign w:val="center"/>
                </w:tcPr>
                <w:p>
                  <w:pPr>
                    <w:widowControl/>
                    <w:jc w:val="left"/>
                    <w:rPr>
                      <w:rFonts w:hint="default" w:ascii="Times New Roman" w:hAnsi="Times New Roman" w:cs="Times New Roman"/>
                      <w:spacing w:val="0"/>
                      <w:szCs w:val="21"/>
                    </w:rPr>
                  </w:pPr>
                </w:p>
              </w:tc>
              <w:tc>
                <w:tcPr>
                  <w:tcW w:w="1344" w:type="pct"/>
                  <w:noWrap w:val="0"/>
                  <w:vAlign w:val="center"/>
                </w:tcPr>
                <w:p>
                  <w:pPr>
                    <w:pStyle w:val="16"/>
                    <w:spacing w:before="60" w:after="6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rPr>
                    <w:t>70</w:t>
                  </w:r>
                </w:p>
              </w:tc>
            </w:tr>
          </w:tbl>
          <w:p>
            <w:pPr>
              <w:autoSpaceDE w:val="0"/>
              <w:autoSpaceDN w:val="0"/>
              <w:spacing w:line="360" w:lineRule="auto"/>
              <w:rPr>
                <w:rFonts w:hint="default" w:ascii="Times New Roman" w:hAnsi="Times New Roman" w:cs="Times New Roman"/>
                <w:b/>
                <w:bCs/>
                <w:spacing w:val="0"/>
                <w:sz w:val="24"/>
              </w:rPr>
            </w:pPr>
            <w:r>
              <w:rPr>
                <w:rFonts w:hint="default" w:ascii="Times New Roman" w:hAnsi="Times New Roman" w:cs="Times New Roman"/>
                <w:b/>
                <w:bCs/>
                <w:spacing w:val="0"/>
                <w:sz w:val="24"/>
              </w:rPr>
              <w:t>2.</w:t>
            </w:r>
            <w:r>
              <w:rPr>
                <w:rFonts w:hint="default" w:ascii="Times New Roman" w:hAnsi="Times New Roman" w:cs="Times New Roman"/>
                <w:b/>
                <w:bCs/>
                <w:spacing w:val="0"/>
                <w:sz w:val="24"/>
                <w:lang w:val="en-US" w:eastAsia="zh-CN"/>
              </w:rPr>
              <w:t>3</w:t>
            </w:r>
            <w:r>
              <w:rPr>
                <w:rFonts w:hint="default" w:ascii="Times New Roman" w:hAnsi="Times New Roman" w:cs="Times New Roman"/>
                <w:b/>
                <w:bCs/>
                <w:spacing w:val="0"/>
                <w:sz w:val="24"/>
              </w:rPr>
              <w:t>废水污染治理措施可行性分析</w:t>
            </w:r>
          </w:p>
          <w:p>
            <w:pPr>
              <w:wordWrap w:val="0"/>
              <w:spacing w:line="360" w:lineRule="auto"/>
              <w:ind w:firstLine="480" w:firstLineChars="200"/>
              <w:jc w:val="left"/>
              <w:rPr>
                <w:sz w:val="24"/>
              </w:rPr>
            </w:pPr>
            <w:r>
              <w:rPr>
                <w:rFonts w:hint="eastAsia"/>
                <w:sz w:val="24"/>
                <w:lang w:val="zh-CN"/>
              </w:rPr>
              <w:t>（</w:t>
            </w:r>
            <w:r>
              <w:rPr>
                <w:rFonts w:hint="eastAsia"/>
                <w:sz w:val="24"/>
              </w:rPr>
              <w:t>1</w:t>
            </w:r>
            <w:r>
              <w:rPr>
                <w:rFonts w:hint="eastAsia"/>
                <w:sz w:val="24"/>
                <w:lang w:val="zh-CN"/>
              </w:rPr>
              <w:t>）</w:t>
            </w:r>
            <w:r>
              <w:rPr>
                <w:rFonts w:hint="eastAsia"/>
                <w:sz w:val="24"/>
              </w:rPr>
              <w:t>污水处理措施可行性</w:t>
            </w:r>
          </w:p>
          <w:p>
            <w:pPr>
              <w:wordWrap w:val="0"/>
              <w:spacing w:line="360" w:lineRule="auto"/>
              <w:ind w:firstLine="480" w:firstLineChars="200"/>
              <w:jc w:val="left"/>
              <w:rPr>
                <w:rFonts w:hint="default" w:ascii="Times New Roman" w:hAnsi="Times New Roman" w:cs="Times New Roman"/>
                <w:spacing w:val="0"/>
                <w:sz w:val="24"/>
                <w:lang w:val="zh-CN"/>
              </w:rPr>
            </w:pPr>
            <w:r>
              <w:rPr>
                <w:rFonts w:hint="default" w:ascii="Times New Roman" w:hAnsi="Times New Roman" w:cs="Times New Roman"/>
                <w:spacing w:val="0"/>
                <w:sz w:val="24"/>
                <w:lang w:val="zh-CN"/>
              </w:rPr>
              <w:t>参考《排污许可证申请与核发技术规范食品制造工业</w:t>
            </w:r>
            <w:r>
              <w:rPr>
                <w:rFonts w:hint="default" w:ascii="Times New Roman" w:hAnsi="Times New Roman" w:cs="Times New Roman"/>
                <w:spacing w:val="0"/>
                <w:sz w:val="24"/>
                <w:lang w:val="en-US" w:eastAsia="zh-CN"/>
              </w:rPr>
              <w:t>-</w:t>
            </w:r>
            <w:r>
              <w:rPr>
                <w:rFonts w:hint="default" w:ascii="Times New Roman" w:hAnsi="Times New Roman" w:cs="Times New Roman"/>
                <w:spacing w:val="0"/>
                <w:sz w:val="24"/>
                <w:lang w:val="zh-CN"/>
              </w:rPr>
              <w:t>方便食品、食品及饲料添加剂制造工业》（HJ1030.3-2019）附录</w:t>
            </w:r>
            <w:r>
              <w:rPr>
                <w:rFonts w:hint="default" w:ascii="Times New Roman" w:hAnsi="Times New Roman" w:cs="Times New Roman"/>
                <w:spacing w:val="0"/>
                <w:sz w:val="24"/>
              </w:rPr>
              <w:t>A1</w:t>
            </w:r>
            <w:r>
              <w:rPr>
                <w:rFonts w:hint="default" w:ascii="Times New Roman" w:hAnsi="Times New Roman" w:cs="Times New Roman"/>
                <w:spacing w:val="0"/>
                <w:sz w:val="24"/>
                <w:lang w:val="zh-CN"/>
              </w:rPr>
              <w:t>，废水处理可行技术参考见下表。</w:t>
            </w: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表4-1</w:t>
            </w:r>
            <w:r>
              <w:rPr>
                <w:rFonts w:hint="default" w:ascii="Times New Roman" w:hAnsi="Times New Roman" w:cs="Times New Roman"/>
                <w:b/>
                <w:bCs/>
                <w:spacing w:val="0"/>
                <w:sz w:val="21"/>
                <w:szCs w:val="21"/>
                <w:lang w:val="en-US" w:eastAsia="zh-CN" w:bidi="ar"/>
              </w:rPr>
              <w:t>4</w:t>
            </w:r>
            <w:r>
              <w:rPr>
                <w:rFonts w:hint="default" w:ascii="Times New Roman" w:hAnsi="Times New Roman" w:cs="Times New Roman"/>
                <w:b/>
                <w:bCs/>
                <w:spacing w:val="0"/>
                <w:sz w:val="21"/>
                <w:szCs w:val="21"/>
                <w:lang w:bidi="ar"/>
              </w:rPr>
              <w:t>废水处理可行技术参考表</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98"/>
              <w:gridCol w:w="758"/>
              <w:gridCol w:w="3274"/>
              <w:gridCol w:w="1130"/>
              <w:gridCol w:w="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废水类别</w:t>
                  </w:r>
                </w:p>
              </w:tc>
              <w:tc>
                <w:tcPr>
                  <w:tcW w:w="884" w:type="pct"/>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污染物项目</w:t>
                  </w:r>
                </w:p>
              </w:tc>
              <w:tc>
                <w:tcPr>
                  <w:tcW w:w="447" w:type="pct"/>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排放去向</w:t>
                  </w:r>
                </w:p>
              </w:tc>
              <w:tc>
                <w:tcPr>
                  <w:tcW w:w="1932" w:type="pct"/>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可行性技术</w:t>
                  </w:r>
                </w:p>
              </w:tc>
              <w:tc>
                <w:tcPr>
                  <w:tcW w:w="667" w:type="pct"/>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本项目采取</w:t>
                  </w:r>
                  <w:r>
                    <w:rPr>
                      <w:rFonts w:hint="eastAsia" w:cs="Times New Roman"/>
                      <w:spacing w:val="0"/>
                      <w:szCs w:val="21"/>
                      <w:lang w:val="en-US" w:eastAsia="zh-CN"/>
                    </w:rPr>
                    <w:t>的</w:t>
                  </w:r>
                  <w:r>
                    <w:rPr>
                      <w:rFonts w:hint="default" w:ascii="Times New Roman" w:hAnsi="Times New Roman" w:cs="Times New Roman"/>
                      <w:spacing w:val="0"/>
                      <w:szCs w:val="21"/>
                    </w:rPr>
                    <w:t>技术</w:t>
                  </w:r>
                </w:p>
              </w:tc>
              <w:tc>
                <w:tcPr>
                  <w:tcW w:w="569" w:type="pct"/>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rPr>
                    <w:t>是否可行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lang w:val="zh-CN"/>
                    </w:rPr>
                    <w:t>生产废水</w:t>
                  </w:r>
                </w:p>
              </w:tc>
              <w:tc>
                <w:tcPr>
                  <w:tcW w:w="884" w:type="pct"/>
                  <w:noWrap w:val="0"/>
                  <w:vAlign w:val="center"/>
                </w:tcPr>
                <w:p>
                  <w:pPr>
                    <w:jc w:val="center"/>
                    <w:rPr>
                      <w:rFonts w:hint="default" w:ascii="Times New Roman" w:hAnsi="Times New Roman" w:cs="Times New Roman"/>
                      <w:spacing w:val="0"/>
                      <w:szCs w:val="21"/>
                    </w:rPr>
                  </w:pPr>
                  <w:r>
                    <w:rPr>
                      <w:rFonts w:hint="default" w:ascii="Times New Roman" w:hAnsi="Times New Roman" w:cs="Times New Roman"/>
                      <w:spacing w:val="0"/>
                      <w:szCs w:val="21"/>
                      <w:lang w:val="zh-CN"/>
                    </w:rPr>
                    <w:t>pH值、化学需氧量（CODcr）、氨氮、悬浮物、五日生化需氧量（BOD</w:t>
                  </w:r>
                  <w:r>
                    <w:rPr>
                      <w:rFonts w:hint="default" w:ascii="Times New Roman" w:hAnsi="Times New Roman" w:cs="Times New Roman"/>
                      <w:spacing w:val="0"/>
                      <w:szCs w:val="21"/>
                      <w:vertAlign w:val="subscript"/>
                      <w:lang w:val="en-US" w:eastAsia="zh-CN"/>
                    </w:rPr>
                    <w:t>5</w:t>
                  </w:r>
                  <w:r>
                    <w:rPr>
                      <w:rFonts w:hint="default" w:ascii="Times New Roman" w:hAnsi="Times New Roman" w:cs="Times New Roman"/>
                      <w:spacing w:val="0"/>
                      <w:szCs w:val="21"/>
                      <w:lang w:val="zh-CN"/>
                    </w:rPr>
                    <w:t>）、磷酸盐（总磷）、动植物油</w:t>
                  </w:r>
                </w:p>
              </w:tc>
              <w:tc>
                <w:tcPr>
                  <w:tcW w:w="447" w:type="pct"/>
                  <w:noWrap w:val="0"/>
                  <w:vAlign w:val="center"/>
                </w:tcPr>
                <w:p>
                  <w:pPr>
                    <w:jc w:val="left"/>
                    <w:rPr>
                      <w:rFonts w:hint="default" w:ascii="Times New Roman" w:hAnsi="Times New Roman" w:cs="Times New Roman"/>
                      <w:spacing w:val="0"/>
                      <w:szCs w:val="21"/>
                      <w:lang w:val="zh-CN"/>
                    </w:rPr>
                  </w:pPr>
                  <w:r>
                    <w:rPr>
                      <w:rFonts w:hint="default" w:ascii="Times New Roman" w:hAnsi="Times New Roman" w:cs="Times New Roman"/>
                      <w:spacing w:val="0"/>
                      <w:szCs w:val="21"/>
                      <w:lang w:val="zh-CN"/>
                    </w:rPr>
                    <w:t>间接排放</w:t>
                  </w:r>
                </w:p>
              </w:tc>
              <w:tc>
                <w:tcPr>
                  <w:tcW w:w="1932" w:type="pct"/>
                  <w:noWrap w:val="0"/>
                  <w:vAlign w:val="center"/>
                </w:tcPr>
                <w:p>
                  <w:pPr>
                    <w:numPr>
                      <w:ilvl w:val="0"/>
                      <w:numId w:val="3"/>
                    </w:numPr>
                    <w:jc w:val="left"/>
                    <w:rPr>
                      <w:rFonts w:hint="default" w:ascii="Times New Roman" w:hAnsi="Times New Roman" w:cs="Times New Roman"/>
                      <w:spacing w:val="0"/>
                      <w:szCs w:val="21"/>
                      <w:lang w:val="zh-CN"/>
                    </w:rPr>
                  </w:pPr>
                  <w:r>
                    <w:rPr>
                      <w:rFonts w:hint="default" w:ascii="Times New Roman" w:hAnsi="Times New Roman" w:cs="Times New Roman"/>
                      <w:spacing w:val="0"/>
                      <w:szCs w:val="21"/>
                      <w:lang w:val="zh-CN"/>
                    </w:rPr>
                    <w:t>预处理：粗（细）格栅；竖流或辐流式沉淀、混凝沉淀；气浮</w:t>
                  </w:r>
                </w:p>
                <w:p>
                  <w:pPr>
                    <w:jc w:val="left"/>
                    <w:rPr>
                      <w:rFonts w:hint="default" w:ascii="Times New Roman" w:hAnsi="Times New Roman" w:cs="Times New Roman"/>
                      <w:spacing w:val="0"/>
                      <w:szCs w:val="21"/>
                    </w:rPr>
                  </w:pPr>
                  <w:r>
                    <w:rPr>
                      <w:rFonts w:hint="default" w:ascii="Times New Roman" w:hAnsi="Times New Roman" w:cs="Times New Roman"/>
                      <w:spacing w:val="0"/>
                      <w:szCs w:val="21"/>
                      <w:lang w:val="zh-CN"/>
                    </w:rPr>
                    <w:t>2）生化处理：升流式厌氧污泥床（UASB）；IC反应器或水解酸化技术；厌氧滤池（AF）；活性污泥法；氧化沟及其各类改型工艺；生物接触氧化法；序批式活性污泥法（SBR）；缺氧/好氧活性污泥法（A/O法）；厌氧-缺氧-好氧活性污泥法（A2/O法）</w:t>
                  </w:r>
                </w:p>
              </w:tc>
              <w:tc>
                <w:tcPr>
                  <w:tcW w:w="667" w:type="pct"/>
                  <w:noWrap w:val="0"/>
                  <w:vAlign w:val="center"/>
                </w:tcPr>
                <w:p>
                  <w:pPr>
                    <w:jc w:val="left"/>
                    <w:rPr>
                      <w:rFonts w:hint="eastAsia" w:ascii="Times New Roman" w:hAnsi="Times New Roman" w:eastAsia="宋体" w:cs="Times New Roman"/>
                      <w:spacing w:val="0"/>
                      <w:szCs w:val="21"/>
                      <w:lang w:val="en-US" w:eastAsia="zh-CN"/>
                    </w:rPr>
                  </w:pPr>
                  <w:r>
                    <w:rPr>
                      <w:rFonts w:hint="default" w:ascii="Times New Roman" w:hAnsi="Times New Roman" w:cs="Times New Roman"/>
                      <w:spacing w:val="0"/>
                      <w:szCs w:val="21"/>
                      <w:lang w:val="zh-CN"/>
                    </w:rPr>
                    <w:t>混凝沉淀</w:t>
                  </w:r>
                  <w:r>
                    <w:rPr>
                      <w:rFonts w:hint="eastAsia" w:cs="Times New Roman"/>
                      <w:spacing w:val="0"/>
                      <w:szCs w:val="21"/>
                      <w:lang w:val="en-US" w:eastAsia="zh-CN"/>
                    </w:rPr>
                    <w:t>+</w:t>
                  </w:r>
                  <w:r>
                    <w:rPr>
                      <w:rFonts w:hint="default" w:ascii="Times New Roman" w:hAnsi="Times New Roman" w:cs="Times New Roman"/>
                      <w:spacing w:val="0"/>
                      <w:szCs w:val="21"/>
                    </w:rPr>
                    <w:t>生物接触氧化法</w:t>
                  </w:r>
                </w:p>
              </w:tc>
              <w:tc>
                <w:tcPr>
                  <w:tcW w:w="569" w:type="pct"/>
                  <w:noWrap w:val="0"/>
                  <w:vAlign w:val="center"/>
                </w:tcPr>
                <w:p>
                  <w:pPr>
                    <w:jc w:val="center"/>
                    <w:rPr>
                      <w:rFonts w:hint="default" w:ascii="Times New Roman" w:hAnsi="Times New Roman" w:cs="Times New Roman"/>
                      <w:spacing w:val="0"/>
                      <w:szCs w:val="21"/>
                      <w:lang w:val="zh-CN"/>
                    </w:rPr>
                  </w:pPr>
                  <w:r>
                    <w:rPr>
                      <w:rFonts w:hint="default" w:ascii="Times New Roman" w:hAnsi="Times New Roman" w:cs="Times New Roman"/>
                      <w:spacing w:val="0"/>
                      <w:szCs w:val="21"/>
                      <w:lang w:val="zh-CN"/>
                    </w:rPr>
                    <w:t>是</w:t>
                  </w:r>
                </w:p>
              </w:tc>
            </w:tr>
          </w:tbl>
          <w:p>
            <w:pPr>
              <w:spacing w:line="360" w:lineRule="auto"/>
              <w:ind w:firstLine="480" w:firstLineChars="200"/>
              <w:rPr>
                <w:rFonts w:hint="default" w:ascii="Times New Roman" w:hAnsi="Times New Roman" w:eastAsia="宋体" w:cs="Times New Roman"/>
                <w:snapToGrid w:val="0"/>
                <w:spacing w:val="0"/>
                <w:sz w:val="24"/>
                <w:lang w:eastAsia="zh-CN"/>
              </w:rPr>
            </w:pPr>
            <w:r>
              <w:rPr>
                <w:rFonts w:hint="eastAsia" w:cs="Times New Roman"/>
                <w:snapToGrid w:val="0"/>
                <w:spacing w:val="0"/>
                <w:sz w:val="24"/>
                <w:lang w:val="en-US" w:eastAsia="zh-CN"/>
              </w:rPr>
              <w:t>本</w:t>
            </w:r>
            <w:r>
              <w:rPr>
                <w:rFonts w:hint="default" w:ascii="Times New Roman" w:hAnsi="Times New Roman" w:cs="Times New Roman"/>
                <w:snapToGrid w:val="0"/>
                <w:spacing w:val="0"/>
                <w:sz w:val="24"/>
              </w:rPr>
              <w:t>项目废水主要为</w:t>
            </w:r>
            <w:r>
              <w:rPr>
                <w:rFonts w:hint="default" w:ascii="Times New Roman" w:hAnsi="Times New Roman" w:cs="Times New Roman"/>
                <w:snapToGrid w:val="0"/>
                <w:spacing w:val="0"/>
                <w:sz w:val="24"/>
                <w:lang w:eastAsia="zh-CN"/>
              </w:rPr>
              <w:t>生产废水、锅炉排污水</w:t>
            </w:r>
            <w:r>
              <w:rPr>
                <w:rFonts w:hint="eastAsia" w:cs="Times New Roman"/>
                <w:snapToGrid w:val="0"/>
                <w:spacing w:val="0"/>
                <w:sz w:val="24"/>
                <w:lang w:eastAsia="zh-CN"/>
              </w:rPr>
              <w:t>、</w:t>
            </w:r>
            <w:r>
              <w:rPr>
                <w:rFonts w:hint="default" w:ascii="Times New Roman" w:hAnsi="Times New Roman" w:cs="Times New Roman"/>
                <w:snapToGrid w:val="0"/>
                <w:spacing w:val="0"/>
                <w:sz w:val="24"/>
                <w:lang w:eastAsia="zh-CN"/>
              </w:rPr>
              <w:t>软水制备浓水</w:t>
            </w:r>
            <w:r>
              <w:rPr>
                <w:rFonts w:hint="default" w:ascii="Times New Roman" w:hAnsi="Times New Roman" w:cs="Times New Roman"/>
                <w:snapToGrid w:val="0"/>
                <w:spacing w:val="0"/>
                <w:sz w:val="24"/>
                <w:lang w:val="en-US" w:eastAsia="zh-CN"/>
              </w:rPr>
              <w:t>和</w:t>
            </w:r>
            <w:r>
              <w:rPr>
                <w:rFonts w:hint="default" w:ascii="Times New Roman" w:hAnsi="Times New Roman" w:cs="Times New Roman"/>
                <w:snapToGrid w:val="0"/>
                <w:spacing w:val="0"/>
                <w:sz w:val="24"/>
              </w:rPr>
              <w:t>生活污水</w:t>
            </w:r>
            <w:r>
              <w:rPr>
                <w:rFonts w:hint="eastAsia" w:cs="Times New Roman"/>
                <w:snapToGrid w:val="0"/>
                <w:spacing w:val="0"/>
                <w:sz w:val="24"/>
                <w:lang w:eastAsia="zh-CN"/>
              </w:rPr>
              <w:t>。</w:t>
            </w:r>
            <w:r>
              <w:rPr>
                <w:rFonts w:hint="default" w:ascii="Times New Roman" w:hAnsi="Times New Roman" w:cs="Times New Roman"/>
                <w:snapToGrid w:val="0"/>
                <w:spacing w:val="0"/>
                <w:sz w:val="24"/>
              </w:rPr>
              <w:t>生产废水</w:t>
            </w:r>
            <w:r>
              <w:rPr>
                <w:rFonts w:hint="eastAsia" w:cs="Times New Roman"/>
                <w:snapToGrid w:val="0"/>
                <w:spacing w:val="0"/>
                <w:sz w:val="24"/>
                <w:lang w:val="en-US" w:eastAsia="zh-CN"/>
              </w:rPr>
              <w:t>、</w:t>
            </w:r>
            <w:r>
              <w:rPr>
                <w:rFonts w:hint="default" w:ascii="Times New Roman" w:hAnsi="Times New Roman" w:cs="Times New Roman"/>
                <w:snapToGrid w:val="0"/>
                <w:spacing w:val="0"/>
                <w:sz w:val="24"/>
                <w:lang w:val="en-US" w:eastAsia="zh-CN"/>
              </w:rPr>
              <w:t>锅炉排污水</w:t>
            </w:r>
            <w:r>
              <w:rPr>
                <w:rFonts w:hint="eastAsia" w:cs="Times New Roman"/>
                <w:snapToGrid w:val="0"/>
                <w:spacing w:val="0"/>
                <w:sz w:val="24"/>
                <w:lang w:val="en-US" w:eastAsia="zh-CN"/>
              </w:rPr>
              <w:t>和</w:t>
            </w:r>
            <w:r>
              <w:rPr>
                <w:rFonts w:hint="default" w:ascii="Times New Roman" w:hAnsi="Times New Roman" w:cs="Times New Roman"/>
                <w:snapToGrid w:val="0"/>
                <w:spacing w:val="0"/>
                <w:sz w:val="24"/>
                <w:lang w:val="en-US" w:eastAsia="zh-CN"/>
              </w:rPr>
              <w:t>软水制备浓水</w:t>
            </w:r>
            <w:r>
              <w:rPr>
                <w:rFonts w:hint="default" w:ascii="Times New Roman" w:hAnsi="Times New Roman" w:cs="Times New Roman"/>
                <w:snapToGrid w:val="0"/>
                <w:spacing w:val="0"/>
                <w:sz w:val="24"/>
              </w:rPr>
              <w:t>进入厂内污水处理站处理</w:t>
            </w:r>
            <w:r>
              <w:rPr>
                <w:rFonts w:hint="default" w:ascii="Times New Roman" w:hAnsi="Times New Roman" w:cs="Times New Roman"/>
                <w:snapToGrid w:val="0"/>
                <w:spacing w:val="0"/>
                <w:sz w:val="24"/>
                <w:lang w:eastAsia="zh-CN"/>
              </w:rPr>
              <w:t>。</w:t>
            </w:r>
          </w:p>
          <w:p>
            <w:pPr>
              <w:spacing w:line="360" w:lineRule="auto"/>
              <w:ind w:firstLine="360" w:firstLineChars="150"/>
              <w:rPr>
                <w:rFonts w:hint="eastAsia"/>
                <w:snapToGrid w:val="0"/>
                <w:sz w:val="24"/>
                <w:lang w:val="zh-CN"/>
              </w:rPr>
            </w:pPr>
            <w:r>
              <w:rPr>
                <w:rFonts w:hint="eastAsia"/>
                <w:snapToGrid w:val="0"/>
                <w:sz w:val="24"/>
                <w:lang w:val="zh-CN"/>
              </w:rPr>
              <w:t>污水处理工艺见图</w:t>
            </w:r>
            <w:r>
              <w:rPr>
                <w:rFonts w:hint="eastAsia"/>
                <w:snapToGrid w:val="0"/>
                <w:sz w:val="24"/>
              </w:rPr>
              <w:t>4</w:t>
            </w:r>
            <w:r>
              <w:rPr>
                <w:rFonts w:hint="eastAsia"/>
                <w:snapToGrid w:val="0"/>
                <w:sz w:val="24"/>
                <w:lang w:val="zh-CN"/>
              </w:rPr>
              <w:t>-1。</w:t>
            </w:r>
          </w:p>
          <w:p>
            <w:pPr>
              <w:spacing w:line="360" w:lineRule="auto"/>
              <w:ind w:firstLine="360" w:firstLineChars="150"/>
              <w:rPr>
                <w:rFonts w:hint="eastAsia"/>
                <w:snapToGrid w:val="0"/>
                <w:sz w:val="24"/>
                <w:lang w:val="zh-CN"/>
              </w:rPr>
            </w:pPr>
          </w:p>
          <w:p>
            <w:pPr>
              <w:ind w:firstLine="360" w:firstLineChars="150"/>
              <w:jc w:val="center"/>
              <w:rPr>
                <w:rFonts w:hint="eastAsia" w:eastAsia="宋体"/>
                <w:snapToGrid w:val="0"/>
                <w:sz w:val="24"/>
                <w:lang w:eastAsia="zh-CN"/>
              </w:rPr>
            </w:pPr>
            <w:r>
              <w:rPr>
                <w:sz w:val="24"/>
              </w:rPr>
              <mc:AlternateContent>
                <mc:Choice Requires="wpc">
                  <w:drawing>
                    <wp:inline distT="0" distB="0" distL="114300" distR="114300">
                      <wp:extent cx="5182870" cy="4538980"/>
                      <wp:effectExtent l="0" t="0" r="0" b="0"/>
                      <wp:docPr id="89" name="画布 89"/>
                      <wp:cNvGraphicFramePr/>
                      <a:graphic xmlns:a="http://schemas.openxmlformats.org/drawingml/2006/main">
                        <a:graphicData uri="http://schemas.microsoft.com/office/word/2010/wordprocessingCanvas">
                          <wpc:wpc>
                            <wpc:bg/>
                            <wpc:whole/>
                            <wps:wsp>
                              <wps:cNvPr id="80" name="文本框 90"/>
                              <wps:cNvSpPr txBox="1"/>
                              <wps:spPr>
                                <a:xfrm>
                                  <a:off x="1945005" y="701040"/>
                                  <a:ext cx="112903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格栅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91"/>
                              <wps:cNvSpPr txBox="1"/>
                              <wps:spPr>
                                <a:xfrm>
                                  <a:off x="1945005" y="1298575"/>
                                  <a:ext cx="112903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调节池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93"/>
                              <wps:cNvSpPr txBox="1"/>
                              <wps:spPr>
                                <a:xfrm>
                                  <a:off x="1965960" y="3091180"/>
                                  <a:ext cx="112903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生物接触氧化池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文本框 94"/>
                              <wps:cNvSpPr txBox="1"/>
                              <wps:spPr>
                                <a:xfrm>
                                  <a:off x="1958975" y="3688715"/>
                                  <a:ext cx="112903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二沉池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95"/>
                              <wps:cNvSpPr txBox="1"/>
                              <wps:spPr>
                                <a:xfrm>
                                  <a:off x="1013460" y="103505"/>
                                  <a:ext cx="299148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val="en-US" w:eastAsia="zh-CN"/>
                                      </w:rPr>
                                    </w:pPr>
                                    <w:r>
                                      <w:rPr>
                                        <w:rFonts w:hint="default" w:ascii="Times New Roman" w:hAnsi="Times New Roman" w:cs="Times New Roman"/>
                                        <w:snapToGrid w:val="0"/>
                                        <w:spacing w:val="0"/>
                                        <w:sz w:val="21"/>
                                        <w:szCs w:val="21"/>
                                      </w:rPr>
                                      <w:t>生产废水</w:t>
                                    </w:r>
                                    <w:r>
                                      <w:rPr>
                                        <w:rFonts w:hint="eastAsia" w:cs="Times New Roman"/>
                                        <w:snapToGrid w:val="0"/>
                                        <w:spacing w:val="0"/>
                                        <w:sz w:val="21"/>
                                        <w:szCs w:val="21"/>
                                        <w:lang w:val="en-US" w:eastAsia="zh-CN"/>
                                      </w:rPr>
                                      <w:t>、</w:t>
                                    </w:r>
                                    <w:r>
                                      <w:rPr>
                                        <w:rFonts w:hint="default" w:ascii="Times New Roman" w:hAnsi="Times New Roman" w:cs="Times New Roman"/>
                                        <w:snapToGrid w:val="0"/>
                                        <w:spacing w:val="0"/>
                                        <w:sz w:val="21"/>
                                        <w:szCs w:val="21"/>
                                        <w:lang w:val="en-US" w:eastAsia="zh-CN"/>
                                      </w:rPr>
                                      <w:t>锅炉排污水</w:t>
                                    </w:r>
                                    <w:r>
                                      <w:rPr>
                                        <w:rFonts w:hint="eastAsia" w:cs="Times New Roman"/>
                                        <w:snapToGrid w:val="0"/>
                                        <w:spacing w:val="0"/>
                                        <w:sz w:val="21"/>
                                        <w:szCs w:val="21"/>
                                        <w:lang w:val="en-US" w:eastAsia="zh-CN"/>
                                      </w:rPr>
                                      <w:t>和</w:t>
                                    </w:r>
                                    <w:r>
                                      <w:rPr>
                                        <w:rFonts w:hint="default" w:ascii="Times New Roman" w:hAnsi="Times New Roman" w:cs="Times New Roman"/>
                                        <w:snapToGrid w:val="0"/>
                                        <w:spacing w:val="0"/>
                                        <w:sz w:val="21"/>
                                        <w:szCs w:val="21"/>
                                        <w:lang w:val="en-US" w:eastAsia="zh-CN"/>
                                      </w:rPr>
                                      <w:t>软水制备浓水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文本框 96"/>
                              <wps:cNvSpPr txBox="1"/>
                              <wps:spPr>
                                <a:xfrm>
                                  <a:off x="2148205" y="4220210"/>
                                  <a:ext cx="77978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出水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97"/>
                              <wps:cNvSpPr txBox="1"/>
                              <wps:spPr>
                                <a:xfrm>
                                  <a:off x="497840" y="3083560"/>
                                  <a:ext cx="112903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鼓风供气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箭头连接符 98"/>
                              <wps:cNvCnPr>
                                <a:stCxn id="97" idx="3"/>
                                <a:endCxn id="93" idx="1"/>
                              </wps:cNvCnPr>
                              <wps:spPr>
                                <a:xfrm>
                                  <a:off x="1626870" y="3235960"/>
                                  <a:ext cx="339090" cy="762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8" name="直接箭头连接符 99"/>
                              <wps:cNvCnPr>
                                <a:stCxn id="95" idx="2"/>
                                <a:endCxn id="90" idx="0"/>
                              </wps:cNvCnPr>
                              <wps:spPr>
                                <a:xfrm>
                                  <a:off x="2509520" y="408305"/>
                                  <a:ext cx="0" cy="29273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2" name="直接箭头连接符 100"/>
                              <wps:cNvCnPr>
                                <a:stCxn id="90" idx="2"/>
                                <a:endCxn id="91" idx="0"/>
                              </wps:cNvCnPr>
                              <wps:spPr>
                                <a:xfrm>
                                  <a:off x="2509520" y="1005840"/>
                                  <a:ext cx="0" cy="29273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2" name="直接箭头连接符 101"/>
                              <wps:cNvCnPr>
                                <a:stCxn id="91" idx="2"/>
                                <a:endCxn id="105" idx="0"/>
                              </wps:cNvCnPr>
                              <wps:spPr>
                                <a:xfrm>
                                  <a:off x="2509520" y="1603375"/>
                                  <a:ext cx="0" cy="29273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11" name="直接箭头连接符 103"/>
                              <wps:cNvCnPr>
                                <a:stCxn id="93" idx="2"/>
                                <a:endCxn id="94" idx="0"/>
                              </wps:cNvCnPr>
                              <wps:spPr>
                                <a:xfrm flipH="1">
                                  <a:off x="2523490" y="3395980"/>
                                  <a:ext cx="6985" cy="29273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12" name="直接箭头连接符 104"/>
                              <wps:cNvCnPr>
                                <a:stCxn id="94" idx="2"/>
                                <a:endCxn id="96" idx="0"/>
                              </wps:cNvCnPr>
                              <wps:spPr>
                                <a:xfrm>
                                  <a:off x="2523490" y="3993515"/>
                                  <a:ext cx="14605" cy="22669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14" name="文本框 105"/>
                              <wps:cNvSpPr txBox="1"/>
                              <wps:spPr>
                                <a:xfrm>
                                  <a:off x="1945005" y="1896110"/>
                                  <a:ext cx="112903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混凝池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文本框 106"/>
                              <wps:cNvSpPr txBox="1"/>
                              <wps:spPr>
                                <a:xfrm>
                                  <a:off x="1945005" y="2493645"/>
                                  <a:ext cx="112903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初沉池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直接箭头连接符 107"/>
                              <wps:cNvCnPr>
                                <a:stCxn id="105" idx="2"/>
                                <a:endCxn id="106" idx="0"/>
                              </wps:cNvCnPr>
                              <wps:spPr>
                                <a:xfrm>
                                  <a:off x="2509520" y="2200910"/>
                                  <a:ext cx="0" cy="29273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36" name="文本框 108"/>
                              <wps:cNvSpPr txBox="1"/>
                              <wps:spPr>
                                <a:xfrm>
                                  <a:off x="466725" y="1896745"/>
                                  <a:ext cx="112903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混凝剂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直接箭头连接符 109"/>
                              <wps:cNvCnPr>
                                <a:stCxn id="108" idx="3"/>
                                <a:endCxn id="105" idx="1"/>
                              </wps:cNvCnPr>
                              <wps:spPr>
                                <a:xfrm flipV="1">
                                  <a:off x="1595755" y="2048510"/>
                                  <a:ext cx="349250" cy="63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38" name="肘形连接符 110"/>
                              <wps:cNvCnPr>
                                <a:stCxn id="94" idx="3"/>
                                <a:endCxn id="93" idx="3"/>
                              </wps:cNvCnPr>
                              <wps:spPr>
                                <a:xfrm flipV="1">
                                  <a:off x="3088005" y="3243580"/>
                                  <a:ext cx="6985" cy="597535"/>
                                </a:xfrm>
                                <a:prstGeom prst="bentConnector3">
                                  <a:avLst>
                                    <a:gd name="adj1" fmla="val 350909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7" name="直接箭头连接符 113"/>
                              <wps:cNvCnPr/>
                              <wps:spPr>
                                <a:xfrm>
                                  <a:off x="2503805" y="2817495"/>
                                  <a:ext cx="11430" cy="30289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6" name="文本框 115"/>
                              <wps:cNvSpPr txBox="1"/>
                              <wps:spPr>
                                <a:xfrm>
                                  <a:off x="3430905" y="3132455"/>
                                  <a:ext cx="91376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污泥回流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 name="直接箭头连接符 116"/>
                              <wps:cNvCnPr>
                                <a:stCxn id="94" idx="3"/>
                                <a:endCxn id="117" idx="1"/>
                              </wps:cNvCnPr>
                              <wps:spPr>
                                <a:xfrm flipV="1">
                                  <a:off x="3088005" y="3836035"/>
                                  <a:ext cx="490855" cy="508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8" name="文本框 117"/>
                              <wps:cNvSpPr txBox="1"/>
                              <wps:spPr>
                                <a:xfrm>
                                  <a:off x="3578860" y="3683635"/>
                                  <a:ext cx="99949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污泥干化外运</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57.4pt;width:408.1pt;" coordsize="5182870,4538980" editas="canvas" o:gfxdata="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">
                      <o:lock v:ext="edit" aspectratio="f"/>
                      <v:shape id="_x0000_s1026" o:spid="_x0000_s1026" style="position:absolute;left:0;top:0;height:4538980;width:5182870;" filled="f" stroked="f" coordsize="21600,21600" o:gfxdata="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">
                        <v:fill on="f" focussize="0,0"/>
                        <v:stroke on="f"/>
                        <v:imagedata o:title=""/>
                        <o:lock v:ext="edit" aspectratio="f"/>
                      </v:shape>
                      <v:shape id="文本框 90" o:spid="_x0000_s1026" o:spt="202" type="#_x0000_t202" style="position:absolute;left:1945005;top:701040;height:304800;width:1129030;" fillcolor="#FFFFFF [3201]" filled="t" stroked="t" coordsize="21600,21600" o:gfxdata="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Kbl5dMAAAAFAQAADwAAAAAAAAABACAAAAAiAAAAZHJzL2Rvd25yZXYueG1sUEsBAhQAFAAAAAgA&#10;h07iQLx9YZZjAgAAxAQAAA4AAAAAAAAAAQAgAAAAIgEAAGRycy9lMm9Eb2MueG1sUEsFBgAAAAAG&#10;AAYAWQEAAPcFAAA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格栅</w:t>
                              </w:r>
                            </w:p>
                          </w:txbxContent>
                        </v:textbox>
                      </v:shape>
                      <v:shape id="文本框 91" o:spid="_x0000_s1026" o:spt="202" type="#_x0000_t202" style="position:absolute;left:1945005;top:1298575;height:304800;width:1129030;" fillcolor="#FFFFFF [3201]" filled="t" stroked="t" coordsize="21600,21600" o:gfxdata="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IpuXl0wAAAAUBAAAPAAAAAAAAAAEAIAAAACIAAABkcnMvZG93bnJldi54bWxQSwECFAAUAAAA&#10;CACHTuJAk6b+9WUCAADFBAAADgAAAAAAAAABACAAAAAiAQAAZHJzL2Uyb0RvYy54bWxQSwUGAAAA&#10;AAYABgBZAQAA+Q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调节池</w:t>
                              </w:r>
                            </w:p>
                          </w:txbxContent>
                        </v:textbox>
                      </v:shape>
                      <v:shape id="文本框 93" o:spid="_x0000_s1026" o:spt="202" type="#_x0000_t202" style="position:absolute;left:1965960;top:3091180;height:304800;width:1129030;" fillcolor="#FFFFFF [3201]" filled="t" stroked="t" coordsize="21600,21600" o:gfxdata="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im5eXTAAAABQEAAA8AAAAAAAAAAQAgAAAAIgAAAGRycy9kb3ducmV2LnhtbFBLAQIUABQAAAAI&#10;AIdO4kBqhLciZAIAAMUEAAAOAAAAAAAAAAEAIAAAACI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生物接触氧化池</w:t>
                              </w:r>
                            </w:p>
                          </w:txbxContent>
                        </v:textbox>
                      </v:shape>
                      <v:shape id="文本框 94" o:spid="_x0000_s1026" o:spt="202" type="#_x0000_t202" style="position:absolute;left:1958975;top:3688715;height:304800;width:1129030;" fillcolor="#FFFFFF [3201]" filled="t" stroked="t" coordsize="21600,21600" o:gfxdata="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im5eXTAAAABQEAAA8AAAAAAAAAAQAgAAAAIgAAAGRycy9kb3ducmV2LnhtbFBLAQIUABQA&#10;AAAIAIdO4kCj7rHGZwIAAMUEAAAOAAAAAAAAAAEAIAAAACIBAABkcnMvZTJvRG9jLnhtbFBLBQYA&#10;AAAABgAGAFkBAAD7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二沉池</w:t>
                              </w:r>
                            </w:p>
                          </w:txbxContent>
                        </v:textbox>
                      </v:shape>
                      <v:shape id="文本框 95" o:spid="_x0000_s1026" o:spt="202" type="#_x0000_t202" style="position:absolute;left:1013460;top:103505;height:304800;width:2991485;" fillcolor="#FFFFFF [3201]" filled="t" stroked="t" coordsize="21600,21600" o:gfxdata="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IpuXl0wAAAAUBAAAPAAAAAAAAAAEAIAAAACIAAABkcnMvZG93bnJldi54bWxQSwECFAAUAAAA&#10;CACHTuJASHWY5mUCAADEBAAADgAAAAAAAAABACAAAAAiAQAAZHJzL2Uyb0RvYy54bWxQSwUGAAAA&#10;AAYABgBZAQAA+QUAAAAA&#10;">
                        <v:fill on="t" focussize="0,0"/>
                        <v:stroke weight="0.5pt" color="#000000 [3204]" joinstyle="round"/>
                        <v:imagedata o:title=""/>
                        <o:lock v:ext="edit" aspectratio="f"/>
                        <v:textbox>
                          <w:txbxContent>
                            <w:p>
                              <w:pPr>
                                <w:jc w:val="center"/>
                                <w:rPr>
                                  <w:rFonts w:hint="eastAsia"/>
                                  <w:sz w:val="21"/>
                                  <w:szCs w:val="21"/>
                                  <w:lang w:val="en-US" w:eastAsia="zh-CN"/>
                                </w:rPr>
                              </w:pPr>
                              <w:r>
                                <w:rPr>
                                  <w:rFonts w:hint="default" w:ascii="Times New Roman" w:hAnsi="Times New Roman" w:cs="Times New Roman"/>
                                  <w:snapToGrid w:val="0"/>
                                  <w:spacing w:val="0"/>
                                  <w:sz w:val="21"/>
                                  <w:szCs w:val="21"/>
                                </w:rPr>
                                <w:t>生产废水</w:t>
                              </w:r>
                              <w:r>
                                <w:rPr>
                                  <w:rFonts w:hint="eastAsia" w:cs="Times New Roman"/>
                                  <w:snapToGrid w:val="0"/>
                                  <w:spacing w:val="0"/>
                                  <w:sz w:val="21"/>
                                  <w:szCs w:val="21"/>
                                  <w:lang w:val="en-US" w:eastAsia="zh-CN"/>
                                </w:rPr>
                                <w:t>、</w:t>
                              </w:r>
                              <w:r>
                                <w:rPr>
                                  <w:rFonts w:hint="default" w:ascii="Times New Roman" w:hAnsi="Times New Roman" w:cs="Times New Roman"/>
                                  <w:snapToGrid w:val="0"/>
                                  <w:spacing w:val="0"/>
                                  <w:sz w:val="21"/>
                                  <w:szCs w:val="21"/>
                                  <w:lang w:val="en-US" w:eastAsia="zh-CN"/>
                                </w:rPr>
                                <w:t>锅炉排污水</w:t>
                              </w:r>
                              <w:r>
                                <w:rPr>
                                  <w:rFonts w:hint="eastAsia" w:cs="Times New Roman"/>
                                  <w:snapToGrid w:val="0"/>
                                  <w:spacing w:val="0"/>
                                  <w:sz w:val="21"/>
                                  <w:szCs w:val="21"/>
                                  <w:lang w:val="en-US" w:eastAsia="zh-CN"/>
                                </w:rPr>
                                <w:t>和</w:t>
                              </w:r>
                              <w:r>
                                <w:rPr>
                                  <w:rFonts w:hint="default" w:ascii="Times New Roman" w:hAnsi="Times New Roman" w:cs="Times New Roman"/>
                                  <w:snapToGrid w:val="0"/>
                                  <w:spacing w:val="0"/>
                                  <w:sz w:val="21"/>
                                  <w:szCs w:val="21"/>
                                  <w:lang w:val="en-US" w:eastAsia="zh-CN"/>
                                </w:rPr>
                                <w:t>软水制备浓水</w:t>
                              </w:r>
                            </w:p>
                          </w:txbxContent>
                        </v:textbox>
                      </v:shape>
                      <v:shape id="文本框 96" o:spid="_x0000_s1026" o:spt="202" type="#_x0000_t202" style="position:absolute;left:2148205;top:4220210;height:304800;width:779780;" filled="f" stroked="f" coordsize="21600,21600" o:gfxdata="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7AM89cAAAAFAQAADwAAAAAAAAAB&#10;ACAAAAAiAAAAZHJzL2Rvd25yZXYueG1sUEsBAhQAFAAAAAgAh07iQM6Fc5NKAgAAcwQAAA4AAAAA&#10;AAAAAQAgAAAAJgEAAGRycy9lMm9Eb2MueG1sUEsFBgAAAAAGAAYAWQEAAOIFAAAAAA==&#10;">
                        <v:fill on="f" focussize="0,0"/>
                        <v:stroke on="f" weight="0.5pt"/>
                        <v:imagedata o:title=""/>
                        <o:lock v:ext="edit" aspectratio="f"/>
                        <v:textbox>
                          <w:txbxContent>
                            <w:p>
                              <w:pPr>
                                <w:jc w:val="center"/>
                                <w:rPr>
                                  <w:rFonts w:hint="default" w:eastAsia="宋体"/>
                                  <w:lang w:val="en-US" w:eastAsia="zh-CN"/>
                                </w:rPr>
                              </w:pPr>
                              <w:r>
                                <w:rPr>
                                  <w:rFonts w:hint="eastAsia"/>
                                  <w:lang w:val="en-US" w:eastAsia="zh-CN"/>
                                </w:rPr>
                                <w:t>出水</w:t>
                              </w:r>
                            </w:p>
                          </w:txbxContent>
                        </v:textbox>
                      </v:shape>
                      <v:shape id="文本框 97" o:spid="_x0000_s1026" o:spt="202" type="#_x0000_t202" style="position:absolute;left:497840;top:3083560;height:304800;width:1129030;" fillcolor="#FFFFFF [3201]" filled="t" stroked="t" coordsize="21600,21600" o:gfxdata="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im5eXTAAAABQEAAA8AAAAAAAAAAQAgAAAAIgAAAGRycy9kb3ducmV2LnhtbFBLAQIUABQAAAAI&#10;AIdO4kArwoGLZAIAAMQEAAAOAAAAAAAAAAEAIAAAACI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鼓风供气</w:t>
                              </w:r>
                            </w:p>
                          </w:txbxContent>
                        </v:textbox>
                      </v:shape>
                      <v:shape id="直接箭头连接符 98" o:spid="_x0000_s1026" o:spt="32" type="#_x0000_t32" style="position:absolute;left:1626870;top:3235960;height:7620;width:339090;" filled="f" stroked="t" coordsize="21600,21600" o:gfxdata="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IDGhj&#10;1wAAAAUBAAAPAAAAAAAAAAEAIAAAACIAAABkcnMvZG93bnJldi54bWxQSwECFAAUAAAACACHTuJA&#10;qm/zkCICAAAaBAAADgAAAAAAAAABACAAAAAmAQAAZHJzL2Uyb0RvYy54bWxQSwUGAAAAAAYABgBZ&#10;AQAAugUAAAAA&#10;">
                        <v:fill on="f" focussize="0,0"/>
                        <v:stroke weight="1pt" color="#000000 [3213]" joinstyle="round" endarrow="open"/>
                        <v:imagedata o:title=""/>
                        <o:lock v:ext="edit" aspectratio="f"/>
                      </v:shape>
                      <v:shape id="直接箭头连接符 99" o:spid="_x0000_s1026" o:spt="32" type="#_x0000_t32" style="position:absolute;left:2509520;top:408305;height:292735;width:0;" filled="f" stroked="t" coordsize="21600,21600" o:gfxdata="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DGhj1wAA&#10;AAUBAAAPAAAAAAAAAAEAIAAAACIAAABkcnMvZG93bnJldi54bWxQSwECFAAUAAAACACHTuJACbiW&#10;lR8CAAAWBAAADgAAAAAAAAABACAAAAAmAQAAZHJzL2Uyb0RvYy54bWxQSwUGAAAAAAYABgBZAQAA&#10;twUAAAAA&#10;">
                        <v:fill on="f" focussize="0,0"/>
                        <v:stroke weight="1pt" color="#000000 [3213]" joinstyle="round" endarrow="open"/>
                        <v:imagedata o:title=""/>
                        <o:lock v:ext="edit" aspectratio="f"/>
                      </v:shape>
                      <v:shape id="直接箭头连接符 100" o:spid="_x0000_s1026" o:spt="32" type="#_x0000_t32" style="position:absolute;left:2509520;top:1005840;height:292735;width:0;" filled="f" stroked="t" coordsize="21600,21600" o:gfxdata="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AxoY9cAAAAF&#10;AQAADwAAAAAAAAABACAAAAAiAAAAZHJzL2Rvd25yZXYueG1sUEsBAhQAFAAAAAgAh07iQM/1gKQd&#10;AgAAGAQAAA4AAAAAAAAAAQAgAAAAJgEAAGRycy9lMm9Eb2MueG1sUEsFBgAAAAAGAAYAWQEAALUF&#10;AAAAAA==&#10;">
                        <v:fill on="f" focussize="0,0"/>
                        <v:stroke weight="1pt" color="#000000 [3213]" joinstyle="round" endarrow="open"/>
                        <v:imagedata o:title=""/>
                        <o:lock v:ext="edit" aspectratio="f"/>
                      </v:shape>
                      <v:shape id="直接箭头连接符 101" o:spid="_x0000_s1026" o:spt="32" type="#_x0000_t32" style="position:absolute;left:2509520;top:1603375;height:292735;width:0;" filled="f" stroked="t" coordsize="21600,21600" o:gfxdata="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IDGhj&#10;1wAAAAUBAAAPAAAAAAAAAAEAIAAAACIAAABkcnMvZG93bnJldi54bWxQSwECFAAUAAAACACHTuJA&#10;xajZsyICAAAaBAAADgAAAAAAAAABACAAAAAmAQAAZHJzL2Uyb0RvYy54bWxQSwUGAAAAAAYABgBZ&#10;AQAAugUAAAAA&#10;">
                        <v:fill on="f" focussize="0,0"/>
                        <v:stroke weight="1pt" color="#000000 [3213]" joinstyle="round" endarrow="open"/>
                        <v:imagedata o:title=""/>
                        <o:lock v:ext="edit" aspectratio="f"/>
                      </v:shape>
                      <v:shape id="直接箭头连接符 103" o:spid="_x0000_s1026" o:spt="32" type="#_x0000_t32" style="position:absolute;left:2523490;top:3395980;flip:x;height:292735;width:6985;" filled="f" stroked="t" coordsize="21600,21600" o:gfxdata="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bQDXvVAAAABQEAAA8AAAAAAAAAAQAgAAAAIgAAAGRycy9kb3ducmV2LnhtbFBLAQIUABQA&#10;AAAIAIdO4kAf2NynLAIAACYEAAAOAAAAAAAAAAEAIAAAACQBAABkcnMvZTJvRG9jLnhtbFBLBQYA&#10;AAAABgAGAFkBAADCBQAAAAA=&#10;">
                        <v:fill on="f" focussize="0,0"/>
                        <v:stroke weight="1pt" color="#000000 [3213]" joinstyle="round" endarrow="open"/>
                        <v:imagedata o:title=""/>
                        <o:lock v:ext="edit" aspectratio="f"/>
                      </v:shape>
                      <v:shape id="直接箭头连接符 104" o:spid="_x0000_s1026" o:spt="32" type="#_x0000_t32" style="position:absolute;left:2523490;top:3993515;height:226695;width:14605;" filled="f" stroked="t" coordsize="21600,21600" o:gfxdata="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AxoY9cAAAAFAQAADwAAAAAAAAABACAAAAAiAAAAZHJzL2Rvd25yZXYueG1sUEsBAhQAFAAAAAgA&#10;h07iQBlweEEmAgAAHQQAAA4AAAAAAAAAAQAgAAAAJgEAAGRycy9lMm9Eb2MueG1sUEsFBgAAAAAG&#10;AAYAWQEAAL4FAAAAAA==&#10;">
                        <v:fill on="f" focussize="0,0"/>
                        <v:stroke weight="1pt" color="#000000 [3213]" joinstyle="round" endarrow="open"/>
                        <v:imagedata o:title=""/>
                        <o:lock v:ext="edit" aspectratio="f"/>
                      </v:shape>
                      <v:shape id="文本框 105" o:spid="_x0000_s1026" o:spt="202" type="#_x0000_t202" style="position:absolute;left:1945005;top:1896110;height:304800;width:1129030;" fillcolor="#FFFFFF [3201]" filled="t" stroked="t" coordsize="21600,21600" o:gfxdata="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Kbl5dMAAAAFAQAADwAAAAAAAAABACAAAAAiAAAAZHJzL2Rvd25yZXYueG1sUEsBAhQAFAAA&#10;AAgAh07iQBLxI5ZmAgAAxwQAAA4AAAAAAAAAAQAgAAAAIgEAAGRycy9lMm9Eb2MueG1sUEsFBgAA&#10;AAAGAAYAWQEAAPo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混凝池</w:t>
                              </w:r>
                            </w:p>
                          </w:txbxContent>
                        </v:textbox>
                      </v:shape>
                      <v:shape id="文本框 106" o:spid="_x0000_s1026" o:spt="202" type="#_x0000_t202" style="position:absolute;left:1945005;top:2493645;height:304800;width:1129030;" fillcolor="#FFFFFF [3201]" filled="t" stroked="t" coordsize="21600,21600" o:gfxdata="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IpuXl0wAAAAUBAAAPAAAAAAAAAAEAIAAAACIAAABkcnMvZG93bnJldi54bWxQSwECFAAU&#10;AAAACACHTuJAIyHocWgCAADHBAAADgAAAAAAAAABACAAAAAiAQAAZHJzL2Uyb0RvYy54bWxQSwUG&#10;AAAAAAYABgBZAQAA/A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初沉池</w:t>
                              </w:r>
                            </w:p>
                          </w:txbxContent>
                        </v:textbox>
                      </v:shape>
                      <v:shape id="直接箭头连接符 107" o:spid="_x0000_s1026" o:spt="32" type="#_x0000_t32" style="position:absolute;left:2509520;top:2200910;height:292735;width:0;" filled="f" stroked="t" coordsize="21600,21600" o:gfxdata="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AxoY9cAAAAF&#10;AQAADwAAAAAAAAABACAAAAAiAAAAZHJzL2Rvd25yZXYueG1sUEsBAhQAFAAAAAgAh07iQEKFYX0d&#10;AgAAGwQAAA4AAAAAAAAAAQAgAAAAJgEAAGRycy9lMm9Eb2MueG1sUEsFBgAAAAAGAAYAWQEAALUF&#10;AAAAAA==&#10;">
                        <v:fill on="f" focussize="0,0"/>
                        <v:stroke weight="1pt" color="#000000 [3213]" joinstyle="round" endarrow="open"/>
                        <v:imagedata o:title=""/>
                        <o:lock v:ext="edit" aspectratio="f"/>
                      </v:shape>
                      <v:shape id="文本框 108" o:spid="_x0000_s1026" o:spt="202" type="#_x0000_t202" style="position:absolute;left:466725;top:1896745;height:304800;width:1129030;" fillcolor="#FFFFFF [3201]" filled="t" stroked="t" coordsize="21600,21600" o:gfxdata="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Kbl5dMAAAAFAQAADwAAAAAAAAABACAAAAAiAAAAZHJzL2Rvd25yZXYueG1sUEsBAhQA&#10;FAAAAAgAh07iQEP3Rq1pAgAAxgQAAA4AAAAAAAAAAQAgAAAAIgEAAGRycy9lMm9Eb2MueG1sUEsF&#10;BgAAAAAGAAYAWQEAAP0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混凝剂</w:t>
                              </w:r>
                            </w:p>
                          </w:txbxContent>
                        </v:textbox>
                      </v:shape>
                      <v:shape id="直接箭头连接符 109" o:spid="_x0000_s1026" o:spt="32" type="#_x0000_t32" style="position:absolute;left:1595755;top:2048510;flip:y;height:635;width:349250;" filled="f" stroked="t" coordsize="21600,21600" o:gfxdata="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0A171QAAAAUBAAAPAAAAAAAAAAEAIAAAACIAAABkcnMvZG93bnJldi54bWxQSwECFAAUAAAA&#10;CACHTuJAN+AEWyoCAAAnBAAADgAAAAAAAAABACAAAAAkAQAAZHJzL2Uyb0RvYy54bWxQSwUGAAAA&#10;AAYABgBZAQAAwAUAAAAA&#10;">
                        <v:fill on="f" focussize="0,0"/>
                        <v:stroke weight="1pt" color="#000000 [3213]" joinstyle="round" endarrow="open"/>
                        <v:imagedata o:title=""/>
                        <o:lock v:ext="edit" aspectratio="f"/>
                      </v:shape>
                      <v:shape id="肘形连接符 110" o:spid="_x0000_s1026" o:spt="34" type="#_x0000_t34" style="position:absolute;left:3088005;top:3243580;flip:y;height:597535;width:6985;" filled="f" stroked="t" coordsize="21600,21600" o:gfxdata="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ZvvTNUAAAAFAQAADwAAAAAAAAABACAAAAAiAAAAZHJzL2Rv&#10;d25yZXYueG1sUEsBAhQAFAAAAAgAh07iQHR17PE9AgAASwQAAA4AAAAAAAAAAQAgAAAAJAEAAGRy&#10;cy9lMm9Eb2MueG1sUEsFBgAAAAAGAAYAWQEAANMFAAAAAA==&#10;" adj="757964">
                        <v:fill on="f" focussize="0,0"/>
                        <v:stroke weight="1pt" color="#000000 [3213]" joinstyle="round" endarrow="open"/>
                        <v:imagedata o:title=""/>
                        <o:lock v:ext="edit" aspectratio="f"/>
                      </v:shape>
                      <v:shape id="直接箭头连接符 113" o:spid="_x0000_s1026" o:spt="32" type="#_x0000_t32" style="position:absolute;left:2503805;top:2817495;height:302895;width:11430;" filled="f" stroked="t" coordsize="21600,21600" o:gfxdata="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DGhj1wAAAAUBAAAPAAAAAAAAAAEAIAAAACIA&#10;AABkcnMvZG93bnJldi54bWxQSwECFAAUAAAACACHTuJA86z1bgoCAADbAwAADgAAAAAAAAABACAA&#10;AAAmAQAAZHJzL2Uyb0RvYy54bWxQSwUGAAAAAAYABgBZAQAAogUAAAAA&#10;">
                        <v:fill on="f" focussize="0,0"/>
                        <v:stroke weight="1pt" color="#000000 [3213]" joinstyle="round" endarrow="open"/>
                        <v:imagedata o:title=""/>
                        <o:lock v:ext="edit" aspectratio="f"/>
                      </v:shape>
                      <v:shape id="文本框 115" o:spid="_x0000_s1026" o:spt="202" type="#_x0000_t202" style="position:absolute;left:3430905;top:3132455;height:304800;width:913765;" filled="f" stroked="f" coordsize="21600,21600" o:gfxdata="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uwDPPXAAAABQEAAA8AAAAAAAAA&#10;AQAgAAAAIgAAAGRycy9kb3ducmV2LnhtbFBLAQIUABQAAAAIAIdO4kBE8pJASwIAAHUEAAAOAAAA&#10;AAAAAAEAIAAAACYBAABkcnMvZTJvRG9jLnhtbFBLBQYAAAAABgAGAFkBAADjBQAAAAA=&#10;">
                        <v:fill on="f" focussize="0,0"/>
                        <v:stroke on="f" weight="0.5pt"/>
                        <v:imagedata o:title=""/>
                        <o:lock v:ext="edit" aspectratio="f"/>
                        <v:textbox>
                          <w:txbxContent>
                            <w:p>
                              <w:pPr>
                                <w:jc w:val="center"/>
                                <w:rPr>
                                  <w:rFonts w:hint="default" w:eastAsia="宋体"/>
                                  <w:lang w:val="en-US" w:eastAsia="zh-CN"/>
                                </w:rPr>
                              </w:pPr>
                              <w:r>
                                <w:rPr>
                                  <w:rFonts w:hint="eastAsia"/>
                                  <w:lang w:val="en-US" w:eastAsia="zh-CN"/>
                                </w:rPr>
                                <w:t>污泥回流</w:t>
                              </w:r>
                            </w:p>
                          </w:txbxContent>
                        </v:textbox>
                      </v:shape>
                      <v:shape id="直接箭头连接符 116" o:spid="_x0000_s1026" o:spt="32" type="#_x0000_t32" style="position:absolute;left:3088005;top:3836035;flip:y;height:5080;width:490855;" filled="f" stroked="t" coordsize="21600,21600" o:gfxdata="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tANe9UAAAAFAQAADwAAAAAAAAABACAAAAAiAAAAZHJzL2Rvd25yZXYueG1sUEsBAhQA&#10;FAAAAAgAh07iQA/DTXYuAgAAJwQAAA4AAAAAAAAAAQAgAAAAJAEAAGRycy9lMm9Eb2MueG1sUEsF&#10;BgAAAAAGAAYAWQEAAMQFAAAAAA==&#10;">
                        <v:fill on="f" focussize="0,0"/>
                        <v:stroke weight="1pt" color="#000000 [3213]" joinstyle="round" endarrow="open"/>
                        <v:imagedata o:title=""/>
                        <o:lock v:ext="edit" aspectratio="f"/>
                      </v:shape>
                      <v:shape id="文本框 117" o:spid="_x0000_s1026" o:spt="202" type="#_x0000_t202" style="position:absolute;left:3578860;top:3683635;height:304800;width:999490;" filled="f" stroked="f" coordsize="21600,21600" o:gfxdata="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bsAzz1wAAAAUBAAAPAAAAAAAAAAEA&#10;IAAAACIAAABkcnMvZG93bnJldi54bWxQSwECFAAUAAAACACHTuJA1G7Yu0kCAAB1BAAADgAAAAAA&#10;AAABACAAAAAmAQAAZHJzL2Uyb0RvYy54bWxQSwUGAAAAAAYABgBZAQAA4QUAAAAA&#10;">
                        <v:fill on="f" focussize="0,0"/>
                        <v:stroke on="f" weight="0.5pt"/>
                        <v:imagedata o:title=""/>
                        <o:lock v:ext="edit" aspectratio="f"/>
                        <v:textbox>
                          <w:txbxContent>
                            <w:p>
                              <w:pPr>
                                <w:jc w:val="center"/>
                                <w:rPr>
                                  <w:rFonts w:hint="default" w:eastAsia="宋体"/>
                                  <w:lang w:val="en-US" w:eastAsia="zh-CN"/>
                                </w:rPr>
                              </w:pPr>
                              <w:r>
                                <w:rPr>
                                  <w:rFonts w:hint="eastAsia"/>
                                  <w:lang w:val="en-US" w:eastAsia="zh-CN"/>
                                </w:rPr>
                                <w:t>污泥干化外运</w:t>
                              </w:r>
                            </w:p>
                          </w:txbxContent>
                        </v:textbox>
                      </v:shape>
                      <w10:wrap type="none"/>
                      <w10:anchorlock/>
                    </v:group>
                  </w:pict>
                </mc:Fallback>
              </mc:AlternateContent>
            </w:r>
          </w:p>
          <w:p>
            <w:pPr>
              <w:widowControl/>
              <w:jc w:val="center"/>
              <w:rPr>
                <w:b/>
                <w:bCs/>
                <w:sz w:val="21"/>
                <w:szCs w:val="21"/>
              </w:rPr>
            </w:pPr>
            <w:r>
              <w:rPr>
                <w:b/>
                <w:bCs/>
                <w:sz w:val="21"/>
                <w:szCs w:val="21"/>
              </w:rPr>
              <w:t>图</w:t>
            </w:r>
            <w:r>
              <w:rPr>
                <w:rFonts w:hint="eastAsia"/>
                <w:b/>
                <w:bCs/>
                <w:sz w:val="21"/>
                <w:szCs w:val="21"/>
              </w:rPr>
              <w:t>4-1</w:t>
            </w:r>
            <w:r>
              <w:rPr>
                <w:b/>
                <w:bCs/>
                <w:sz w:val="21"/>
                <w:szCs w:val="21"/>
              </w:rPr>
              <w:t>项目</w:t>
            </w:r>
            <w:r>
              <w:rPr>
                <w:rFonts w:hint="eastAsia"/>
                <w:b/>
                <w:bCs/>
                <w:sz w:val="21"/>
                <w:szCs w:val="21"/>
              </w:rPr>
              <w:t>污水处理站</w:t>
            </w:r>
            <w:r>
              <w:rPr>
                <w:b/>
                <w:bCs/>
                <w:sz w:val="21"/>
                <w:szCs w:val="21"/>
              </w:rPr>
              <w:t>处理工艺流程图</w:t>
            </w:r>
          </w:p>
          <w:p>
            <w:pPr>
              <w:spacing w:line="360" w:lineRule="auto"/>
              <w:ind w:firstLine="360" w:firstLineChars="150"/>
              <w:rPr>
                <w:rFonts w:hint="eastAsia"/>
                <w:snapToGrid w:val="0"/>
                <w:sz w:val="24"/>
              </w:rPr>
            </w:pPr>
            <w:r>
              <w:rPr>
                <w:rFonts w:hint="eastAsia"/>
                <w:snapToGrid w:val="0"/>
                <w:sz w:val="24"/>
              </w:rPr>
              <w:t>工艺流程简述：污水中常含有较大的固体物，为防止水泵及管道堵塞和减轻后续处理构筑物负荷，保证处理系统正常运行，在调节池前设格栅池，固体</w:t>
            </w:r>
            <w:r>
              <w:rPr>
                <w:rFonts w:hint="eastAsia"/>
                <w:snapToGrid w:val="0"/>
                <w:sz w:val="24"/>
                <w:lang w:val="en-US" w:eastAsia="zh-CN"/>
              </w:rPr>
              <w:t>废物由</w:t>
            </w:r>
            <w:r>
              <w:rPr>
                <w:rFonts w:hint="eastAsia"/>
                <w:snapToGrid w:val="0"/>
                <w:sz w:val="24"/>
              </w:rPr>
              <w:t>人工定期打捞。由于车间污水来水量波动较大，水质也不均匀，必须设有足够调节容量的调节池，以保证进入后续设备处理的污水水量水质稳定。污水经过提升泵进入混凝池，污水经过混凝池后自流初沉池，初沉池起固液分离的作用</w:t>
            </w:r>
            <w:r>
              <w:rPr>
                <w:rFonts w:hint="eastAsia"/>
                <w:snapToGrid w:val="0"/>
                <w:sz w:val="24"/>
                <w:lang w:eastAsia="zh-CN"/>
              </w:rPr>
              <w:t>。</w:t>
            </w:r>
            <w:r>
              <w:rPr>
                <w:rFonts w:hint="eastAsia"/>
                <w:snapToGrid w:val="0"/>
                <w:sz w:val="24"/>
              </w:rPr>
              <w:t>初沉池的污水自流至生物接触氧化池，生物接触氧化池是一种较成熟、常用的好氧生物处理技术之一，内置软性填料和弹性填料，该填料比表面积大，水流特性较稳定，易挂膜，是生物膜生长的理想场所。污水在生化池内不断内循环，以充分使填料上的生物膜与污水中的有机物得到充分接触降解。经过生化后的污水自流进入二沉池，二沉池同样起固液分离的作用，上清液自流排放，沉淀污泥定期排放至污泥池。</w:t>
            </w:r>
          </w:p>
          <w:p>
            <w:pPr>
              <w:wordWrap w:val="0"/>
              <w:spacing w:line="360" w:lineRule="auto"/>
              <w:ind w:firstLine="480" w:firstLineChars="200"/>
              <w:jc w:val="left"/>
              <w:rPr>
                <w:sz w:val="24"/>
              </w:rPr>
            </w:pPr>
            <w:r>
              <w:rPr>
                <w:rFonts w:hint="eastAsia"/>
                <w:sz w:val="24"/>
                <w:lang w:val="zh-CN"/>
              </w:rPr>
              <w:t>（</w:t>
            </w:r>
            <w:r>
              <w:rPr>
                <w:rFonts w:hint="eastAsia"/>
                <w:sz w:val="24"/>
              </w:rPr>
              <w:t>2</w:t>
            </w:r>
            <w:r>
              <w:rPr>
                <w:rFonts w:hint="eastAsia"/>
                <w:sz w:val="24"/>
                <w:lang w:val="zh-CN"/>
              </w:rPr>
              <w:t>）</w:t>
            </w:r>
            <w:r>
              <w:rPr>
                <w:rFonts w:hint="eastAsia"/>
                <w:sz w:val="24"/>
              </w:rPr>
              <w:t>污水处理达标可行性</w:t>
            </w:r>
          </w:p>
          <w:p>
            <w:pPr>
              <w:spacing w:line="360" w:lineRule="auto"/>
              <w:ind w:firstLine="360" w:firstLineChars="150"/>
              <w:rPr>
                <w:rFonts w:hint="default" w:ascii="Times New Roman" w:hAnsi="Times New Roman" w:cs="Times New Roman"/>
                <w:snapToGrid w:val="0"/>
                <w:spacing w:val="0"/>
                <w:sz w:val="24"/>
                <w:szCs w:val="24"/>
              </w:rPr>
            </w:pPr>
            <w:r>
              <w:rPr>
                <w:rFonts w:hint="default" w:ascii="Times New Roman" w:hAnsi="Times New Roman" w:cs="Times New Roman"/>
                <w:spacing w:val="0"/>
                <w:sz w:val="24"/>
                <w:szCs w:val="24"/>
                <w:lang w:val="zh-CN"/>
              </w:rPr>
              <w:t>本项目</w:t>
            </w:r>
            <w:r>
              <w:rPr>
                <w:rFonts w:hint="default" w:ascii="Times New Roman" w:hAnsi="Times New Roman" w:cs="Times New Roman"/>
                <w:snapToGrid w:val="0"/>
                <w:spacing w:val="0"/>
                <w:sz w:val="24"/>
              </w:rPr>
              <w:t>生产废水、锅炉排污水和软水制备浓水</w:t>
            </w:r>
            <w:r>
              <w:rPr>
                <w:rFonts w:hint="eastAsia" w:cs="Times New Roman"/>
                <w:snapToGrid w:val="0"/>
                <w:spacing w:val="0"/>
                <w:sz w:val="24"/>
                <w:lang w:val="en-US" w:eastAsia="zh-CN"/>
              </w:rPr>
              <w:t>合计</w:t>
            </w:r>
            <w:r>
              <w:rPr>
                <w:rFonts w:hint="default" w:ascii="Times New Roman" w:hAnsi="Times New Roman" w:cs="Times New Roman"/>
                <w:spacing w:val="0"/>
                <w:sz w:val="24"/>
                <w:szCs w:val="24"/>
                <w:lang w:val="zh-CN"/>
              </w:rPr>
              <w:t>产生量</w:t>
            </w:r>
            <w:r>
              <w:rPr>
                <w:rFonts w:hint="eastAsia" w:cs="Times New Roman"/>
                <w:spacing w:val="0"/>
                <w:sz w:val="24"/>
                <w:szCs w:val="24"/>
                <w:lang w:val="en-US" w:eastAsia="zh-CN"/>
              </w:rPr>
              <w:t>475.33</w:t>
            </w:r>
            <w:r>
              <w:rPr>
                <w:rFonts w:hint="default" w:ascii="Times New Roman" w:hAnsi="Times New Roman" w:cs="Times New Roman"/>
                <w:spacing w:val="0"/>
                <w:sz w:val="24"/>
                <w:szCs w:val="24"/>
              </w:rPr>
              <w:t>m</w:t>
            </w:r>
            <w:r>
              <w:rPr>
                <w:rFonts w:hint="default" w:ascii="Times New Roman" w:hAnsi="Times New Roman" w:cs="Times New Roman"/>
                <w:spacing w:val="0"/>
                <w:sz w:val="24"/>
                <w:szCs w:val="24"/>
                <w:vertAlign w:val="superscript"/>
              </w:rPr>
              <w:t>3</w:t>
            </w:r>
            <w:r>
              <w:rPr>
                <w:rFonts w:hint="default" w:ascii="Times New Roman" w:hAnsi="Times New Roman" w:cs="Times New Roman"/>
                <w:spacing w:val="0"/>
                <w:sz w:val="24"/>
                <w:szCs w:val="24"/>
              </w:rPr>
              <w:t>/d，建设单位拟建设处理能力</w:t>
            </w:r>
            <w:r>
              <w:rPr>
                <w:rFonts w:hint="eastAsia" w:cs="Times New Roman"/>
                <w:spacing w:val="0"/>
                <w:sz w:val="24"/>
                <w:szCs w:val="24"/>
                <w:lang w:val="en-US" w:eastAsia="zh-CN"/>
              </w:rPr>
              <w:t>480</w:t>
            </w:r>
            <w:r>
              <w:rPr>
                <w:rFonts w:hint="default" w:ascii="Times New Roman" w:hAnsi="Times New Roman" w:cs="Times New Roman"/>
                <w:spacing w:val="0"/>
                <w:sz w:val="24"/>
                <w:szCs w:val="24"/>
              </w:rPr>
              <w:t>m</w:t>
            </w:r>
            <w:r>
              <w:rPr>
                <w:rFonts w:hint="default" w:ascii="Times New Roman" w:hAnsi="Times New Roman" w:cs="Times New Roman"/>
                <w:spacing w:val="0"/>
                <w:sz w:val="24"/>
                <w:szCs w:val="24"/>
                <w:vertAlign w:val="superscript"/>
              </w:rPr>
              <w:t>3</w:t>
            </w:r>
            <w:r>
              <w:rPr>
                <w:rFonts w:hint="default" w:ascii="Times New Roman" w:hAnsi="Times New Roman" w:cs="Times New Roman"/>
                <w:spacing w:val="0"/>
                <w:sz w:val="24"/>
                <w:szCs w:val="24"/>
              </w:rPr>
              <w:t>/d“混凝沉淀</w:t>
            </w:r>
            <w:r>
              <w:rPr>
                <w:rFonts w:hint="eastAsia" w:cs="Times New Roman"/>
                <w:spacing w:val="0"/>
                <w:sz w:val="24"/>
                <w:szCs w:val="24"/>
                <w:lang w:val="en-US" w:eastAsia="zh-CN"/>
              </w:rPr>
              <w:t>+</w:t>
            </w:r>
            <w:r>
              <w:rPr>
                <w:rFonts w:hint="default" w:ascii="Times New Roman" w:hAnsi="Times New Roman" w:cs="Times New Roman"/>
                <w:spacing w:val="0"/>
                <w:sz w:val="24"/>
                <w:szCs w:val="24"/>
              </w:rPr>
              <w:t>生物接触氧化法”工艺污水处理站一座，能够满足污水处理需求，项目采取的废水处理技术属于《排污许可证申请与核发技术规范食品制造工业</w:t>
            </w:r>
            <w:r>
              <w:rPr>
                <w:rFonts w:hint="default" w:ascii="Times New Roman" w:hAnsi="Times New Roman" w:cs="Times New Roman"/>
                <w:spacing w:val="0"/>
                <w:sz w:val="24"/>
                <w:szCs w:val="24"/>
                <w:lang w:val="en-US" w:eastAsia="zh-CN"/>
              </w:rPr>
              <w:t>-</w:t>
            </w:r>
            <w:r>
              <w:rPr>
                <w:rFonts w:hint="default" w:ascii="Times New Roman" w:hAnsi="Times New Roman" w:cs="Times New Roman"/>
                <w:spacing w:val="0"/>
                <w:sz w:val="24"/>
                <w:szCs w:val="24"/>
              </w:rPr>
              <w:t>方便食品、食品及饲料添加剂制造工业（HJ1030.3-2019）》附录A1</w:t>
            </w:r>
            <w:r>
              <w:rPr>
                <w:rFonts w:hint="default" w:ascii="Times New Roman" w:hAnsi="Times New Roman" w:cs="Times New Roman"/>
                <w:spacing w:val="0"/>
                <w:sz w:val="24"/>
                <w:szCs w:val="24"/>
                <w:lang w:val="zh-CN"/>
              </w:rPr>
              <w:t>所列的可行性技术，</w:t>
            </w:r>
            <w:r>
              <w:rPr>
                <w:rFonts w:hint="default" w:ascii="Times New Roman" w:hAnsi="Times New Roman" w:cs="Times New Roman"/>
                <w:spacing w:val="0"/>
                <w:sz w:val="24"/>
                <w:szCs w:val="24"/>
              </w:rPr>
              <w:t>废水经处理后出水能够满足</w:t>
            </w:r>
            <w:r>
              <w:rPr>
                <w:rFonts w:hint="default" w:ascii="Times New Roman" w:hAnsi="Times New Roman" w:cs="Times New Roman"/>
                <w:bCs/>
                <w:spacing w:val="0"/>
                <w:kern w:val="44"/>
                <w:sz w:val="24"/>
                <w:szCs w:val="24"/>
              </w:rPr>
              <w:t>《污水综合排放标准》（GB8978-1996）表4中三级标准和特克斯县污水处理厂设计进水水质标准</w:t>
            </w:r>
            <w:r>
              <w:rPr>
                <w:rFonts w:hint="default" w:ascii="Times New Roman" w:hAnsi="Times New Roman" w:cs="Times New Roman"/>
                <w:bCs/>
                <w:spacing w:val="0"/>
                <w:kern w:val="44"/>
                <w:sz w:val="24"/>
                <w:szCs w:val="24"/>
                <w:lang w:eastAsia="zh-CN"/>
              </w:rPr>
              <w:t>。</w:t>
            </w:r>
            <w:r>
              <w:rPr>
                <w:rFonts w:hint="default" w:ascii="Times New Roman" w:hAnsi="Times New Roman" w:cs="Times New Roman"/>
                <w:spacing w:val="0"/>
                <w:sz w:val="24"/>
                <w:szCs w:val="24"/>
              </w:rPr>
              <w:t>因此，</w:t>
            </w:r>
            <w:r>
              <w:rPr>
                <w:rFonts w:hint="default" w:ascii="Times New Roman" w:hAnsi="Times New Roman" w:cs="Times New Roman"/>
                <w:spacing w:val="0"/>
                <w:sz w:val="24"/>
                <w:szCs w:val="24"/>
                <w:lang w:val="zh-CN"/>
              </w:rPr>
              <w:t>本</w:t>
            </w:r>
            <w:r>
              <w:rPr>
                <w:rFonts w:hint="default" w:ascii="Times New Roman" w:hAnsi="Times New Roman" w:cs="Times New Roman"/>
                <w:spacing w:val="0"/>
                <w:sz w:val="24"/>
                <w:szCs w:val="24"/>
              </w:rPr>
              <w:t>项目废水经处理后能够做到达标排放，处理工艺合理可行。</w:t>
            </w:r>
          </w:p>
          <w:p>
            <w:pPr>
              <w:autoSpaceDE w:val="0"/>
              <w:autoSpaceDN w:val="0"/>
              <w:spacing w:line="360" w:lineRule="auto"/>
              <w:rPr>
                <w:rFonts w:hint="default" w:ascii="Times New Roman" w:hAnsi="Times New Roman" w:cs="Times New Roman"/>
                <w:b/>
                <w:bCs/>
                <w:spacing w:val="0"/>
                <w:sz w:val="24"/>
              </w:rPr>
            </w:pPr>
            <w:r>
              <w:rPr>
                <w:rFonts w:hint="default" w:ascii="Times New Roman" w:hAnsi="Times New Roman" w:cs="Times New Roman"/>
                <w:b/>
                <w:bCs/>
                <w:spacing w:val="0"/>
                <w:sz w:val="24"/>
              </w:rPr>
              <w:t>2.</w:t>
            </w:r>
            <w:r>
              <w:rPr>
                <w:rFonts w:hint="default" w:ascii="Times New Roman" w:hAnsi="Times New Roman" w:cs="Times New Roman"/>
                <w:b/>
                <w:bCs/>
                <w:spacing w:val="0"/>
                <w:sz w:val="24"/>
                <w:lang w:val="en-US" w:eastAsia="zh-CN"/>
              </w:rPr>
              <w:t>4</w:t>
            </w:r>
            <w:r>
              <w:rPr>
                <w:rFonts w:hint="default" w:ascii="Times New Roman" w:hAnsi="Times New Roman" w:cs="Times New Roman"/>
                <w:b/>
                <w:bCs/>
                <w:spacing w:val="0"/>
                <w:sz w:val="24"/>
              </w:rPr>
              <w:t>废水依托可行性分析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kern w:val="0"/>
                <w:sz w:val="24"/>
              </w:rPr>
            </w:pPr>
            <w:r>
              <w:rPr>
                <w:rFonts w:hint="default" w:ascii="Times New Roman" w:hAnsi="Times New Roman" w:cs="Times New Roman"/>
                <w:spacing w:val="0"/>
                <w:sz w:val="24"/>
                <w:szCs w:val="28"/>
                <w:lang w:val="en-US" w:eastAsia="zh-CN"/>
              </w:rPr>
              <w:t>特克斯县</w:t>
            </w:r>
            <w:r>
              <w:rPr>
                <w:rFonts w:hint="default" w:ascii="Times New Roman" w:hAnsi="Times New Roman" w:cs="Times New Roman"/>
                <w:spacing w:val="0"/>
                <w:sz w:val="24"/>
                <w:szCs w:val="28"/>
                <w:lang w:val="zh-CN"/>
              </w:rPr>
              <w:t>污水处理</w:t>
            </w:r>
            <w:r>
              <w:rPr>
                <w:rFonts w:hint="default" w:ascii="Times New Roman" w:hAnsi="Times New Roman" w:cs="Times New Roman"/>
                <w:spacing w:val="0"/>
                <w:sz w:val="24"/>
                <w:szCs w:val="28"/>
                <w:lang w:val="en-US" w:eastAsia="zh-CN"/>
              </w:rPr>
              <w:t>厂</w:t>
            </w:r>
            <w:r>
              <w:rPr>
                <w:rFonts w:hint="default" w:ascii="Times New Roman" w:hAnsi="Times New Roman" w:cs="Times New Roman"/>
                <w:spacing w:val="0"/>
                <w:kern w:val="0"/>
                <w:sz w:val="24"/>
              </w:rPr>
              <w:t>位于特克斯县城东南角</w:t>
            </w:r>
            <w:r>
              <w:rPr>
                <w:rFonts w:hint="default" w:ascii="Times New Roman" w:hAnsi="Times New Roman" w:cs="Times New Roman"/>
                <w:spacing w:val="0"/>
                <w:kern w:val="0"/>
                <w:sz w:val="24"/>
                <w:lang w:eastAsia="zh-CN"/>
              </w:rPr>
              <w:t>，</w:t>
            </w:r>
            <w:r>
              <w:rPr>
                <w:rFonts w:hint="default" w:ascii="Times New Roman" w:hAnsi="Times New Roman" w:cs="Times New Roman"/>
                <w:spacing w:val="0"/>
                <w:kern w:val="0"/>
                <w:sz w:val="24"/>
              </w:rPr>
              <w:t>设计</w:t>
            </w:r>
            <w:r>
              <w:rPr>
                <w:rFonts w:hint="default" w:ascii="Times New Roman" w:hAnsi="Times New Roman" w:cs="Times New Roman"/>
                <w:spacing w:val="0"/>
                <w:kern w:val="0"/>
                <w:sz w:val="24"/>
                <w:lang w:val="en-US" w:eastAsia="zh-CN"/>
              </w:rPr>
              <w:t>处理</w:t>
            </w:r>
            <w:r>
              <w:rPr>
                <w:rFonts w:hint="default" w:ascii="Times New Roman" w:hAnsi="Times New Roman" w:cs="Times New Roman"/>
                <w:spacing w:val="0"/>
                <w:kern w:val="0"/>
                <w:sz w:val="24"/>
              </w:rPr>
              <w:t>规模</w:t>
            </w:r>
            <w:r>
              <w:rPr>
                <w:rFonts w:hint="default" w:ascii="Times New Roman" w:hAnsi="Times New Roman" w:cs="Times New Roman"/>
                <w:spacing w:val="0"/>
                <w:kern w:val="0"/>
                <w:sz w:val="24"/>
                <w:lang w:val="en-US" w:eastAsia="zh-CN"/>
              </w:rPr>
              <w:t>120</w:t>
            </w:r>
            <w:r>
              <w:rPr>
                <w:rFonts w:hint="default" w:ascii="Times New Roman" w:hAnsi="Times New Roman" w:cs="Times New Roman"/>
                <w:spacing w:val="0"/>
                <w:kern w:val="0"/>
                <w:sz w:val="24"/>
              </w:rPr>
              <w:t>00m</w:t>
            </w:r>
            <w:r>
              <w:rPr>
                <w:rFonts w:hint="default" w:ascii="Times New Roman" w:hAnsi="Times New Roman" w:cs="Times New Roman"/>
                <w:spacing w:val="0"/>
                <w:kern w:val="0"/>
                <w:sz w:val="24"/>
                <w:vertAlign w:val="superscript"/>
              </w:rPr>
              <w:t>3</w:t>
            </w:r>
            <w:r>
              <w:rPr>
                <w:rFonts w:hint="default" w:ascii="Times New Roman" w:hAnsi="Times New Roman" w:cs="Times New Roman"/>
                <w:spacing w:val="0"/>
                <w:kern w:val="0"/>
                <w:sz w:val="24"/>
              </w:rPr>
              <w:t>/d。收水服务范围为</w:t>
            </w:r>
            <w:r>
              <w:rPr>
                <w:rFonts w:hint="default" w:ascii="Times New Roman" w:hAnsi="Times New Roman" w:cs="Times New Roman"/>
                <w:spacing w:val="0"/>
                <w:kern w:val="0"/>
                <w:sz w:val="24"/>
                <w:lang w:val="en-US" w:eastAsia="zh-CN"/>
              </w:rPr>
              <w:t>特克斯县城</w:t>
            </w:r>
            <w:r>
              <w:rPr>
                <w:rFonts w:hint="default" w:ascii="Times New Roman" w:hAnsi="Times New Roman" w:cs="Times New Roman"/>
                <w:spacing w:val="0"/>
                <w:kern w:val="0"/>
                <w:sz w:val="24"/>
              </w:rPr>
              <w:t>区域。本项目所在区域属于</w:t>
            </w:r>
            <w:r>
              <w:rPr>
                <w:rFonts w:hint="default" w:ascii="Times New Roman" w:hAnsi="Times New Roman" w:cs="Times New Roman"/>
                <w:spacing w:val="0"/>
                <w:sz w:val="24"/>
                <w:szCs w:val="28"/>
                <w:lang w:val="en-US" w:eastAsia="zh-CN"/>
              </w:rPr>
              <w:t>特克斯县</w:t>
            </w:r>
            <w:r>
              <w:rPr>
                <w:rFonts w:hint="default" w:ascii="Times New Roman" w:hAnsi="Times New Roman" w:cs="Times New Roman"/>
                <w:spacing w:val="0"/>
                <w:sz w:val="24"/>
                <w:szCs w:val="28"/>
                <w:lang w:val="zh-CN"/>
              </w:rPr>
              <w:t>污水处理</w:t>
            </w:r>
            <w:r>
              <w:rPr>
                <w:rFonts w:hint="default" w:ascii="Times New Roman" w:hAnsi="Times New Roman" w:cs="Times New Roman"/>
                <w:spacing w:val="0"/>
                <w:sz w:val="24"/>
                <w:szCs w:val="28"/>
                <w:lang w:val="en-US" w:eastAsia="zh-CN"/>
              </w:rPr>
              <w:t>厂</w:t>
            </w:r>
            <w:r>
              <w:rPr>
                <w:rFonts w:hint="default" w:ascii="Times New Roman" w:hAnsi="Times New Roman" w:cs="Times New Roman"/>
                <w:spacing w:val="0"/>
                <w:kern w:val="0"/>
                <w:sz w:val="24"/>
              </w:rPr>
              <w:t>的接管服务范围内</w:t>
            </w:r>
            <w:r>
              <w:rPr>
                <w:rFonts w:hint="default" w:ascii="Times New Roman" w:hAnsi="Times New Roman" w:cs="Times New Roman"/>
                <w:spacing w:val="0"/>
                <w:sz w:val="24"/>
              </w:rPr>
              <w:t>。</w:t>
            </w:r>
            <w:r>
              <w:rPr>
                <w:rFonts w:hint="default" w:ascii="Times New Roman" w:hAnsi="Times New Roman" w:cs="Times New Roman"/>
                <w:spacing w:val="0"/>
                <w:sz w:val="24"/>
                <w:szCs w:val="28"/>
                <w:lang w:val="en-US" w:eastAsia="zh-CN"/>
              </w:rPr>
              <w:t>特克斯县</w:t>
            </w:r>
            <w:r>
              <w:rPr>
                <w:rFonts w:hint="default" w:ascii="Times New Roman" w:hAnsi="Times New Roman" w:cs="Times New Roman"/>
                <w:spacing w:val="0"/>
                <w:sz w:val="24"/>
                <w:szCs w:val="28"/>
                <w:lang w:val="zh-CN"/>
              </w:rPr>
              <w:t>污水处理</w:t>
            </w:r>
            <w:r>
              <w:rPr>
                <w:rFonts w:hint="default" w:ascii="Times New Roman" w:hAnsi="Times New Roman" w:cs="Times New Roman"/>
                <w:spacing w:val="0"/>
                <w:sz w:val="24"/>
                <w:szCs w:val="28"/>
                <w:lang w:val="en-US" w:eastAsia="zh-CN"/>
              </w:rPr>
              <w:t>厂</w:t>
            </w:r>
            <w:r>
              <w:rPr>
                <w:rFonts w:hint="default" w:ascii="Times New Roman" w:hAnsi="Times New Roman" w:cs="Times New Roman"/>
                <w:spacing w:val="0"/>
                <w:kern w:val="0"/>
                <w:sz w:val="24"/>
              </w:rPr>
              <w:t>处理采用“粗细格栅+预处理+A</w:t>
            </w:r>
            <w:r>
              <w:rPr>
                <w:rFonts w:hint="default" w:ascii="Times New Roman" w:hAnsi="Times New Roman" w:cs="Times New Roman"/>
                <w:spacing w:val="0"/>
                <w:kern w:val="0"/>
                <w:sz w:val="24"/>
                <w:lang w:val="en-US" w:eastAsia="zh-CN"/>
              </w:rPr>
              <w:t>2</w:t>
            </w:r>
            <w:r>
              <w:rPr>
                <w:rFonts w:hint="default" w:ascii="Times New Roman" w:hAnsi="Times New Roman" w:cs="Times New Roman"/>
                <w:spacing w:val="0"/>
                <w:kern w:val="0"/>
                <w:sz w:val="24"/>
              </w:rPr>
              <w:t>0氧化沟+高效沉淀池+纤维转盘滤池+二氧化氯消毒”</w:t>
            </w:r>
            <w:r>
              <w:rPr>
                <w:rFonts w:hint="default" w:ascii="Times New Roman" w:hAnsi="Times New Roman" w:cs="Times New Roman"/>
                <w:spacing w:val="0"/>
                <w:kern w:val="0"/>
                <w:sz w:val="24"/>
                <w:lang w:val="en-US" w:eastAsia="zh-CN"/>
              </w:rPr>
              <w:t>工艺</w:t>
            </w:r>
            <w:r>
              <w:rPr>
                <w:rFonts w:hint="default" w:ascii="Times New Roman" w:hAnsi="Times New Roman" w:cs="Times New Roman"/>
                <w:spacing w:val="0"/>
                <w:kern w:val="0"/>
                <w:sz w:val="24"/>
              </w:rPr>
              <w:t>，出水水质满足《城镇污水处理厂污染物排放标准》(GB18918-2002)及修改单中一级A标准。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pacing w:val="0"/>
                <w:sz w:val="24"/>
                <w:szCs w:val="28"/>
                <w:lang w:val="zh-CN"/>
              </w:rPr>
            </w:pPr>
            <w:r>
              <w:rPr>
                <w:rFonts w:hint="default" w:ascii="Times New Roman" w:hAnsi="Times New Roman" w:cs="Times New Roman"/>
                <w:spacing w:val="0"/>
                <w:sz w:val="24"/>
                <w:szCs w:val="28"/>
                <w:lang w:val="en-US" w:eastAsia="zh-CN"/>
              </w:rPr>
              <w:t>本</w:t>
            </w:r>
            <w:r>
              <w:rPr>
                <w:rFonts w:hint="default" w:ascii="Times New Roman" w:hAnsi="Times New Roman" w:cs="Times New Roman"/>
                <w:spacing w:val="0"/>
                <w:sz w:val="24"/>
                <w:szCs w:val="28"/>
                <w:lang w:val="zh-CN"/>
              </w:rPr>
              <w:t>项目排入</w:t>
            </w:r>
            <w:r>
              <w:rPr>
                <w:rFonts w:hint="default" w:ascii="Times New Roman" w:hAnsi="Times New Roman" w:cs="Times New Roman"/>
                <w:spacing w:val="0"/>
                <w:sz w:val="24"/>
                <w:szCs w:val="28"/>
                <w:lang w:val="en-US" w:eastAsia="zh-CN"/>
              </w:rPr>
              <w:t>特克斯县</w:t>
            </w:r>
            <w:r>
              <w:rPr>
                <w:rFonts w:hint="default" w:ascii="Times New Roman" w:hAnsi="Times New Roman" w:cs="Times New Roman"/>
                <w:spacing w:val="0"/>
                <w:sz w:val="24"/>
                <w:szCs w:val="28"/>
                <w:lang w:val="zh-CN"/>
              </w:rPr>
              <w:t>污水处理厂废水</w:t>
            </w:r>
            <w:r>
              <w:rPr>
                <w:rFonts w:hint="default" w:ascii="Times New Roman" w:hAnsi="Times New Roman" w:cs="Times New Roman"/>
                <w:spacing w:val="0"/>
                <w:sz w:val="24"/>
                <w:szCs w:val="28"/>
                <w:lang w:val="en-US" w:eastAsia="zh-CN"/>
              </w:rPr>
              <w:t>量</w:t>
            </w:r>
            <w:r>
              <w:rPr>
                <w:rFonts w:hint="default" w:ascii="Times New Roman" w:hAnsi="Times New Roman" w:cs="Times New Roman"/>
                <w:spacing w:val="0"/>
                <w:sz w:val="24"/>
                <w:szCs w:val="28"/>
                <w:lang w:val="zh-CN"/>
              </w:rPr>
              <w:t>约为</w:t>
            </w:r>
            <w:r>
              <w:rPr>
                <w:rFonts w:hint="eastAsia" w:cs="Times New Roman"/>
                <w:spacing w:val="0"/>
                <w:sz w:val="24"/>
                <w:szCs w:val="28"/>
                <w:lang w:val="en-US" w:eastAsia="zh-CN"/>
              </w:rPr>
              <w:t>475.33</w:t>
            </w:r>
            <w:r>
              <w:rPr>
                <w:rFonts w:hint="default" w:ascii="Times New Roman" w:hAnsi="Times New Roman" w:cs="Times New Roman"/>
                <w:spacing w:val="0"/>
                <w:sz w:val="24"/>
                <w:szCs w:val="28"/>
                <w:lang w:val="zh-CN"/>
              </w:rPr>
              <w:t>m</w:t>
            </w:r>
            <w:r>
              <w:rPr>
                <w:rFonts w:hint="default" w:ascii="Times New Roman" w:hAnsi="Times New Roman" w:cs="Times New Roman"/>
                <w:spacing w:val="0"/>
                <w:sz w:val="24"/>
                <w:szCs w:val="28"/>
                <w:vertAlign w:val="superscript"/>
                <w:lang w:val="zh-CN"/>
              </w:rPr>
              <w:t>3</w:t>
            </w:r>
            <w:r>
              <w:rPr>
                <w:rFonts w:hint="default" w:ascii="Times New Roman" w:hAnsi="Times New Roman" w:cs="Times New Roman"/>
                <w:spacing w:val="0"/>
                <w:sz w:val="24"/>
                <w:szCs w:val="28"/>
                <w:lang w:val="zh-CN"/>
              </w:rPr>
              <w:t>/d，</w:t>
            </w:r>
            <w:r>
              <w:rPr>
                <w:rFonts w:hint="default" w:ascii="Times New Roman" w:hAnsi="Times New Roman" w:cs="Times New Roman"/>
                <w:spacing w:val="0"/>
                <w:sz w:val="24"/>
                <w:szCs w:val="28"/>
                <w:lang w:val="en-US" w:eastAsia="zh-CN"/>
              </w:rPr>
              <w:t>占特克斯县</w:t>
            </w:r>
            <w:r>
              <w:rPr>
                <w:rFonts w:hint="default" w:ascii="Times New Roman" w:hAnsi="Times New Roman" w:cs="Times New Roman"/>
                <w:spacing w:val="0"/>
                <w:sz w:val="24"/>
                <w:szCs w:val="28"/>
                <w:lang w:val="zh-CN"/>
              </w:rPr>
              <w:t>污水处理</w:t>
            </w:r>
            <w:r>
              <w:rPr>
                <w:rFonts w:hint="default" w:ascii="Times New Roman" w:hAnsi="Times New Roman" w:cs="Times New Roman"/>
                <w:spacing w:val="0"/>
                <w:sz w:val="24"/>
                <w:szCs w:val="28"/>
                <w:lang w:val="en-US" w:eastAsia="zh-CN"/>
              </w:rPr>
              <w:t>厂处理规模的</w:t>
            </w:r>
            <w:r>
              <w:rPr>
                <w:rFonts w:hint="eastAsia" w:cs="Times New Roman"/>
                <w:spacing w:val="0"/>
                <w:sz w:val="24"/>
                <w:szCs w:val="28"/>
                <w:lang w:val="en-US" w:eastAsia="zh-CN"/>
              </w:rPr>
              <w:t>3.96</w:t>
            </w:r>
            <w:r>
              <w:rPr>
                <w:rFonts w:hint="default" w:ascii="Times New Roman" w:hAnsi="Times New Roman" w:cs="Times New Roman"/>
                <w:spacing w:val="0"/>
                <w:sz w:val="24"/>
                <w:szCs w:val="28"/>
                <w:lang w:val="en-US" w:eastAsia="zh-CN"/>
              </w:rPr>
              <w:t>%。本</w:t>
            </w:r>
            <w:r>
              <w:rPr>
                <w:rFonts w:hint="default" w:ascii="Times New Roman" w:hAnsi="Times New Roman" w:cs="Times New Roman"/>
                <w:spacing w:val="0"/>
                <w:sz w:val="24"/>
                <w:szCs w:val="28"/>
                <w:lang w:val="zh-CN"/>
              </w:rPr>
              <w:t>项目</w:t>
            </w:r>
            <w:r>
              <w:rPr>
                <w:rFonts w:hint="default" w:ascii="Times New Roman" w:hAnsi="Times New Roman" w:cs="Times New Roman"/>
                <w:spacing w:val="0"/>
                <w:sz w:val="24"/>
                <w:szCs w:val="28"/>
                <w:lang w:val="en-US" w:eastAsia="zh-CN"/>
              </w:rPr>
              <w:t>生活</w:t>
            </w:r>
            <w:r>
              <w:rPr>
                <w:rFonts w:hint="default" w:ascii="Times New Roman" w:hAnsi="Times New Roman" w:cs="Times New Roman"/>
                <w:spacing w:val="0"/>
                <w:sz w:val="24"/>
                <w:szCs w:val="28"/>
                <w:lang w:val="zh-CN"/>
              </w:rPr>
              <w:t>废水</w:t>
            </w:r>
            <w:r>
              <w:rPr>
                <w:rFonts w:hint="default" w:ascii="Times New Roman" w:hAnsi="Times New Roman" w:cs="Times New Roman"/>
                <w:spacing w:val="0"/>
                <w:sz w:val="24"/>
                <w:szCs w:val="28"/>
                <w:lang w:val="en-US" w:eastAsia="zh-CN"/>
              </w:rPr>
              <w:t>经过防渗化粪池处理</w:t>
            </w:r>
            <w:r>
              <w:rPr>
                <w:rFonts w:hint="eastAsia" w:cs="Times New Roman"/>
                <w:spacing w:val="0"/>
                <w:sz w:val="24"/>
                <w:szCs w:val="28"/>
                <w:lang w:val="en-US" w:eastAsia="zh-CN"/>
              </w:rPr>
              <w:t>后</w:t>
            </w:r>
            <w:r>
              <w:rPr>
                <w:rFonts w:hint="default" w:ascii="Times New Roman" w:hAnsi="Times New Roman" w:cs="Times New Roman"/>
                <w:spacing w:val="0"/>
                <w:sz w:val="24"/>
                <w:szCs w:val="28"/>
                <w:lang w:val="en-US" w:eastAsia="zh-CN"/>
              </w:rPr>
              <w:t>，</w:t>
            </w:r>
            <w:r>
              <w:rPr>
                <w:rFonts w:hint="default" w:ascii="Times New Roman" w:hAnsi="Times New Roman" w:cs="Times New Roman"/>
                <w:snapToGrid w:val="0"/>
                <w:spacing w:val="0"/>
                <w:sz w:val="24"/>
              </w:rPr>
              <w:t>生产废水、锅炉排污水和软水制备浓水</w:t>
            </w:r>
            <w:r>
              <w:rPr>
                <w:rFonts w:hint="eastAsia" w:cs="Times New Roman"/>
                <w:snapToGrid w:val="0"/>
                <w:spacing w:val="0"/>
                <w:sz w:val="24"/>
                <w:lang w:val="en-US" w:eastAsia="zh-CN"/>
              </w:rPr>
              <w:t>通过</w:t>
            </w:r>
            <w:r>
              <w:rPr>
                <w:rFonts w:hint="default" w:ascii="Times New Roman" w:hAnsi="Times New Roman" w:cs="Times New Roman"/>
                <w:spacing w:val="0"/>
                <w:sz w:val="24"/>
                <w:szCs w:val="28"/>
                <w:lang w:val="zh-CN"/>
              </w:rPr>
              <w:t>厂内</w:t>
            </w:r>
            <w:r>
              <w:rPr>
                <w:rFonts w:hint="default" w:ascii="Times New Roman" w:hAnsi="Times New Roman" w:cs="Times New Roman"/>
                <w:spacing w:val="0"/>
                <w:sz w:val="24"/>
                <w:szCs w:val="28"/>
                <w:lang w:val="en-US" w:eastAsia="zh-CN"/>
              </w:rPr>
              <w:t>污水处理站</w:t>
            </w:r>
            <w:r>
              <w:rPr>
                <w:rFonts w:hint="default" w:ascii="Times New Roman" w:hAnsi="Times New Roman" w:cs="Times New Roman"/>
                <w:spacing w:val="0"/>
                <w:sz w:val="24"/>
                <w:szCs w:val="28"/>
                <w:lang w:val="zh-CN"/>
              </w:rPr>
              <w:t>处理后</w:t>
            </w:r>
            <w:r>
              <w:rPr>
                <w:rFonts w:hint="eastAsia" w:cs="Times New Roman"/>
                <w:spacing w:val="0"/>
                <w:sz w:val="24"/>
                <w:szCs w:val="28"/>
                <w:lang w:val="en-US" w:eastAsia="zh-CN"/>
              </w:rPr>
              <w:t>出水</w:t>
            </w:r>
            <w:r>
              <w:rPr>
                <w:rFonts w:hint="default" w:ascii="Times New Roman" w:hAnsi="Times New Roman" w:cs="Times New Roman"/>
                <w:spacing w:val="0"/>
                <w:sz w:val="24"/>
                <w:szCs w:val="28"/>
                <w:lang w:val="zh-CN"/>
              </w:rPr>
              <w:t>水质</w:t>
            </w:r>
            <w:r>
              <w:rPr>
                <w:rFonts w:hint="default" w:ascii="Times New Roman" w:hAnsi="Times New Roman" w:cs="Times New Roman"/>
                <w:spacing w:val="0"/>
                <w:sz w:val="24"/>
                <w:szCs w:val="28"/>
                <w:lang w:val="en-US" w:eastAsia="zh-CN"/>
              </w:rPr>
              <w:t>均</w:t>
            </w:r>
            <w:r>
              <w:rPr>
                <w:rFonts w:hint="default" w:ascii="Times New Roman" w:hAnsi="Times New Roman" w:cs="Times New Roman"/>
                <w:spacing w:val="0"/>
                <w:sz w:val="24"/>
                <w:szCs w:val="28"/>
                <w:lang w:val="zh-CN"/>
              </w:rPr>
              <w:t>可以</w:t>
            </w:r>
            <w:r>
              <w:rPr>
                <w:rFonts w:hint="default" w:ascii="Times New Roman" w:hAnsi="Times New Roman" w:cs="Times New Roman"/>
                <w:spacing w:val="0"/>
                <w:sz w:val="24"/>
                <w:szCs w:val="28"/>
              </w:rPr>
              <w:t>满足</w:t>
            </w:r>
            <w:r>
              <w:rPr>
                <w:rFonts w:hint="default" w:ascii="Times New Roman" w:hAnsi="Times New Roman" w:cs="Times New Roman"/>
                <w:bCs/>
                <w:spacing w:val="0"/>
                <w:kern w:val="44"/>
                <w:sz w:val="24"/>
              </w:rPr>
              <w:t>《污水综合排放标准》（GB8978-1996）表4中三级标准</w:t>
            </w:r>
            <w:r>
              <w:rPr>
                <w:rFonts w:hint="default" w:ascii="Times New Roman" w:hAnsi="Times New Roman" w:cs="Times New Roman"/>
                <w:spacing w:val="0"/>
                <w:sz w:val="24"/>
                <w:szCs w:val="28"/>
              </w:rPr>
              <w:t>要求</w:t>
            </w:r>
            <w:r>
              <w:rPr>
                <w:rFonts w:hint="default" w:ascii="Times New Roman" w:hAnsi="Times New Roman" w:cs="Times New Roman"/>
                <w:spacing w:val="0"/>
                <w:sz w:val="24"/>
                <w:szCs w:val="28"/>
                <w:lang w:val="en-US" w:eastAsia="zh-CN"/>
              </w:rPr>
              <w:t>及</w:t>
            </w:r>
            <w:r>
              <w:rPr>
                <w:rFonts w:hint="default" w:ascii="Times New Roman" w:hAnsi="Times New Roman" w:cs="Times New Roman"/>
                <w:bCs/>
                <w:spacing w:val="0"/>
                <w:kern w:val="44"/>
                <w:sz w:val="24"/>
              </w:rPr>
              <w:t>特克斯县污水处理厂设计进水水质标准</w:t>
            </w:r>
            <w:r>
              <w:rPr>
                <w:rFonts w:hint="default" w:ascii="Times New Roman" w:hAnsi="Times New Roman" w:cs="Times New Roman"/>
                <w:bCs/>
                <w:spacing w:val="0"/>
                <w:sz w:val="24"/>
                <w:szCs w:val="28"/>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sz w:val="24"/>
              </w:rPr>
            </w:pPr>
            <w:r>
              <w:rPr>
                <w:rFonts w:hint="default" w:ascii="Times New Roman" w:hAnsi="Times New Roman" w:cs="Times New Roman"/>
                <w:spacing w:val="0"/>
                <w:sz w:val="24"/>
                <w:lang w:val="en-US" w:eastAsia="zh-CN"/>
              </w:rPr>
              <w:t>综上，</w:t>
            </w:r>
            <w:r>
              <w:rPr>
                <w:rFonts w:hint="default" w:ascii="Times New Roman" w:hAnsi="Times New Roman" w:cs="Times New Roman"/>
                <w:spacing w:val="0"/>
                <w:sz w:val="24"/>
              </w:rPr>
              <w:t>本项目废水进入特克斯县污水处理厂处理可行。</w:t>
            </w:r>
          </w:p>
          <w:p>
            <w:pPr>
              <w:topLinePunct/>
              <w:autoSpaceDE w:val="0"/>
              <w:adjustRightInd w:val="0"/>
              <w:snapToGrid w:val="0"/>
              <w:spacing w:before="120" w:beforeLines="50" w:line="360" w:lineRule="auto"/>
              <w:rPr>
                <w:rFonts w:hint="default" w:ascii="Times New Roman" w:hAnsi="Times New Roman" w:cs="Times New Roman"/>
                <w:b/>
                <w:spacing w:val="0"/>
                <w:sz w:val="24"/>
              </w:rPr>
            </w:pPr>
            <w:r>
              <w:rPr>
                <w:rFonts w:hint="default" w:ascii="Times New Roman" w:hAnsi="Times New Roman" w:cs="Times New Roman"/>
                <w:b/>
                <w:spacing w:val="0"/>
                <w:sz w:val="24"/>
                <w:lang w:val="en-US" w:eastAsia="zh-CN"/>
              </w:rPr>
              <w:t>2.5废水</w:t>
            </w:r>
            <w:r>
              <w:rPr>
                <w:rFonts w:hint="default" w:ascii="Times New Roman" w:hAnsi="Times New Roman" w:cs="Times New Roman"/>
                <w:b/>
                <w:spacing w:val="0"/>
                <w:sz w:val="24"/>
              </w:rPr>
              <w:t>监测计划</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参考《排污单位自行监测技术指南总则》（HJ819-2017）和</w:t>
            </w:r>
            <w:r>
              <w:rPr>
                <w:rFonts w:hint="default" w:ascii="Times New Roman" w:hAnsi="Times New Roman" w:cs="Times New Roman"/>
                <w:spacing w:val="0"/>
                <w:sz w:val="24"/>
                <w:szCs w:val="28"/>
                <w:lang w:val="zh-CN"/>
              </w:rPr>
              <w:t>《排污许可证申请与核发技术规范食品制造工业</w:t>
            </w:r>
            <w:r>
              <w:rPr>
                <w:rFonts w:hint="default" w:ascii="Times New Roman" w:hAnsi="Times New Roman" w:cs="Times New Roman"/>
                <w:spacing w:val="0"/>
                <w:sz w:val="24"/>
                <w:szCs w:val="28"/>
                <w:lang w:val="en-US" w:eastAsia="zh-CN"/>
              </w:rPr>
              <w:t>-</w:t>
            </w:r>
            <w:r>
              <w:rPr>
                <w:rFonts w:hint="default" w:ascii="Times New Roman" w:hAnsi="Times New Roman" w:cs="Times New Roman"/>
                <w:spacing w:val="0"/>
                <w:sz w:val="24"/>
                <w:szCs w:val="28"/>
                <w:lang w:val="zh-CN"/>
              </w:rPr>
              <w:t>方便食品、食品及饲料添加剂制造工业</w:t>
            </w:r>
            <w:r>
              <w:rPr>
                <w:rFonts w:hint="default" w:ascii="Times New Roman" w:hAnsi="Times New Roman" w:cs="Times New Roman"/>
                <w:spacing w:val="0"/>
                <w:sz w:val="24"/>
                <w:szCs w:val="28"/>
              </w:rPr>
              <w:t>（HJ1030.3-2019）</w:t>
            </w:r>
            <w:r>
              <w:rPr>
                <w:rFonts w:hint="default" w:ascii="Times New Roman" w:hAnsi="Times New Roman" w:cs="Times New Roman"/>
                <w:spacing w:val="0"/>
                <w:sz w:val="24"/>
                <w:szCs w:val="28"/>
                <w:lang w:val="zh-CN"/>
              </w:rPr>
              <w:t>》</w:t>
            </w:r>
            <w:r>
              <w:rPr>
                <w:rFonts w:hint="default" w:ascii="Times New Roman" w:hAnsi="Times New Roman" w:cs="Times New Roman"/>
                <w:spacing w:val="0"/>
                <w:sz w:val="24"/>
                <w:szCs w:val="28"/>
              </w:rPr>
              <w:t>，项目废水监测要求如下</w:t>
            </w:r>
            <w:r>
              <w:rPr>
                <w:rFonts w:hint="default" w:ascii="Times New Roman" w:hAnsi="Times New Roman" w:cs="Times New Roman"/>
                <w:spacing w:val="0"/>
                <w:sz w:val="24"/>
              </w:rPr>
              <w:t>。</w:t>
            </w: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表4-1</w:t>
            </w:r>
            <w:r>
              <w:rPr>
                <w:rFonts w:hint="default" w:ascii="Times New Roman" w:hAnsi="Times New Roman" w:cs="Times New Roman"/>
                <w:b/>
                <w:bCs/>
                <w:spacing w:val="0"/>
                <w:sz w:val="21"/>
                <w:szCs w:val="21"/>
                <w:lang w:val="en-US" w:eastAsia="zh-CN" w:bidi="ar"/>
              </w:rPr>
              <w:t>5</w:t>
            </w:r>
            <w:r>
              <w:rPr>
                <w:rFonts w:hint="default" w:ascii="Times New Roman" w:hAnsi="Times New Roman" w:cs="Times New Roman"/>
                <w:b/>
                <w:bCs/>
                <w:spacing w:val="0"/>
                <w:sz w:val="21"/>
                <w:szCs w:val="21"/>
                <w:lang w:bidi="ar"/>
              </w:rPr>
              <w:t>废水监测要求</w:t>
            </w:r>
          </w:p>
          <w:tbl>
            <w:tblPr>
              <w:tblStyle w:val="32"/>
              <w:tblW w:w="5000" w:type="pct"/>
              <w:jc w:val="center"/>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4752"/>
              <w:gridCol w:w="1670"/>
            </w:tblGrid>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1" w:type="dxa"/>
                  <w:tcBorders>
                    <w:bottom w:val="single" w:color="auto" w:sz="4" w:space="0"/>
                    <w:right w:val="single" w:color="auto" w:sz="4" w:space="0"/>
                  </w:tcBorders>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监测点位</w:t>
                  </w:r>
                </w:p>
              </w:tc>
              <w:tc>
                <w:tcPr>
                  <w:tcW w:w="4658" w:type="dxa"/>
                  <w:tcBorders>
                    <w:left w:val="single" w:color="auto" w:sz="4" w:space="0"/>
                    <w:bottom w:val="single" w:color="auto" w:sz="4" w:space="0"/>
                    <w:right w:val="single" w:color="auto" w:sz="4" w:space="0"/>
                  </w:tcBorders>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监测指标</w:t>
                  </w:r>
                </w:p>
              </w:tc>
              <w:tc>
                <w:tcPr>
                  <w:tcW w:w="1637" w:type="dxa"/>
                  <w:tcBorders>
                    <w:left w:val="single" w:color="auto" w:sz="4" w:space="0"/>
                    <w:bottom w:val="single" w:color="auto" w:sz="4" w:space="0"/>
                  </w:tcBorders>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监测频次</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001" w:type="dxa"/>
                  <w:tcBorders>
                    <w:top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spacing w:val="0"/>
                      <w:szCs w:val="21"/>
                    </w:rPr>
                  </w:pPr>
                  <w:r>
                    <w:rPr>
                      <w:rFonts w:hint="default" w:ascii="Times New Roman" w:hAnsi="Times New Roman" w:cs="Times New Roman"/>
                      <w:spacing w:val="0"/>
                      <w:szCs w:val="21"/>
                    </w:rPr>
                    <w:t>废水总排口DW001</w:t>
                  </w:r>
                </w:p>
              </w:tc>
              <w:tc>
                <w:tcPr>
                  <w:tcW w:w="4658" w:type="dxa"/>
                  <w:tcBorders>
                    <w:top w:val="single" w:color="auto" w:sz="4" w:space="0"/>
                    <w:left w:val="single" w:color="auto" w:sz="4" w:space="0"/>
                    <w:right w:val="single" w:color="auto" w:sz="4" w:space="0"/>
                  </w:tcBorders>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rPr>
                    <w:t>流量、pH、COD、BOD</w:t>
                  </w:r>
                  <w:r>
                    <w:rPr>
                      <w:rFonts w:hint="default" w:ascii="Times New Roman" w:hAnsi="Times New Roman" w:cs="Times New Roman"/>
                      <w:spacing w:val="0"/>
                      <w:vertAlign w:val="subscript"/>
                      <w:lang w:val="en-US" w:eastAsia="zh-CN"/>
                    </w:rPr>
                    <w:t>5</w:t>
                  </w:r>
                  <w:r>
                    <w:rPr>
                      <w:rFonts w:hint="default" w:ascii="Times New Roman" w:hAnsi="Times New Roman" w:cs="Times New Roman"/>
                      <w:spacing w:val="0"/>
                    </w:rPr>
                    <w:t>、NH</w:t>
                  </w:r>
                  <w:r>
                    <w:rPr>
                      <w:rFonts w:hint="default" w:ascii="Times New Roman" w:hAnsi="Times New Roman" w:cs="Times New Roman"/>
                      <w:spacing w:val="0"/>
                      <w:vertAlign w:val="subscript"/>
                    </w:rPr>
                    <w:t>3</w:t>
                  </w:r>
                  <w:r>
                    <w:rPr>
                      <w:rFonts w:hint="default" w:ascii="Times New Roman" w:hAnsi="Times New Roman" w:cs="Times New Roman"/>
                      <w:spacing w:val="0"/>
                    </w:rPr>
                    <w:t>-N、SS、TP、TN</w:t>
                  </w:r>
                </w:p>
              </w:tc>
              <w:tc>
                <w:tcPr>
                  <w:tcW w:w="1637" w:type="dxa"/>
                  <w:tcBorders>
                    <w:top w:val="single" w:color="auto" w:sz="4" w:space="0"/>
                    <w:left w:val="single" w:color="auto" w:sz="4" w:space="0"/>
                  </w:tcBorders>
                  <w:noWrap w:val="0"/>
                  <w:vAlign w:val="center"/>
                </w:tcPr>
                <w:p>
                  <w:pPr>
                    <w:pStyle w:val="110"/>
                    <w:rPr>
                      <w:rFonts w:hint="default" w:ascii="Times New Roman" w:hAnsi="Times New Roman" w:cs="Times New Roman"/>
                      <w:spacing w:val="0"/>
                    </w:rPr>
                  </w:pPr>
                  <w:r>
                    <w:rPr>
                      <w:rFonts w:hint="default" w:ascii="Times New Roman" w:hAnsi="Times New Roman" w:cs="Times New Roman"/>
                      <w:spacing w:val="0"/>
                      <w:lang w:val="en-US" w:eastAsia="zh-CN"/>
                    </w:rPr>
                    <w:t>1</w:t>
                  </w:r>
                  <w:r>
                    <w:rPr>
                      <w:rFonts w:hint="default" w:ascii="Times New Roman" w:hAnsi="Times New Roman" w:cs="Times New Roman"/>
                      <w:spacing w:val="0"/>
                    </w:rPr>
                    <w:t>次</w:t>
                  </w:r>
                  <w:r>
                    <w:rPr>
                      <w:rFonts w:hint="default" w:ascii="Times New Roman" w:hAnsi="Times New Roman" w:cs="Times New Roman"/>
                      <w:spacing w:val="0"/>
                      <w:lang w:val="en-US" w:eastAsia="zh-CN"/>
                    </w:rPr>
                    <w:t>/</w:t>
                  </w:r>
                  <w:r>
                    <w:rPr>
                      <w:rFonts w:hint="default" w:ascii="Times New Roman" w:hAnsi="Times New Roman" w:cs="Times New Roman"/>
                      <w:spacing w:val="0"/>
                    </w:rPr>
                    <w:t>半年</w:t>
                  </w:r>
                </w:p>
              </w:tc>
            </w:tr>
          </w:tbl>
          <w:p>
            <w:pPr>
              <w:keepNext w:val="0"/>
              <w:keepLines w:val="0"/>
              <w:pageBreakBefore w:val="0"/>
              <w:widowControl w:val="0"/>
              <w:kinsoku/>
              <w:wordWrap/>
              <w:overflowPunct/>
              <w:autoSpaceDN/>
              <w:bidi w:val="0"/>
              <w:adjustRightInd w:val="0"/>
              <w:snapToGrid w:val="0"/>
              <w:spacing w:line="360" w:lineRule="auto"/>
              <w:textAlignment w:val="auto"/>
              <w:rPr>
                <w:rFonts w:hint="default" w:ascii="Times New Roman" w:hAnsi="Times New Roman" w:cs="Times New Roman"/>
                <w:b/>
                <w:bCs/>
                <w:spacing w:val="0"/>
                <w:sz w:val="24"/>
              </w:rPr>
            </w:pPr>
            <w:r>
              <w:rPr>
                <w:rFonts w:hint="default" w:ascii="Times New Roman" w:hAnsi="Times New Roman" w:cs="Times New Roman"/>
                <w:b/>
                <w:bCs/>
                <w:spacing w:val="0"/>
                <w:sz w:val="24"/>
                <w:lang w:val="en-US" w:eastAsia="zh-CN"/>
              </w:rPr>
              <w:t>3.</w:t>
            </w:r>
            <w:r>
              <w:rPr>
                <w:rFonts w:hint="default" w:ascii="Times New Roman" w:hAnsi="Times New Roman" w:cs="Times New Roman"/>
                <w:b/>
                <w:bCs/>
                <w:spacing w:val="0"/>
                <w:sz w:val="24"/>
              </w:rPr>
              <w:t>噪声</w:t>
            </w:r>
          </w:p>
          <w:p>
            <w:pPr>
              <w:keepNext w:val="0"/>
              <w:keepLines w:val="0"/>
              <w:pageBreakBefore w:val="0"/>
              <w:widowControl w:val="0"/>
              <w:kinsoku/>
              <w:wordWrap/>
              <w:overflowPunct/>
              <w:topLinePunct/>
              <w:autoSpaceDE w:val="0"/>
              <w:autoSpaceDN/>
              <w:bidi w:val="0"/>
              <w:adjustRightInd w:val="0"/>
              <w:snapToGrid w:val="0"/>
              <w:spacing w:line="360" w:lineRule="auto"/>
              <w:textAlignment w:val="auto"/>
              <w:rPr>
                <w:rFonts w:hint="default" w:ascii="Times New Roman" w:hAnsi="Times New Roman" w:cs="Times New Roman"/>
                <w:b/>
                <w:spacing w:val="0"/>
                <w:sz w:val="24"/>
              </w:rPr>
            </w:pPr>
            <w:bookmarkStart w:id="8" w:name="_Toc267561014"/>
            <w:bookmarkStart w:id="9" w:name="_Toc267904117"/>
            <w:r>
              <w:rPr>
                <w:rFonts w:hint="default" w:ascii="Times New Roman" w:hAnsi="Times New Roman" w:cs="Times New Roman"/>
                <w:b/>
                <w:spacing w:val="0"/>
                <w:sz w:val="24"/>
              </w:rPr>
              <w:t>3.1噪声源强及降噪措施</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本项目生产过程中的主要噪声源为生产设备运行噪声，噪声声级值在65~</w:t>
            </w:r>
            <w:r>
              <w:rPr>
                <w:rFonts w:hint="default" w:ascii="Times New Roman" w:hAnsi="Times New Roman" w:cs="Times New Roman"/>
                <w:spacing w:val="0"/>
                <w:sz w:val="24"/>
                <w:lang w:val="en-US" w:eastAsia="zh-CN"/>
              </w:rPr>
              <w:t>90</w:t>
            </w:r>
            <w:r>
              <w:rPr>
                <w:rFonts w:hint="default" w:ascii="Times New Roman" w:hAnsi="Times New Roman" w:cs="Times New Roman"/>
                <w:spacing w:val="0"/>
                <w:sz w:val="24"/>
              </w:rPr>
              <w:t>dB(A)之间。</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建设单位拟采取以下降噪措施：</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（1）控制设备噪声</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在设备选型时选用先进的低噪声设备，在满足工艺设计的前提下，尽量选用满足国际标准的低噪声、低振动型号的设备，降低噪声源强。</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（2）设备减振、隔声、消声器</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高噪声设备安装减震底座，风机进出口加装消声器，设计降噪量达15dB（A）左右。</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（3）加强建筑物隔声措施</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高噪声设备均安置在室内，合理布置设备的位置，有效利用建筑隔声，并采取隔声、吸声材料制作门窗、墙体等，防止噪声的扩散和传播，正常生产时门窗密闭，采取隔声措施，降噪量约5dB（A）左右。</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（4）强化生产管理</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确保各类防治措施有效运行，各设备均保持良好运行状态，防止突发噪声。</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综上所述，所有设备均安置于车间内，采取上述降噪措施后，设计降噪量达20dB(A)。</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建设项目高噪声设备情况见下表。</w:t>
            </w: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表4-1</w:t>
            </w:r>
            <w:r>
              <w:rPr>
                <w:rFonts w:hint="default" w:ascii="Times New Roman" w:hAnsi="Times New Roman" w:cs="Times New Roman"/>
                <w:b/>
                <w:bCs/>
                <w:spacing w:val="0"/>
                <w:sz w:val="21"/>
                <w:szCs w:val="21"/>
                <w:lang w:val="en-US" w:eastAsia="zh-CN" w:bidi="ar"/>
              </w:rPr>
              <w:t>6</w:t>
            </w:r>
            <w:r>
              <w:rPr>
                <w:rFonts w:hint="default" w:ascii="Times New Roman" w:hAnsi="Times New Roman" w:cs="Times New Roman"/>
                <w:b/>
                <w:bCs/>
                <w:spacing w:val="0"/>
                <w:sz w:val="21"/>
                <w:szCs w:val="21"/>
                <w:lang w:bidi="ar"/>
              </w:rPr>
              <w:t>项目噪声源及噪声强度</w:t>
            </w:r>
          </w:p>
          <w:tbl>
            <w:tblPr>
              <w:tblStyle w:val="32"/>
              <w:tblW w:w="4995"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557"/>
              <w:gridCol w:w="1416"/>
              <w:gridCol w:w="1533"/>
              <w:gridCol w:w="1558"/>
              <w:gridCol w:w="1778"/>
              <w:gridCol w:w="161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329" w:type="pct"/>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序号</w:t>
                  </w:r>
                </w:p>
              </w:tc>
              <w:tc>
                <w:tcPr>
                  <w:tcW w:w="836" w:type="pct"/>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设备名称</w:t>
                  </w:r>
                </w:p>
              </w:tc>
              <w:tc>
                <w:tcPr>
                  <w:tcW w:w="905" w:type="pct"/>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数量（台/套）</w:t>
                  </w:r>
                </w:p>
              </w:tc>
              <w:tc>
                <w:tcPr>
                  <w:tcW w:w="920" w:type="pct"/>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噪声源强dB(A)</w:t>
                  </w:r>
                </w:p>
              </w:tc>
              <w:tc>
                <w:tcPr>
                  <w:tcW w:w="1050" w:type="pct"/>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治理措施</w:t>
                  </w:r>
                </w:p>
              </w:tc>
              <w:tc>
                <w:tcPr>
                  <w:tcW w:w="956" w:type="pct"/>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降噪效果dB(A)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29" w:type="pc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1</w:t>
                  </w:r>
                </w:p>
              </w:tc>
              <w:tc>
                <w:tcPr>
                  <w:tcW w:w="836" w:type="pct"/>
                  <w:noWrap w:val="0"/>
                  <w:vAlign w:val="center"/>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漂烫机</w:t>
                  </w:r>
                </w:p>
              </w:tc>
              <w:tc>
                <w:tcPr>
                  <w:tcW w:w="905" w:type="pct"/>
                  <w:noWrap w:val="0"/>
                  <w:vAlign w:val="center"/>
                </w:tcPr>
                <w:p>
                  <w:pPr>
                    <w:widowControl/>
                    <w:jc w:val="center"/>
                    <w:rPr>
                      <w:rFonts w:hint="default" w:ascii="Times New Roman" w:hAnsi="Times New Roman" w:eastAsia="宋体" w:cs="Times New Roman"/>
                      <w:spacing w:val="0"/>
                      <w:kern w:val="0"/>
                      <w:sz w:val="21"/>
                      <w:szCs w:val="21"/>
                      <w:lang w:eastAsia="zh-CN"/>
                    </w:rPr>
                  </w:pPr>
                  <w:r>
                    <w:rPr>
                      <w:rFonts w:hint="default" w:ascii="Times New Roman" w:hAnsi="Times New Roman" w:cs="Times New Roman"/>
                      <w:spacing w:val="0"/>
                      <w:kern w:val="0"/>
                      <w:sz w:val="21"/>
                      <w:szCs w:val="21"/>
                      <w:lang w:val="en-US" w:eastAsia="zh-CN"/>
                    </w:rPr>
                    <w:t>5</w:t>
                  </w:r>
                </w:p>
              </w:tc>
              <w:tc>
                <w:tcPr>
                  <w:tcW w:w="920" w:type="pct"/>
                  <w:noWrap w:val="0"/>
                  <w:vAlign w:val="center"/>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65</w:t>
                  </w:r>
                </w:p>
              </w:tc>
              <w:tc>
                <w:tcPr>
                  <w:tcW w:w="1050" w:type="pct"/>
                  <w:vMerge w:val="restar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选用</w:t>
                  </w:r>
                  <w:r>
                    <w:rPr>
                      <w:rFonts w:hint="default" w:ascii="Times New Roman" w:hAnsi="Times New Roman" w:cs="Times New Roman"/>
                      <w:spacing w:val="0"/>
                      <w:kern w:val="0"/>
                      <w:sz w:val="21"/>
                      <w:szCs w:val="21"/>
                    </w:rPr>
                    <w:t>低噪声设备</w:t>
                  </w:r>
                  <w:r>
                    <w:rPr>
                      <w:rFonts w:hint="default" w:ascii="Times New Roman" w:hAnsi="Times New Roman" w:cs="Times New Roman"/>
                      <w:spacing w:val="0"/>
                      <w:kern w:val="0"/>
                      <w:sz w:val="21"/>
                      <w:szCs w:val="21"/>
                      <w:lang w:eastAsia="zh-CN"/>
                    </w:rPr>
                    <w:t>、</w:t>
                  </w:r>
                  <w:r>
                    <w:rPr>
                      <w:rFonts w:hint="default" w:ascii="Times New Roman" w:hAnsi="Times New Roman" w:cs="Times New Roman"/>
                      <w:spacing w:val="0"/>
                      <w:kern w:val="0"/>
                      <w:sz w:val="21"/>
                      <w:szCs w:val="21"/>
                    </w:rPr>
                    <w:t>设备减振、厂房隔声</w:t>
                  </w:r>
                  <w:r>
                    <w:rPr>
                      <w:rFonts w:hint="default" w:ascii="Times New Roman" w:hAnsi="Times New Roman" w:cs="Times New Roman"/>
                      <w:spacing w:val="0"/>
                      <w:kern w:val="0"/>
                      <w:sz w:val="21"/>
                      <w:szCs w:val="21"/>
                      <w:lang w:val="en-US" w:eastAsia="zh-CN"/>
                    </w:rPr>
                    <w:t>等</w:t>
                  </w:r>
                </w:p>
              </w:tc>
              <w:tc>
                <w:tcPr>
                  <w:tcW w:w="956" w:type="pct"/>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29" w:type="pc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2</w:t>
                  </w:r>
                </w:p>
              </w:tc>
              <w:tc>
                <w:tcPr>
                  <w:tcW w:w="836" w:type="pct"/>
                  <w:noWrap w:val="0"/>
                  <w:vAlign w:val="center"/>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切丁机</w:t>
                  </w:r>
                </w:p>
              </w:tc>
              <w:tc>
                <w:tcPr>
                  <w:tcW w:w="905" w:type="pct"/>
                  <w:noWrap w:val="0"/>
                  <w:vAlign w:val="center"/>
                </w:tcPr>
                <w:p>
                  <w:pPr>
                    <w:widowControl/>
                    <w:jc w:val="center"/>
                    <w:rPr>
                      <w:rFonts w:hint="default" w:ascii="Times New Roman" w:hAnsi="Times New Roman" w:eastAsia="宋体" w:cs="Times New Roman"/>
                      <w:spacing w:val="0"/>
                      <w:kern w:val="0"/>
                      <w:sz w:val="21"/>
                      <w:szCs w:val="21"/>
                      <w:lang w:eastAsia="zh-CN"/>
                    </w:rPr>
                  </w:pPr>
                  <w:r>
                    <w:rPr>
                      <w:rFonts w:hint="default" w:ascii="Times New Roman" w:hAnsi="Times New Roman" w:cs="Times New Roman"/>
                      <w:spacing w:val="0"/>
                      <w:kern w:val="0"/>
                      <w:sz w:val="21"/>
                      <w:szCs w:val="21"/>
                      <w:lang w:val="en-US" w:eastAsia="zh-CN"/>
                    </w:rPr>
                    <w:t>5</w:t>
                  </w:r>
                </w:p>
              </w:tc>
              <w:tc>
                <w:tcPr>
                  <w:tcW w:w="920" w:type="pct"/>
                  <w:noWrap w:val="0"/>
                  <w:vAlign w:val="center"/>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75</w:t>
                  </w:r>
                </w:p>
              </w:tc>
              <w:tc>
                <w:tcPr>
                  <w:tcW w:w="1050" w:type="pct"/>
                  <w:vMerge w:val="continue"/>
                  <w:noWrap w:val="0"/>
                  <w:vAlign w:val="center"/>
                </w:tcPr>
                <w:p>
                  <w:pPr>
                    <w:widowControl/>
                    <w:jc w:val="center"/>
                    <w:rPr>
                      <w:rFonts w:hint="default" w:ascii="Times New Roman" w:hAnsi="Times New Roman" w:cs="Times New Roman"/>
                      <w:spacing w:val="0"/>
                      <w:kern w:val="0"/>
                      <w:sz w:val="21"/>
                      <w:szCs w:val="21"/>
                    </w:rPr>
                  </w:pPr>
                </w:p>
              </w:tc>
              <w:tc>
                <w:tcPr>
                  <w:tcW w:w="956" w:type="pct"/>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329" w:type="pc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3</w:t>
                  </w:r>
                </w:p>
              </w:tc>
              <w:tc>
                <w:tcPr>
                  <w:tcW w:w="836" w:type="pct"/>
                  <w:noWrap w:val="0"/>
                  <w:vAlign w:val="center"/>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lang w:val="en-US" w:eastAsia="zh-CN"/>
                    </w:rPr>
                    <w:t>烘干</w:t>
                  </w:r>
                  <w:r>
                    <w:rPr>
                      <w:rFonts w:hint="default" w:ascii="Times New Roman" w:hAnsi="Times New Roman" w:cs="Times New Roman"/>
                      <w:spacing w:val="0"/>
                      <w:kern w:val="0"/>
                      <w:sz w:val="21"/>
                      <w:szCs w:val="21"/>
                    </w:rPr>
                    <w:t>机</w:t>
                  </w:r>
                </w:p>
              </w:tc>
              <w:tc>
                <w:tcPr>
                  <w:tcW w:w="905" w:type="pct"/>
                  <w:noWrap w:val="0"/>
                  <w:vAlign w:val="center"/>
                </w:tcPr>
                <w:p>
                  <w:pPr>
                    <w:widowControl/>
                    <w:jc w:val="center"/>
                    <w:rPr>
                      <w:rFonts w:hint="default" w:ascii="Times New Roman" w:hAnsi="Times New Roman" w:eastAsia="宋体" w:cs="Times New Roman"/>
                      <w:spacing w:val="0"/>
                      <w:kern w:val="0"/>
                      <w:sz w:val="21"/>
                      <w:szCs w:val="21"/>
                      <w:lang w:eastAsia="zh-CN"/>
                    </w:rPr>
                  </w:pPr>
                  <w:r>
                    <w:rPr>
                      <w:rFonts w:hint="default" w:ascii="Times New Roman" w:hAnsi="Times New Roman" w:cs="Times New Roman"/>
                      <w:spacing w:val="0"/>
                      <w:kern w:val="0"/>
                      <w:sz w:val="21"/>
                      <w:szCs w:val="21"/>
                      <w:lang w:val="en-US" w:eastAsia="zh-CN"/>
                    </w:rPr>
                    <w:t>7</w:t>
                  </w:r>
                </w:p>
              </w:tc>
              <w:tc>
                <w:tcPr>
                  <w:tcW w:w="920" w:type="pct"/>
                  <w:noWrap w:val="0"/>
                  <w:vAlign w:val="center"/>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75</w:t>
                  </w:r>
                </w:p>
              </w:tc>
              <w:tc>
                <w:tcPr>
                  <w:tcW w:w="1050" w:type="pct"/>
                  <w:vMerge w:val="continue"/>
                  <w:noWrap w:val="0"/>
                  <w:vAlign w:val="center"/>
                </w:tcPr>
                <w:p>
                  <w:pPr>
                    <w:widowControl/>
                    <w:jc w:val="center"/>
                    <w:rPr>
                      <w:rFonts w:hint="default" w:ascii="Times New Roman" w:hAnsi="Times New Roman" w:cs="Times New Roman"/>
                      <w:spacing w:val="0"/>
                      <w:kern w:val="0"/>
                      <w:sz w:val="21"/>
                      <w:szCs w:val="21"/>
                    </w:rPr>
                  </w:pPr>
                </w:p>
              </w:tc>
              <w:tc>
                <w:tcPr>
                  <w:tcW w:w="956" w:type="pct"/>
                  <w:noWrap w:val="0"/>
                  <w:vAlign w:val="center"/>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329" w:type="pc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4</w:t>
                  </w:r>
                </w:p>
              </w:tc>
              <w:tc>
                <w:tcPr>
                  <w:tcW w:w="836" w:type="pct"/>
                  <w:noWrap w:val="0"/>
                  <w:vAlign w:val="center"/>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甩</w:t>
                  </w:r>
                  <w:r>
                    <w:rPr>
                      <w:rFonts w:hint="default" w:ascii="Times New Roman" w:hAnsi="Times New Roman" w:cs="Times New Roman"/>
                      <w:spacing w:val="0"/>
                      <w:kern w:val="0"/>
                      <w:sz w:val="21"/>
                      <w:szCs w:val="21"/>
                      <w:lang w:val="en-US" w:eastAsia="zh-CN"/>
                    </w:rPr>
                    <w:t>水</w:t>
                  </w:r>
                  <w:r>
                    <w:rPr>
                      <w:rFonts w:hint="default" w:ascii="Times New Roman" w:hAnsi="Times New Roman" w:cs="Times New Roman"/>
                      <w:spacing w:val="0"/>
                      <w:kern w:val="0"/>
                      <w:sz w:val="21"/>
                      <w:szCs w:val="21"/>
                    </w:rPr>
                    <w:t>机</w:t>
                  </w:r>
                </w:p>
              </w:tc>
              <w:tc>
                <w:tcPr>
                  <w:tcW w:w="905" w:type="pct"/>
                  <w:noWrap w:val="0"/>
                  <w:vAlign w:val="center"/>
                </w:tcPr>
                <w:p>
                  <w:pPr>
                    <w:widowControl/>
                    <w:jc w:val="center"/>
                    <w:rPr>
                      <w:rFonts w:hint="default" w:ascii="Times New Roman" w:hAnsi="Times New Roman" w:eastAsia="宋体" w:cs="Times New Roman"/>
                      <w:spacing w:val="0"/>
                      <w:kern w:val="0"/>
                      <w:sz w:val="21"/>
                      <w:szCs w:val="21"/>
                      <w:lang w:eastAsia="zh-CN"/>
                    </w:rPr>
                  </w:pPr>
                  <w:r>
                    <w:rPr>
                      <w:rFonts w:hint="default" w:ascii="Times New Roman" w:hAnsi="Times New Roman" w:cs="Times New Roman"/>
                      <w:spacing w:val="0"/>
                      <w:kern w:val="0"/>
                      <w:sz w:val="21"/>
                      <w:szCs w:val="21"/>
                      <w:lang w:val="en-US" w:eastAsia="zh-CN"/>
                    </w:rPr>
                    <w:t>5</w:t>
                  </w:r>
                </w:p>
              </w:tc>
              <w:tc>
                <w:tcPr>
                  <w:tcW w:w="920" w:type="pct"/>
                  <w:noWrap w:val="0"/>
                  <w:vAlign w:val="center"/>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80</w:t>
                  </w:r>
                </w:p>
              </w:tc>
              <w:tc>
                <w:tcPr>
                  <w:tcW w:w="1050" w:type="pct"/>
                  <w:vMerge w:val="continue"/>
                  <w:noWrap w:val="0"/>
                  <w:vAlign w:val="center"/>
                </w:tcPr>
                <w:p>
                  <w:pPr>
                    <w:widowControl/>
                    <w:jc w:val="center"/>
                    <w:rPr>
                      <w:rFonts w:hint="default" w:ascii="Times New Roman" w:hAnsi="Times New Roman" w:cs="Times New Roman"/>
                      <w:spacing w:val="0"/>
                      <w:kern w:val="0"/>
                      <w:sz w:val="21"/>
                      <w:szCs w:val="21"/>
                    </w:rPr>
                  </w:pPr>
                </w:p>
              </w:tc>
              <w:tc>
                <w:tcPr>
                  <w:tcW w:w="956" w:type="pct"/>
                  <w:noWrap w:val="0"/>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cs="Times New Roman"/>
                      <w:spacing w:val="0"/>
                      <w:sz w:val="21"/>
                      <w:szCs w:val="21"/>
                    </w:rPr>
                    <w:t>≤2</w:t>
                  </w:r>
                  <w:r>
                    <w:rPr>
                      <w:rFonts w:hint="default" w:ascii="Times New Roman" w:hAnsi="Times New Roman" w:cs="Times New Roman"/>
                      <w:spacing w:val="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329" w:type="pct"/>
                  <w:noWrap w:val="0"/>
                  <w:vAlign w:val="top"/>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5</w:t>
                  </w:r>
                </w:p>
              </w:tc>
              <w:tc>
                <w:tcPr>
                  <w:tcW w:w="836" w:type="pct"/>
                  <w:noWrap w:val="0"/>
                  <w:vAlign w:val="center"/>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rPr>
                    <w:t>锅炉风机</w:t>
                  </w:r>
                </w:p>
              </w:tc>
              <w:tc>
                <w:tcPr>
                  <w:tcW w:w="905" w:type="pct"/>
                  <w:noWrap w:val="0"/>
                  <w:vAlign w:val="top"/>
                </w:tcPr>
                <w:p>
                  <w:pPr>
                    <w:widowControl/>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1</w:t>
                  </w:r>
                </w:p>
              </w:tc>
              <w:tc>
                <w:tcPr>
                  <w:tcW w:w="920" w:type="pct"/>
                  <w:noWrap w:val="0"/>
                  <w:vAlign w:val="top"/>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90</w:t>
                  </w:r>
                </w:p>
              </w:tc>
              <w:tc>
                <w:tcPr>
                  <w:tcW w:w="1050" w:type="pct"/>
                  <w:vMerge w:val="continue"/>
                  <w:noWrap w:val="0"/>
                  <w:vAlign w:val="top"/>
                </w:tcPr>
                <w:p>
                  <w:pPr>
                    <w:widowControl/>
                    <w:jc w:val="center"/>
                    <w:rPr>
                      <w:rFonts w:hint="default" w:ascii="Times New Roman" w:hAnsi="Times New Roman" w:cs="Times New Roman"/>
                      <w:spacing w:val="0"/>
                      <w:kern w:val="0"/>
                      <w:sz w:val="21"/>
                      <w:szCs w:val="21"/>
                    </w:rPr>
                  </w:pPr>
                </w:p>
              </w:tc>
              <w:tc>
                <w:tcPr>
                  <w:tcW w:w="956" w:type="pct"/>
                  <w:noWrap w:val="0"/>
                  <w:vAlign w:val="top"/>
                </w:tcPr>
                <w:p>
                  <w:pPr>
                    <w:jc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rPr>
                    <w:t>≤2</w:t>
                  </w:r>
                  <w:r>
                    <w:rPr>
                      <w:rFonts w:hint="default" w:ascii="Times New Roman" w:hAnsi="Times New Roman" w:cs="Times New Roman"/>
                      <w:spacing w:val="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29" w:type="pct"/>
                  <w:noWrap w:val="0"/>
                  <w:vAlign w:val="top"/>
                </w:tcPr>
                <w:p>
                  <w:pPr>
                    <w:widowControl/>
                    <w:jc w:val="center"/>
                    <w:rPr>
                      <w:rFonts w:hint="default" w:ascii="Times New Roman" w:hAnsi="Times New Roman"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6</w:t>
                  </w:r>
                </w:p>
              </w:tc>
              <w:tc>
                <w:tcPr>
                  <w:tcW w:w="836" w:type="pc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冷风机</w:t>
                  </w:r>
                </w:p>
              </w:tc>
              <w:tc>
                <w:tcPr>
                  <w:tcW w:w="905" w:type="pct"/>
                  <w:noWrap w:val="0"/>
                  <w:vAlign w:val="top"/>
                </w:tcPr>
                <w:p>
                  <w:pPr>
                    <w:widowControl/>
                    <w:jc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lang w:val="en-US" w:eastAsia="zh-CN"/>
                    </w:rPr>
                    <w:t>2</w:t>
                  </w:r>
                </w:p>
              </w:tc>
              <w:tc>
                <w:tcPr>
                  <w:tcW w:w="920" w:type="pct"/>
                  <w:noWrap w:val="0"/>
                  <w:vAlign w:val="top"/>
                </w:tcPr>
                <w:p>
                  <w:pPr>
                    <w:widowControl/>
                    <w:jc w:val="center"/>
                    <w:rPr>
                      <w:rFonts w:hint="default" w:ascii="Times New Roman" w:hAnsi="Times New Roman" w:cs="Times New Roman"/>
                      <w:spacing w:val="0"/>
                      <w:kern w:val="0"/>
                      <w:sz w:val="21"/>
                      <w:szCs w:val="21"/>
                    </w:rPr>
                  </w:pPr>
                  <w:r>
                    <w:rPr>
                      <w:rFonts w:hint="default" w:ascii="Times New Roman" w:hAnsi="Times New Roman" w:cs="Times New Roman"/>
                      <w:spacing w:val="0"/>
                      <w:kern w:val="0"/>
                      <w:sz w:val="21"/>
                      <w:szCs w:val="21"/>
                      <w:lang w:val="en-US" w:eastAsia="zh-CN"/>
                    </w:rPr>
                    <w:t>85</w:t>
                  </w:r>
                </w:p>
              </w:tc>
              <w:tc>
                <w:tcPr>
                  <w:tcW w:w="1050" w:type="pct"/>
                  <w:vMerge w:val="continue"/>
                  <w:noWrap w:val="0"/>
                  <w:vAlign w:val="top"/>
                </w:tcPr>
                <w:p>
                  <w:pPr>
                    <w:widowControl/>
                    <w:jc w:val="center"/>
                    <w:rPr>
                      <w:rFonts w:hint="default" w:ascii="Times New Roman" w:hAnsi="Times New Roman" w:cs="Times New Roman"/>
                      <w:spacing w:val="0"/>
                      <w:kern w:val="0"/>
                      <w:sz w:val="21"/>
                      <w:szCs w:val="21"/>
                    </w:rPr>
                  </w:pPr>
                </w:p>
              </w:tc>
              <w:tc>
                <w:tcPr>
                  <w:tcW w:w="956" w:type="pct"/>
                  <w:noWrap w:val="0"/>
                  <w:vAlign w:val="top"/>
                </w:tcPr>
                <w:p>
                  <w:pPr>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t>≤20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29" w:type="pct"/>
                  <w:noWrap w:val="0"/>
                  <w:vAlign w:val="top"/>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7</w:t>
                  </w:r>
                </w:p>
              </w:tc>
              <w:tc>
                <w:tcPr>
                  <w:tcW w:w="836" w:type="pct"/>
                  <w:noWrap w:val="0"/>
                  <w:vAlign w:val="center"/>
                </w:tcPr>
                <w:p>
                  <w:pPr>
                    <w:widowControl/>
                    <w:jc w:val="center"/>
                    <w:rPr>
                      <w:rFonts w:hint="default" w:ascii="Times New Roman" w:hAnsi="Times New Roman" w:eastAsia="宋体" w:cs="Times New Roman"/>
                      <w:spacing w:val="0"/>
                      <w:kern w:val="0"/>
                      <w:sz w:val="21"/>
                      <w:szCs w:val="21"/>
                      <w:lang w:eastAsia="zh-CN"/>
                    </w:rPr>
                  </w:pPr>
                  <w:r>
                    <w:rPr>
                      <w:rFonts w:hint="default" w:ascii="Times New Roman" w:hAnsi="Times New Roman" w:cs="Times New Roman"/>
                      <w:spacing w:val="0"/>
                      <w:kern w:val="0"/>
                      <w:sz w:val="21"/>
                      <w:szCs w:val="21"/>
                      <w:lang w:val="en-US" w:eastAsia="zh-CN"/>
                    </w:rPr>
                    <w:t>空压机</w:t>
                  </w:r>
                </w:p>
              </w:tc>
              <w:tc>
                <w:tcPr>
                  <w:tcW w:w="905" w:type="pct"/>
                  <w:noWrap w:val="0"/>
                  <w:vAlign w:val="top"/>
                </w:tcPr>
                <w:p>
                  <w:pPr>
                    <w:widowControl/>
                    <w:jc w:val="center"/>
                    <w:rPr>
                      <w:rFonts w:hint="default" w:ascii="Times New Roman" w:hAnsi="Times New Roman" w:eastAsia="宋体" w:cs="Times New Roman"/>
                      <w:spacing w:val="0"/>
                      <w:sz w:val="21"/>
                      <w:szCs w:val="21"/>
                      <w:lang w:eastAsia="zh-CN"/>
                    </w:rPr>
                  </w:pPr>
                  <w:r>
                    <w:rPr>
                      <w:rFonts w:hint="default" w:ascii="Times New Roman" w:hAnsi="Times New Roman" w:cs="Times New Roman"/>
                      <w:spacing w:val="0"/>
                      <w:sz w:val="21"/>
                      <w:szCs w:val="21"/>
                      <w:lang w:val="en-US" w:eastAsia="zh-CN"/>
                    </w:rPr>
                    <w:t>2</w:t>
                  </w:r>
                </w:p>
              </w:tc>
              <w:tc>
                <w:tcPr>
                  <w:tcW w:w="920" w:type="pct"/>
                  <w:noWrap w:val="0"/>
                  <w:vAlign w:val="top"/>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85</w:t>
                  </w:r>
                </w:p>
              </w:tc>
              <w:tc>
                <w:tcPr>
                  <w:tcW w:w="1050" w:type="pct"/>
                  <w:vMerge w:val="continue"/>
                  <w:noWrap w:val="0"/>
                  <w:vAlign w:val="top"/>
                </w:tcPr>
                <w:p>
                  <w:pPr>
                    <w:widowControl/>
                    <w:jc w:val="center"/>
                    <w:rPr>
                      <w:rFonts w:hint="default" w:ascii="Times New Roman" w:hAnsi="Times New Roman" w:cs="Times New Roman"/>
                      <w:spacing w:val="0"/>
                      <w:kern w:val="0"/>
                      <w:sz w:val="21"/>
                      <w:szCs w:val="21"/>
                    </w:rPr>
                  </w:pPr>
                </w:p>
              </w:tc>
              <w:tc>
                <w:tcPr>
                  <w:tcW w:w="956" w:type="pct"/>
                  <w:noWrap w:val="0"/>
                  <w:vAlign w:val="top"/>
                </w:tcPr>
                <w:p>
                  <w:pPr>
                    <w:jc w:val="center"/>
                    <w:rPr>
                      <w:rFonts w:hint="default" w:ascii="Times New Roman" w:hAnsi="Times New Roman" w:eastAsia="宋体" w:cs="Times New Roman"/>
                      <w:spacing w:val="0"/>
                      <w:sz w:val="21"/>
                      <w:szCs w:val="21"/>
                      <w:lang w:val="en-US" w:eastAsia="zh-CN"/>
                    </w:rPr>
                  </w:pPr>
                  <w:r>
                    <w:rPr>
                      <w:rFonts w:hint="default" w:ascii="Times New Roman" w:hAnsi="Times New Roman" w:cs="Times New Roman"/>
                      <w:spacing w:val="0"/>
                      <w:sz w:val="21"/>
                      <w:szCs w:val="21"/>
                    </w:rPr>
                    <w:t>≤</w:t>
                  </w:r>
                  <w:r>
                    <w:rPr>
                      <w:rFonts w:hint="default" w:ascii="Times New Roman" w:hAnsi="Times New Roman" w:cs="Times New Roman"/>
                      <w:spacing w:val="0"/>
                      <w:sz w:val="21"/>
                      <w:szCs w:val="21"/>
                      <w:lang w:val="en-US" w:eastAsia="zh-CN"/>
                    </w:rPr>
                    <w:t>20</w:t>
                  </w:r>
                </w:p>
              </w:tc>
            </w:tr>
          </w:tbl>
          <w:p>
            <w:pPr>
              <w:topLinePunct/>
              <w:autoSpaceDE w:val="0"/>
              <w:adjustRightInd w:val="0"/>
              <w:snapToGrid w:val="0"/>
              <w:spacing w:before="120" w:beforeLines="50" w:line="360" w:lineRule="auto"/>
              <w:rPr>
                <w:rFonts w:hint="default" w:ascii="Times New Roman" w:hAnsi="Times New Roman" w:cs="Times New Roman"/>
                <w:b/>
                <w:spacing w:val="0"/>
                <w:sz w:val="24"/>
              </w:rPr>
            </w:pPr>
            <w:r>
              <w:rPr>
                <w:rFonts w:hint="default" w:ascii="Times New Roman" w:hAnsi="Times New Roman" w:cs="Times New Roman"/>
                <w:b/>
                <w:spacing w:val="0"/>
                <w:sz w:val="24"/>
              </w:rPr>
              <w:t>3.2厂界达标情况分析</w:t>
            </w:r>
          </w:p>
          <w:p>
            <w:pPr>
              <w:widowControl w:val="0"/>
              <w:tabs>
                <w:tab w:val="left" w:pos="1021"/>
                <w:tab w:val="left" w:pos="1320"/>
              </w:tabs>
              <w:spacing w:line="360" w:lineRule="auto"/>
              <w:ind w:firstLine="464" w:firstLineChars="200"/>
              <w:jc w:val="both"/>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（1）点源预测模式</w:t>
            </w:r>
          </w:p>
          <w:p>
            <w:pPr>
              <w:widowControl w:val="0"/>
              <w:tabs>
                <w:tab w:val="left" w:pos="1021"/>
                <w:tab w:val="left" w:pos="1320"/>
              </w:tabs>
              <w:spacing w:line="360" w:lineRule="auto"/>
              <w:ind w:firstLine="464" w:firstLineChars="200"/>
              <w:jc w:val="both"/>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根据各声源噪声排放特点，结合《环境影响评价技术导则-声环境》(HJ2.4-2021)的要求进行本项目噪声预测对环境的影响。</w:t>
            </w:r>
          </w:p>
          <w:p>
            <w:pPr>
              <w:widowControl w:val="0"/>
              <w:tabs>
                <w:tab w:val="left" w:pos="1021"/>
                <w:tab w:val="left" w:pos="1320"/>
              </w:tabs>
              <w:spacing w:line="360" w:lineRule="auto"/>
              <w:ind w:firstLine="464" w:firstLineChars="200"/>
              <w:jc w:val="left"/>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模式如下：</w:t>
            </w:r>
          </w:p>
          <w:p>
            <w:pPr>
              <w:widowControl w:val="0"/>
              <w:tabs>
                <w:tab w:val="left" w:pos="1021"/>
                <w:tab w:val="left" w:pos="1320"/>
              </w:tabs>
              <w:spacing w:line="360" w:lineRule="auto"/>
              <w:ind w:firstLine="464" w:firstLineChars="200"/>
              <w:jc w:val="center"/>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drawing>
                <wp:inline distT="0" distB="0" distL="114300" distR="114300">
                  <wp:extent cx="1422400" cy="444500"/>
                  <wp:effectExtent l="0" t="0" r="10160" b="13335"/>
                  <wp:docPr id="6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7"/>
                          <pic:cNvPicPr>
                            <a:picLocks noChangeAspect="1"/>
                          </pic:cNvPicPr>
                        </pic:nvPicPr>
                        <pic:blipFill>
                          <a:blip r:embed="rId17"/>
                          <a:stretch>
                            <a:fillRect/>
                          </a:stretch>
                        </pic:blipFill>
                        <pic:spPr>
                          <a:xfrm>
                            <a:off x="0" y="0"/>
                            <a:ext cx="1422400" cy="444500"/>
                          </a:xfrm>
                          <a:prstGeom prst="rect">
                            <a:avLst/>
                          </a:prstGeom>
                          <a:noFill/>
                          <a:ln>
                            <a:noFill/>
                          </a:ln>
                        </pic:spPr>
                      </pic:pic>
                    </a:graphicData>
                  </a:graphic>
                </wp:inline>
              </w:drawing>
            </w:r>
          </w:p>
          <w:p>
            <w:pPr>
              <w:widowControl w:val="0"/>
              <w:tabs>
                <w:tab w:val="left" w:pos="1021"/>
                <w:tab w:val="left" w:pos="1320"/>
              </w:tabs>
              <w:spacing w:line="360" w:lineRule="auto"/>
              <w:ind w:firstLine="464" w:firstLineChars="200"/>
              <w:jc w:val="left"/>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式中：</w:t>
            </w:r>
            <w:r>
              <w:rPr>
                <w:rFonts w:hint="default" w:ascii="Times New Roman" w:hAnsi="Times New Roman" w:eastAsia="宋体" w:cs="Times New Roman"/>
                <w:color w:val="auto"/>
                <w:spacing w:val="-4"/>
                <w:kern w:val="2"/>
                <w:sz w:val="24"/>
                <w:szCs w:val="24"/>
                <w:highlight w:val="none"/>
                <w:lang w:val="en-US" w:eastAsia="zh-CN" w:bidi="ar-SA"/>
              </w:rPr>
              <w:drawing>
                <wp:inline distT="0" distB="0" distL="114300" distR="114300">
                  <wp:extent cx="190500" cy="215900"/>
                  <wp:effectExtent l="0" t="0" r="6985" b="13335"/>
                  <wp:docPr id="6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8"/>
                          <pic:cNvPicPr>
                            <a:picLocks noChangeAspect="1"/>
                          </pic:cNvPicPr>
                        </pic:nvPicPr>
                        <pic:blipFill>
                          <a:blip r:embed="rId18"/>
                          <a:stretch>
                            <a:fillRect/>
                          </a:stretch>
                        </pic:blipFill>
                        <pic:spPr>
                          <a:xfrm>
                            <a:off x="0" y="0"/>
                            <a:ext cx="190500" cy="215900"/>
                          </a:xfrm>
                          <a:prstGeom prst="rect">
                            <a:avLst/>
                          </a:prstGeom>
                          <a:noFill/>
                          <a:ln>
                            <a:noFill/>
                          </a:ln>
                        </pic:spPr>
                      </pic:pic>
                    </a:graphicData>
                  </a:graphic>
                </wp:inline>
              </w:drawing>
            </w:r>
            <w:r>
              <w:rPr>
                <w:rFonts w:hint="default" w:ascii="Times New Roman" w:hAnsi="Times New Roman" w:eastAsia="宋体" w:cs="Times New Roman"/>
                <w:color w:val="auto"/>
                <w:spacing w:val="-4"/>
                <w:kern w:val="2"/>
                <w:sz w:val="24"/>
                <w:szCs w:val="24"/>
                <w:highlight w:val="none"/>
                <w:lang w:val="en-US" w:eastAsia="zh-CN" w:bidi="ar-SA"/>
              </w:rPr>
              <w:t>——点声源在预测点产生的声压级；</w:t>
            </w:r>
          </w:p>
          <w:p>
            <w:pPr>
              <w:widowControl w:val="0"/>
              <w:tabs>
                <w:tab w:val="left" w:pos="1021"/>
                <w:tab w:val="left" w:pos="1320"/>
              </w:tabs>
              <w:spacing w:line="360" w:lineRule="auto"/>
              <w:ind w:firstLine="464" w:firstLineChars="200"/>
              <w:jc w:val="left"/>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drawing>
                <wp:inline distT="0" distB="0" distL="114300" distR="114300">
                  <wp:extent cx="165100" cy="215900"/>
                  <wp:effectExtent l="0" t="0" r="2540" b="13335"/>
                  <wp:docPr id="6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9"/>
                          <pic:cNvPicPr>
                            <a:picLocks noChangeAspect="1"/>
                          </pic:cNvPicPr>
                        </pic:nvPicPr>
                        <pic:blipFill>
                          <a:blip r:embed="rId19"/>
                          <a:stretch>
                            <a:fillRect/>
                          </a:stretch>
                        </pic:blipFill>
                        <pic:spPr>
                          <a:xfrm>
                            <a:off x="0" y="0"/>
                            <a:ext cx="165100" cy="215900"/>
                          </a:xfrm>
                          <a:prstGeom prst="rect">
                            <a:avLst/>
                          </a:prstGeom>
                          <a:noFill/>
                          <a:ln>
                            <a:noFill/>
                          </a:ln>
                        </pic:spPr>
                      </pic:pic>
                    </a:graphicData>
                  </a:graphic>
                </wp:inline>
              </w:drawing>
            </w:r>
            <w:r>
              <w:rPr>
                <w:rFonts w:hint="default" w:ascii="Times New Roman" w:hAnsi="Times New Roman" w:eastAsia="宋体" w:cs="Times New Roman"/>
                <w:color w:val="auto"/>
                <w:spacing w:val="-4"/>
                <w:kern w:val="2"/>
                <w:sz w:val="24"/>
                <w:szCs w:val="24"/>
                <w:highlight w:val="none"/>
                <w:lang w:val="en-US" w:eastAsia="zh-CN" w:bidi="ar-SA"/>
              </w:rPr>
              <w:t>——点声源在参考点产生的声压级；</w:t>
            </w:r>
          </w:p>
          <w:p>
            <w:pPr>
              <w:widowControl w:val="0"/>
              <w:tabs>
                <w:tab w:val="left" w:pos="1021"/>
                <w:tab w:val="left" w:pos="1320"/>
              </w:tabs>
              <w:spacing w:line="360" w:lineRule="auto"/>
              <w:ind w:firstLine="464" w:firstLineChars="200"/>
              <w:jc w:val="left"/>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drawing>
                <wp:inline distT="0" distB="0" distL="114300" distR="114300">
                  <wp:extent cx="111760" cy="215900"/>
                  <wp:effectExtent l="0" t="0" r="10160" b="13335"/>
                  <wp:docPr id="6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0"/>
                          <pic:cNvPicPr>
                            <a:picLocks noChangeAspect="1"/>
                          </pic:cNvPicPr>
                        </pic:nvPicPr>
                        <pic:blipFill>
                          <a:blip r:embed="rId20"/>
                          <a:stretch>
                            <a:fillRect/>
                          </a:stretch>
                        </pic:blipFill>
                        <pic:spPr>
                          <a:xfrm>
                            <a:off x="0" y="0"/>
                            <a:ext cx="111760" cy="215900"/>
                          </a:xfrm>
                          <a:prstGeom prst="rect">
                            <a:avLst/>
                          </a:prstGeom>
                          <a:noFill/>
                          <a:ln>
                            <a:noFill/>
                          </a:ln>
                        </pic:spPr>
                      </pic:pic>
                    </a:graphicData>
                  </a:graphic>
                </wp:inline>
              </w:drawing>
            </w:r>
            <w:r>
              <w:rPr>
                <w:rFonts w:hint="default" w:ascii="Times New Roman" w:hAnsi="Times New Roman" w:eastAsia="宋体" w:cs="Times New Roman"/>
                <w:color w:val="auto"/>
                <w:spacing w:val="-4"/>
                <w:kern w:val="2"/>
                <w:sz w:val="24"/>
                <w:szCs w:val="24"/>
                <w:highlight w:val="none"/>
                <w:lang w:val="en-US" w:eastAsia="zh-CN" w:bidi="ar-SA"/>
              </w:rPr>
              <w:t>——预测点距声源的距离；</w:t>
            </w:r>
          </w:p>
          <w:p>
            <w:pPr>
              <w:widowControl w:val="0"/>
              <w:tabs>
                <w:tab w:val="left" w:pos="1021"/>
                <w:tab w:val="left" w:pos="1320"/>
              </w:tabs>
              <w:spacing w:line="360" w:lineRule="auto"/>
              <w:ind w:firstLine="464" w:firstLineChars="200"/>
              <w:jc w:val="left"/>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drawing>
                <wp:inline distT="0" distB="0" distL="114300" distR="114300">
                  <wp:extent cx="101600" cy="215900"/>
                  <wp:effectExtent l="0" t="0" r="5080" b="13335"/>
                  <wp:docPr id="7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1"/>
                          <pic:cNvPicPr>
                            <a:picLocks noChangeAspect="1"/>
                          </pic:cNvPicPr>
                        </pic:nvPicPr>
                        <pic:blipFill>
                          <a:blip r:embed="rId21"/>
                          <a:stretch>
                            <a:fillRect/>
                          </a:stretch>
                        </pic:blipFill>
                        <pic:spPr>
                          <a:xfrm>
                            <a:off x="0" y="0"/>
                            <a:ext cx="101600" cy="215900"/>
                          </a:xfrm>
                          <a:prstGeom prst="rect">
                            <a:avLst/>
                          </a:prstGeom>
                          <a:noFill/>
                          <a:ln>
                            <a:noFill/>
                          </a:ln>
                        </pic:spPr>
                      </pic:pic>
                    </a:graphicData>
                  </a:graphic>
                </wp:inline>
              </w:drawing>
            </w:r>
            <w:r>
              <w:rPr>
                <w:rFonts w:hint="default" w:ascii="Times New Roman" w:hAnsi="Times New Roman" w:eastAsia="宋体" w:cs="Times New Roman"/>
                <w:color w:val="auto"/>
                <w:spacing w:val="-4"/>
                <w:kern w:val="2"/>
                <w:sz w:val="24"/>
                <w:szCs w:val="24"/>
                <w:highlight w:val="none"/>
                <w:lang w:val="en-US" w:eastAsia="zh-CN" w:bidi="ar-SA"/>
              </w:rPr>
              <w:t>——参考点距声源的距离；</w:t>
            </w:r>
          </w:p>
          <w:p>
            <w:pPr>
              <w:widowControl w:val="0"/>
              <w:tabs>
                <w:tab w:val="left" w:pos="1021"/>
                <w:tab w:val="left" w:pos="1320"/>
              </w:tabs>
              <w:spacing w:line="360" w:lineRule="auto"/>
              <w:ind w:firstLine="464" w:firstLineChars="200"/>
              <w:jc w:val="left"/>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drawing>
                <wp:inline distT="0" distB="0" distL="114300" distR="114300">
                  <wp:extent cx="182880" cy="167005"/>
                  <wp:effectExtent l="0" t="0" r="0" b="635"/>
                  <wp:docPr id="7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2"/>
                          <pic:cNvPicPr>
                            <a:picLocks noChangeAspect="1"/>
                          </pic:cNvPicPr>
                        </pic:nvPicPr>
                        <pic:blipFill>
                          <a:blip r:embed="rId22"/>
                          <a:stretch>
                            <a:fillRect/>
                          </a:stretch>
                        </pic:blipFill>
                        <pic:spPr>
                          <a:xfrm>
                            <a:off x="0" y="0"/>
                            <a:ext cx="182880" cy="167005"/>
                          </a:xfrm>
                          <a:prstGeom prst="rect">
                            <a:avLst/>
                          </a:prstGeom>
                          <a:noFill/>
                          <a:ln>
                            <a:noFill/>
                          </a:ln>
                        </pic:spPr>
                      </pic:pic>
                    </a:graphicData>
                  </a:graphic>
                </wp:inline>
              </w:drawing>
            </w:r>
            <w:r>
              <w:rPr>
                <w:rFonts w:hint="default" w:ascii="Times New Roman" w:hAnsi="Times New Roman" w:eastAsia="宋体" w:cs="Times New Roman"/>
                <w:color w:val="auto"/>
                <w:spacing w:val="-4"/>
                <w:kern w:val="2"/>
                <w:sz w:val="24"/>
                <w:szCs w:val="24"/>
                <w:highlight w:val="none"/>
                <w:lang w:val="en-US" w:eastAsia="zh-CN" w:bidi="ar-SA"/>
              </w:rPr>
              <w:t>——各种因素引起的衰减量（包括声屏障、空气吸收等引起的衰减量）。</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叠加模式</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对两个以上多个声源同时存在时，其预测点总声压级采用下面公式：</w:t>
            </w:r>
          </w:p>
          <w:p>
            <w:pPr>
              <w:widowControl w:val="0"/>
              <w:tabs>
                <w:tab w:val="left" w:pos="1021"/>
                <w:tab w:val="left" w:pos="1320"/>
              </w:tabs>
              <w:spacing w:line="360" w:lineRule="auto"/>
              <w:ind w:firstLine="420" w:firstLineChars="200"/>
              <w:jc w:val="center"/>
              <w:rPr>
                <w:rFonts w:hint="default" w:ascii="Times New Roman" w:hAnsi="Times New Roman" w:cs="Times New Roman"/>
                <w:highlight w:val="none"/>
              </w:rPr>
            </w:pPr>
            <w:r>
              <w:rPr>
                <w:rFonts w:hint="default" w:ascii="Times New Roman" w:hAnsi="Times New Roman" w:cs="Times New Roman"/>
                <w:highlight w:val="none"/>
              </w:rPr>
              <w:drawing>
                <wp:inline distT="0" distB="0" distL="114300" distR="114300">
                  <wp:extent cx="1531620" cy="473075"/>
                  <wp:effectExtent l="0" t="0" r="7620" b="14605"/>
                  <wp:docPr id="7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3"/>
                          <pic:cNvPicPr>
                            <a:picLocks noChangeAspect="1"/>
                          </pic:cNvPicPr>
                        </pic:nvPicPr>
                        <pic:blipFill>
                          <a:blip r:embed="rId23"/>
                          <a:srcRect t="19683"/>
                          <a:stretch>
                            <a:fillRect/>
                          </a:stretch>
                        </pic:blipFill>
                        <pic:spPr>
                          <a:xfrm>
                            <a:off x="0" y="0"/>
                            <a:ext cx="1531620" cy="473075"/>
                          </a:xfrm>
                          <a:prstGeom prst="rect">
                            <a:avLst/>
                          </a:prstGeom>
                          <a:noFill/>
                          <a:ln>
                            <a:noFill/>
                          </a:ln>
                        </pic:spPr>
                      </pic:pic>
                    </a:graphicData>
                  </a:graphic>
                </wp:inline>
              </w:drawing>
            </w:r>
          </w:p>
          <w:p>
            <w:pPr>
              <w:spacing w:line="360" w:lineRule="auto"/>
              <w:ind w:firstLine="464" w:firstLineChars="200"/>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式中：</w:t>
            </w:r>
          </w:p>
          <w:p>
            <w:pPr>
              <w:spacing w:line="360" w:lineRule="auto"/>
              <w:ind w:firstLine="464" w:firstLineChars="200"/>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L——某点噪声总叠加值，dB（A）；</w:t>
            </w:r>
          </w:p>
          <w:p>
            <w:pPr>
              <w:spacing w:line="360" w:lineRule="auto"/>
              <w:ind w:firstLine="464" w:firstLineChars="200"/>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Li——第i个声源的噪声值，dB（A）；</w:t>
            </w:r>
          </w:p>
          <w:p>
            <w:pPr>
              <w:spacing w:line="360" w:lineRule="auto"/>
              <w:ind w:firstLine="464" w:firstLineChars="200"/>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n——声源个数。</w:t>
            </w:r>
          </w:p>
          <w:p>
            <w:pPr>
              <w:spacing w:line="360" w:lineRule="auto"/>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预测结果及分析</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各厂界噪声预测结果见表</w:t>
            </w:r>
            <w:r>
              <w:rPr>
                <w:rFonts w:hint="default" w:ascii="Times New Roman" w:hAnsi="Times New Roman" w:eastAsia="宋体" w:cs="Times New Roman"/>
                <w:color w:val="auto"/>
                <w:sz w:val="24"/>
                <w:szCs w:val="24"/>
                <w:highlight w:val="none"/>
                <w:lang w:val="en-US" w:eastAsia="zh-CN"/>
              </w:rPr>
              <w:t>4-17</w:t>
            </w:r>
            <w:r>
              <w:rPr>
                <w:rFonts w:hint="default" w:ascii="Times New Roman" w:hAnsi="Times New Roman" w:eastAsia="宋体" w:cs="Times New Roman"/>
                <w:color w:val="auto"/>
                <w:sz w:val="24"/>
                <w:szCs w:val="24"/>
                <w:highlight w:val="none"/>
              </w:rPr>
              <w:t>。</w:t>
            </w:r>
          </w:p>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4-17</w:t>
            </w:r>
            <w:r>
              <w:rPr>
                <w:rFonts w:hint="default" w:ascii="Times New Roman" w:hAnsi="Times New Roman" w:eastAsia="宋体" w:cs="Times New Roman"/>
                <w:b/>
                <w:bCs/>
                <w:color w:val="auto"/>
                <w:sz w:val="21"/>
                <w:szCs w:val="21"/>
                <w:highlight w:val="none"/>
              </w:rPr>
              <w:t>厂界噪声预测结果单位：dB(A)</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694"/>
              <w:gridCol w:w="1418"/>
              <w:gridCol w:w="2234"/>
              <w:gridCol w:w="14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999"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预测点</w:t>
                  </w:r>
                </w:p>
              </w:tc>
              <w:tc>
                <w:tcPr>
                  <w:tcW w:w="1000" w:type="pc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时间</w:t>
                  </w:r>
                </w:p>
              </w:tc>
              <w:tc>
                <w:tcPr>
                  <w:tcW w:w="83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贡献</w:t>
                  </w:r>
                  <w:r>
                    <w:rPr>
                      <w:rFonts w:hint="default" w:ascii="Times New Roman" w:hAnsi="Times New Roman" w:eastAsia="宋体" w:cs="Times New Roman"/>
                      <w:color w:val="auto"/>
                      <w:sz w:val="21"/>
                      <w:szCs w:val="21"/>
                      <w:highlight w:val="none"/>
                    </w:rPr>
                    <w:t>值</w:t>
                  </w:r>
                </w:p>
              </w:tc>
              <w:tc>
                <w:tcPr>
                  <w:tcW w:w="1319" w:type="pc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标准值</w:t>
                  </w:r>
                  <w:r>
                    <w:rPr>
                      <w:rFonts w:hint="default" w:ascii="Times New Roman" w:hAnsi="Times New Roman" w:eastAsia="宋体" w:cs="Times New Roman"/>
                      <w:color w:val="auto"/>
                      <w:sz w:val="21"/>
                      <w:szCs w:val="21"/>
                      <w:highlight w:val="none"/>
                      <w:lang w:eastAsia="zh-CN"/>
                    </w:rPr>
                    <w:t>（昼间</w:t>
                  </w:r>
                  <w:r>
                    <w:rPr>
                      <w:rFonts w:hint="default" w:ascii="Times New Roman" w:hAnsi="Times New Roman" w:eastAsia="宋体" w:cs="Times New Roman"/>
                      <w:color w:val="auto"/>
                      <w:sz w:val="21"/>
                      <w:szCs w:val="21"/>
                      <w:highlight w:val="none"/>
                      <w:lang w:val="en-US" w:eastAsia="zh-CN"/>
                    </w:rPr>
                    <w:t>/夜间</w:t>
                  </w:r>
                  <w:r>
                    <w:rPr>
                      <w:rFonts w:hint="default" w:ascii="Times New Roman" w:hAnsi="Times New Roman" w:eastAsia="宋体" w:cs="Times New Roman"/>
                      <w:color w:val="auto"/>
                      <w:sz w:val="21"/>
                      <w:szCs w:val="21"/>
                      <w:highlight w:val="none"/>
                      <w:lang w:eastAsia="zh-CN"/>
                    </w:rPr>
                    <w:t>）</w:t>
                  </w:r>
                </w:p>
              </w:tc>
              <w:tc>
                <w:tcPr>
                  <w:tcW w:w="844" w:type="pc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东厂界</w:t>
                  </w:r>
                </w:p>
              </w:tc>
              <w:tc>
                <w:tcPr>
                  <w:tcW w:w="1000"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昼间</w:t>
                  </w:r>
                  <w:r>
                    <w:rPr>
                      <w:rFonts w:hint="default" w:ascii="Times New Roman" w:hAnsi="Times New Roman" w:eastAsia="宋体" w:cs="Times New Roman"/>
                      <w:color w:val="auto"/>
                      <w:sz w:val="21"/>
                      <w:szCs w:val="21"/>
                      <w:highlight w:val="none"/>
                      <w:lang w:val="en-US" w:eastAsia="zh-CN"/>
                    </w:rPr>
                    <w:t>/夜间</w:t>
                  </w:r>
                </w:p>
              </w:tc>
              <w:tc>
                <w:tcPr>
                  <w:tcW w:w="837" w:type="pc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 w:val="21"/>
                      <w:szCs w:val="21"/>
                      <w:highlight w:val="none"/>
                      <w:lang w:val="en-US" w:eastAsia="zh-CN"/>
                    </w:rPr>
                    <w:t>29</w:t>
                  </w:r>
                </w:p>
              </w:tc>
              <w:tc>
                <w:tcPr>
                  <w:tcW w:w="1319"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65/55</w:t>
                  </w:r>
                </w:p>
              </w:tc>
              <w:tc>
                <w:tcPr>
                  <w:tcW w:w="844" w:type="pc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99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南厂界</w:t>
                  </w:r>
                </w:p>
              </w:tc>
              <w:tc>
                <w:tcPr>
                  <w:tcW w:w="1000"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昼间</w:t>
                  </w:r>
                  <w:r>
                    <w:rPr>
                      <w:rFonts w:hint="default" w:ascii="Times New Roman" w:hAnsi="Times New Roman" w:eastAsia="宋体" w:cs="Times New Roman"/>
                      <w:color w:val="auto"/>
                      <w:szCs w:val="21"/>
                      <w:highlight w:val="none"/>
                      <w:lang w:val="en-US" w:eastAsia="zh-CN"/>
                    </w:rPr>
                    <w:t>/夜间</w:t>
                  </w:r>
                </w:p>
              </w:tc>
              <w:tc>
                <w:tcPr>
                  <w:tcW w:w="837" w:type="pc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27</w:t>
                  </w:r>
                </w:p>
              </w:tc>
              <w:tc>
                <w:tcPr>
                  <w:tcW w:w="1319" w:type="pc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65/55</w:t>
                  </w:r>
                </w:p>
              </w:tc>
              <w:tc>
                <w:tcPr>
                  <w:tcW w:w="844"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99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西厂界</w:t>
                  </w:r>
                </w:p>
              </w:tc>
              <w:tc>
                <w:tcPr>
                  <w:tcW w:w="1000"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昼间</w:t>
                  </w:r>
                  <w:r>
                    <w:rPr>
                      <w:rFonts w:hint="default" w:ascii="Times New Roman" w:hAnsi="Times New Roman" w:eastAsia="宋体" w:cs="Times New Roman"/>
                      <w:color w:val="auto"/>
                      <w:szCs w:val="21"/>
                      <w:highlight w:val="none"/>
                      <w:lang w:val="en-US" w:eastAsia="zh-CN"/>
                    </w:rPr>
                    <w:t>/夜间</w:t>
                  </w:r>
                </w:p>
              </w:tc>
              <w:tc>
                <w:tcPr>
                  <w:tcW w:w="837" w:type="pc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43</w:t>
                  </w:r>
                </w:p>
              </w:tc>
              <w:tc>
                <w:tcPr>
                  <w:tcW w:w="1319"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65/55</w:t>
                  </w:r>
                </w:p>
              </w:tc>
              <w:tc>
                <w:tcPr>
                  <w:tcW w:w="844"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99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北厂界</w:t>
                  </w:r>
                </w:p>
              </w:tc>
              <w:tc>
                <w:tcPr>
                  <w:tcW w:w="1000"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昼间</w:t>
                  </w:r>
                  <w:r>
                    <w:rPr>
                      <w:rFonts w:hint="default" w:ascii="Times New Roman" w:hAnsi="Times New Roman" w:eastAsia="宋体" w:cs="Times New Roman"/>
                      <w:color w:val="auto"/>
                      <w:szCs w:val="21"/>
                      <w:highlight w:val="none"/>
                      <w:lang w:val="en-US" w:eastAsia="zh-CN"/>
                    </w:rPr>
                    <w:t>/夜间</w:t>
                  </w:r>
                </w:p>
              </w:tc>
              <w:tc>
                <w:tcPr>
                  <w:tcW w:w="837" w:type="pc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28</w:t>
                  </w:r>
                </w:p>
              </w:tc>
              <w:tc>
                <w:tcPr>
                  <w:tcW w:w="1319" w:type="pc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65/55</w:t>
                  </w:r>
                </w:p>
              </w:tc>
              <w:tc>
                <w:tcPr>
                  <w:tcW w:w="844"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sz w:val="24"/>
                <w:highlight w:val="none"/>
                <w:lang w:eastAsia="zh-CN"/>
              </w:rPr>
            </w:pPr>
            <w:r>
              <w:rPr>
                <w:rFonts w:hint="default" w:ascii="Times New Roman" w:hAnsi="Times New Roman" w:eastAsia="宋体" w:cs="Times New Roman"/>
                <w:color w:val="auto"/>
                <w:spacing w:val="0"/>
                <w:sz w:val="24"/>
                <w:highlight w:val="none"/>
              </w:rPr>
              <w:t>由表</w:t>
            </w:r>
            <w:r>
              <w:rPr>
                <w:rFonts w:hint="default" w:ascii="Times New Roman" w:hAnsi="Times New Roman" w:eastAsia="宋体" w:cs="Times New Roman"/>
                <w:color w:val="auto"/>
                <w:spacing w:val="0"/>
                <w:sz w:val="24"/>
                <w:highlight w:val="none"/>
                <w:lang w:val="en-US" w:eastAsia="zh-CN"/>
              </w:rPr>
              <w:t>4-17</w:t>
            </w:r>
            <w:r>
              <w:rPr>
                <w:rFonts w:hint="default" w:ascii="Times New Roman" w:hAnsi="Times New Roman" w:eastAsia="宋体" w:cs="Times New Roman"/>
                <w:color w:val="auto"/>
                <w:spacing w:val="0"/>
                <w:sz w:val="24"/>
                <w:highlight w:val="none"/>
              </w:rPr>
              <w:t>可</w:t>
            </w:r>
            <w:r>
              <w:rPr>
                <w:rFonts w:hint="default" w:ascii="Times New Roman" w:hAnsi="Times New Roman" w:eastAsia="宋体" w:cs="Times New Roman"/>
                <w:color w:val="auto"/>
                <w:spacing w:val="0"/>
                <w:sz w:val="24"/>
                <w:highlight w:val="none"/>
                <w:lang w:eastAsia="zh-CN"/>
              </w:rPr>
              <w:t>知，</w:t>
            </w:r>
            <w:r>
              <w:rPr>
                <w:rFonts w:hint="default" w:ascii="Times New Roman" w:hAnsi="Times New Roman" w:eastAsia="宋体" w:cs="Times New Roman"/>
                <w:color w:val="auto"/>
                <w:spacing w:val="0"/>
                <w:sz w:val="24"/>
                <w:highlight w:val="none"/>
                <w:lang w:val="en-US" w:eastAsia="zh-CN"/>
              </w:rPr>
              <w:t>本项目建成</w:t>
            </w:r>
            <w:r>
              <w:rPr>
                <w:rFonts w:hint="default" w:ascii="Times New Roman" w:hAnsi="Times New Roman" w:eastAsia="宋体" w:cs="Times New Roman"/>
                <w:color w:val="auto"/>
                <w:spacing w:val="0"/>
                <w:sz w:val="24"/>
                <w:highlight w:val="none"/>
                <w:lang w:eastAsia="zh-CN"/>
              </w:rPr>
              <w:t>营运</w:t>
            </w:r>
            <w:r>
              <w:rPr>
                <w:rFonts w:hint="default" w:ascii="Times New Roman" w:hAnsi="Times New Roman" w:eastAsia="宋体" w:cs="Times New Roman"/>
                <w:color w:val="auto"/>
                <w:spacing w:val="0"/>
                <w:sz w:val="24"/>
                <w:highlight w:val="none"/>
                <w:lang w:val="en-US" w:eastAsia="zh-CN"/>
              </w:rPr>
              <w:t>后</w:t>
            </w:r>
            <w:r>
              <w:rPr>
                <w:rFonts w:hint="default" w:ascii="Times New Roman" w:hAnsi="Times New Roman" w:eastAsia="宋体" w:cs="Times New Roman"/>
                <w:color w:val="auto"/>
                <w:spacing w:val="0"/>
                <w:sz w:val="24"/>
                <w:highlight w:val="none"/>
                <w:lang w:eastAsia="zh-CN"/>
              </w:rPr>
              <w:t>厂界四周噪声贡献值均未超过《工业企业厂界环境噪声排放标准》（GB12348-2008）中的</w:t>
            </w:r>
            <w:r>
              <w:rPr>
                <w:rFonts w:hint="default" w:ascii="Times New Roman" w:hAnsi="Times New Roman" w:eastAsia="宋体" w:cs="Times New Roman"/>
                <w:color w:val="auto"/>
                <w:spacing w:val="0"/>
                <w:sz w:val="24"/>
                <w:highlight w:val="none"/>
                <w:lang w:val="en-US" w:eastAsia="zh-CN"/>
              </w:rPr>
              <w:t>3</w:t>
            </w:r>
            <w:r>
              <w:rPr>
                <w:rFonts w:hint="default" w:ascii="Times New Roman" w:hAnsi="Times New Roman" w:eastAsia="宋体" w:cs="Times New Roman"/>
                <w:color w:val="auto"/>
                <w:spacing w:val="0"/>
                <w:sz w:val="24"/>
                <w:highlight w:val="none"/>
                <w:lang w:eastAsia="zh-CN"/>
              </w:rPr>
              <w:t>类标准。</w:t>
            </w:r>
          </w:p>
          <w:p>
            <w:pPr>
              <w:topLinePunct/>
              <w:autoSpaceDE w:val="0"/>
              <w:adjustRightInd w:val="0"/>
              <w:snapToGrid w:val="0"/>
              <w:spacing w:before="120" w:beforeLines="50" w:line="360" w:lineRule="auto"/>
              <w:rPr>
                <w:rFonts w:hint="default" w:ascii="Times New Roman" w:hAnsi="Times New Roman" w:cs="Times New Roman"/>
                <w:b/>
                <w:spacing w:val="0"/>
                <w:sz w:val="24"/>
              </w:rPr>
            </w:pPr>
            <w:r>
              <w:rPr>
                <w:rFonts w:hint="default" w:ascii="Times New Roman" w:hAnsi="Times New Roman" w:cs="Times New Roman"/>
                <w:b/>
                <w:spacing w:val="0"/>
                <w:sz w:val="24"/>
              </w:rPr>
              <w:t>3.3噪声监测计划</w:t>
            </w: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w:t>
            </w:r>
            <w:r>
              <w:rPr>
                <w:rFonts w:hint="default" w:ascii="Times New Roman" w:hAnsi="Times New Roman" w:cs="Times New Roman"/>
                <w:b/>
                <w:bCs/>
                <w:spacing w:val="0"/>
                <w:sz w:val="21"/>
                <w:szCs w:val="21"/>
                <w:lang w:val="en-US" w:eastAsia="zh-CN" w:bidi="ar"/>
              </w:rPr>
              <w:t>18</w:t>
            </w:r>
            <w:r>
              <w:rPr>
                <w:rFonts w:hint="default" w:ascii="Times New Roman" w:hAnsi="Times New Roman" w:cs="Times New Roman"/>
                <w:b/>
                <w:bCs/>
                <w:spacing w:val="0"/>
                <w:sz w:val="21"/>
                <w:szCs w:val="21"/>
                <w:lang w:bidi="ar"/>
              </w:rPr>
              <w:t>噪声环境监测计划</w:t>
            </w:r>
          </w:p>
          <w:tbl>
            <w:tblPr>
              <w:tblStyle w:val="3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39"/>
              <w:gridCol w:w="1335"/>
              <w:gridCol w:w="1552"/>
              <w:gridCol w:w="1015"/>
              <w:gridCol w:w="37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95" w:type="pct"/>
                  <w:tcBorders>
                    <w:bottom w:val="single" w:color="auto" w:sz="4" w:space="0"/>
                    <w:right w:val="single" w:color="auto" w:sz="4" w:space="0"/>
                  </w:tcBorders>
                  <w:noWrap w:val="0"/>
                  <w:vAlign w:val="center"/>
                </w:tcPr>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类别</w:t>
                  </w:r>
                </w:p>
              </w:tc>
              <w:tc>
                <w:tcPr>
                  <w:tcW w:w="788" w:type="pct"/>
                  <w:tcBorders>
                    <w:left w:val="nil"/>
                    <w:bottom w:val="single" w:color="auto" w:sz="4" w:space="0"/>
                    <w:right w:val="single" w:color="auto" w:sz="4" w:space="0"/>
                  </w:tcBorders>
                  <w:noWrap w:val="0"/>
                  <w:vAlign w:val="center"/>
                </w:tcPr>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监测位置</w:t>
                  </w:r>
                </w:p>
              </w:tc>
              <w:tc>
                <w:tcPr>
                  <w:tcW w:w="916" w:type="pct"/>
                  <w:tcBorders>
                    <w:left w:val="nil"/>
                    <w:bottom w:val="single" w:color="auto" w:sz="4" w:space="0"/>
                    <w:right w:val="single" w:color="auto" w:sz="4" w:space="0"/>
                  </w:tcBorders>
                  <w:noWrap w:val="0"/>
                  <w:vAlign w:val="center"/>
                </w:tcPr>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监测项目</w:t>
                  </w:r>
                </w:p>
              </w:tc>
              <w:tc>
                <w:tcPr>
                  <w:tcW w:w="599" w:type="pct"/>
                  <w:tcBorders>
                    <w:left w:val="nil"/>
                    <w:bottom w:val="single" w:color="auto" w:sz="4" w:space="0"/>
                    <w:right w:val="single" w:color="auto" w:sz="4" w:space="0"/>
                  </w:tcBorders>
                  <w:noWrap w:val="0"/>
                  <w:vAlign w:val="center"/>
                </w:tcPr>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监测频次</w:t>
                  </w:r>
                </w:p>
              </w:tc>
              <w:tc>
                <w:tcPr>
                  <w:tcW w:w="2200" w:type="pct"/>
                  <w:tcBorders>
                    <w:left w:val="nil"/>
                    <w:bottom w:val="single" w:color="auto" w:sz="4" w:space="0"/>
                  </w:tcBorders>
                  <w:noWrap w:val="0"/>
                  <w:vAlign w:val="center"/>
                </w:tcPr>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95" w:type="pct"/>
                  <w:tcBorders>
                    <w:top w:val="single" w:color="auto" w:sz="4" w:space="0"/>
                    <w:right w:val="single" w:color="auto" w:sz="4" w:space="0"/>
                  </w:tcBorders>
                  <w:noWrap w:val="0"/>
                  <w:vAlign w:val="center"/>
                </w:tcPr>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噪声</w:t>
                  </w:r>
                </w:p>
              </w:tc>
              <w:tc>
                <w:tcPr>
                  <w:tcW w:w="788" w:type="pct"/>
                  <w:tcBorders>
                    <w:top w:val="single" w:color="auto" w:sz="4" w:space="0"/>
                    <w:left w:val="nil"/>
                    <w:right w:val="single" w:color="auto" w:sz="4" w:space="0"/>
                  </w:tcBorders>
                  <w:noWrap w:val="0"/>
                  <w:vAlign w:val="center"/>
                </w:tcPr>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厂界外1m</w:t>
                  </w:r>
                </w:p>
              </w:tc>
              <w:tc>
                <w:tcPr>
                  <w:tcW w:w="916" w:type="pct"/>
                  <w:tcBorders>
                    <w:top w:val="single" w:color="auto" w:sz="4" w:space="0"/>
                    <w:left w:val="nil"/>
                    <w:right w:val="single" w:color="auto" w:sz="4" w:space="0"/>
                  </w:tcBorders>
                  <w:noWrap w:val="0"/>
                  <w:vAlign w:val="center"/>
                </w:tcPr>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连续等效</w:t>
                  </w:r>
                </w:p>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A声级</w:t>
                  </w:r>
                </w:p>
              </w:tc>
              <w:tc>
                <w:tcPr>
                  <w:tcW w:w="599" w:type="pct"/>
                  <w:tcBorders>
                    <w:top w:val="single" w:color="auto" w:sz="4" w:space="0"/>
                    <w:left w:val="nil"/>
                    <w:right w:val="single" w:color="auto" w:sz="4" w:space="0"/>
                  </w:tcBorders>
                  <w:noWrap w:val="0"/>
                  <w:vAlign w:val="center"/>
                </w:tcPr>
                <w:p>
                  <w:pPr>
                    <w:pStyle w:val="112"/>
                    <w:adjustRightInd w:val="0"/>
                    <w:snapToGrid w:val="0"/>
                    <w:spacing w:line="240" w:lineRule="auto"/>
                    <w:ind w:firstLine="0" w:firstLineChars="0"/>
                    <w:jc w:val="both"/>
                    <w:rPr>
                      <w:rFonts w:hint="default" w:ascii="Times New Roman" w:hAnsi="Times New Roman" w:cs="Times New Roman"/>
                      <w:spacing w:val="0"/>
                      <w:sz w:val="21"/>
                      <w:szCs w:val="21"/>
                    </w:rPr>
                  </w:pPr>
                  <w:r>
                    <w:rPr>
                      <w:rFonts w:hint="default" w:ascii="Times New Roman" w:hAnsi="Times New Roman" w:cs="Times New Roman"/>
                      <w:spacing w:val="0"/>
                      <w:sz w:val="21"/>
                      <w:szCs w:val="21"/>
                    </w:rPr>
                    <w:t>1次/季度</w:t>
                  </w:r>
                </w:p>
              </w:tc>
              <w:tc>
                <w:tcPr>
                  <w:tcW w:w="2200" w:type="pct"/>
                  <w:tcBorders>
                    <w:top w:val="single" w:color="auto" w:sz="4" w:space="0"/>
                    <w:left w:val="nil"/>
                  </w:tcBorders>
                  <w:noWrap w:val="0"/>
                  <w:vAlign w:val="center"/>
                </w:tcPr>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《工业企业厂界环境噪声排放标准》</w:t>
                  </w:r>
                </w:p>
                <w:p>
                  <w:pPr>
                    <w:pStyle w:val="112"/>
                    <w:adjustRightInd w:val="0"/>
                    <w:snapToGrid w:val="0"/>
                    <w:spacing w:line="240" w:lineRule="auto"/>
                    <w:ind w:firstLine="0" w:firstLineChars="0"/>
                    <w:rPr>
                      <w:rFonts w:hint="default" w:ascii="Times New Roman" w:hAnsi="Times New Roman" w:cs="Times New Roman"/>
                      <w:spacing w:val="0"/>
                      <w:sz w:val="21"/>
                      <w:szCs w:val="21"/>
                    </w:rPr>
                  </w:pPr>
                  <w:r>
                    <w:rPr>
                      <w:rFonts w:hint="default" w:ascii="Times New Roman" w:hAnsi="Times New Roman" w:cs="Times New Roman"/>
                      <w:spacing w:val="0"/>
                      <w:sz w:val="21"/>
                      <w:szCs w:val="21"/>
                    </w:rPr>
                    <w:t>（GB12348-2008）</w:t>
                  </w:r>
                  <w:r>
                    <w:rPr>
                      <w:rFonts w:hint="default" w:ascii="Times New Roman" w:hAnsi="Times New Roman" w:cs="Times New Roman"/>
                      <w:spacing w:val="0"/>
                      <w:sz w:val="21"/>
                      <w:szCs w:val="21"/>
                      <w:lang w:val="en-US" w:eastAsia="zh-CN"/>
                    </w:rPr>
                    <w:t>3</w:t>
                  </w:r>
                  <w:r>
                    <w:rPr>
                      <w:rFonts w:hint="default" w:ascii="Times New Roman" w:hAnsi="Times New Roman" w:cs="Times New Roman"/>
                      <w:spacing w:val="0"/>
                      <w:sz w:val="21"/>
                      <w:szCs w:val="21"/>
                    </w:rPr>
                    <w:t>类标准</w:t>
                  </w:r>
                </w:p>
              </w:tc>
            </w:tr>
          </w:tbl>
          <w:p>
            <w:pPr>
              <w:adjustRightInd w:val="0"/>
              <w:snapToGrid w:val="0"/>
              <w:spacing w:line="360" w:lineRule="auto"/>
              <w:textAlignment w:val="baseline"/>
              <w:outlineLvl w:val="2"/>
              <w:rPr>
                <w:rFonts w:hint="default" w:ascii="Times New Roman" w:hAnsi="Times New Roman" w:cs="Times New Roman"/>
                <w:spacing w:val="0"/>
                <w:sz w:val="24"/>
              </w:rPr>
            </w:pPr>
            <w:r>
              <w:rPr>
                <w:rFonts w:hint="default" w:ascii="Times New Roman" w:hAnsi="Times New Roman" w:cs="Times New Roman"/>
                <w:b/>
                <w:bCs/>
                <w:spacing w:val="0"/>
                <w:sz w:val="24"/>
                <w:lang w:val="en-US" w:eastAsia="zh-CN"/>
              </w:rPr>
              <w:t>4.</w:t>
            </w:r>
            <w:r>
              <w:rPr>
                <w:rFonts w:hint="default" w:ascii="Times New Roman" w:hAnsi="Times New Roman" w:cs="Times New Roman"/>
                <w:b/>
                <w:bCs/>
                <w:spacing w:val="0"/>
                <w:sz w:val="24"/>
              </w:rPr>
              <w:t>固体废弃物</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本项目营运期固体废弃物主要为生活垃圾</w:t>
            </w:r>
            <w:r>
              <w:rPr>
                <w:rFonts w:hint="eastAsia" w:cs="Times New Roman"/>
                <w:spacing w:val="0"/>
                <w:sz w:val="24"/>
                <w:szCs w:val="24"/>
                <w:lang w:eastAsia="zh-CN"/>
              </w:rPr>
              <w:t>、</w:t>
            </w:r>
            <w:r>
              <w:rPr>
                <w:rFonts w:hint="default" w:ascii="Times New Roman" w:hAnsi="Times New Roman" w:cs="Times New Roman"/>
                <w:spacing w:val="0"/>
                <w:sz w:val="24"/>
                <w:szCs w:val="24"/>
              </w:rPr>
              <w:t>分选、切丁工序产生的</w:t>
            </w:r>
            <w:r>
              <w:rPr>
                <w:rFonts w:hint="default" w:ascii="Times New Roman" w:hAnsi="Times New Roman" w:cs="Times New Roman"/>
                <w:spacing w:val="0"/>
                <w:sz w:val="24"/>
                <w:szCs w:val="24"/>
                <w:lang w:eastAsia="zh-CN"/>
              </w:rPr>
              <w:t>蔬菜外皮、变质品等废料</w:t>
            </w:r>
            <w:r>
              <w:rPr>
                <w:rFonts w:hint="default" w:ascii="Times New Roman" w:hAnsi="Times New Roman" w:cs="Times New Roman"/>
                <w:spacing w:val="0"/>
                <w:sz w:val="24"/>
                <w:szCs w:val="24"/>
              </w:rPr>
              <w:t>、锅炉炉灰及</w:t>
            </w:r>
            <w:r>
              <w:rPr>
                <w:rFonts w:hint="default" w:ascii="Times New Roman" w:hAnsi="Times New Roman" w:cs="Times New Roman"/>
                <w:spacing w:val="0"/>
                <w:kern w:val="0"/>
                <w:sz w:val="24"/>
                <w:szCs w:val="24"/>
              </w:rPr>
              <w:t>除尘器收集的灰渣</w:t>
            </w:r>
            <w:r>
              <w:rPr>
                <w:rFonts w:hint="default" w:ascii="Times New Roman" w:hAnsi="Times New Roman" w:cs="Times New Roman"/>
                <w:spacing w:val="0"/>
                <w:kern w:val="0"/>
                <w:sz w:val="24"/>
                <w:szCs w:val="24"/>
                <w:lang w:eastAsia="zh-CN"/>
              </w:rPr>
              <w:t>、</w:t>
            </w:r>
            <w:r>
              <w:rPr>
                <w:rFonts w:hint="default" w:ascii="Times New Roman" w:hAnsi="Times New Roman" w:cs="Times New Roman"/>
                <w:color w:val="auto"/>
                <w:spacing w:val="0"/>
                <w:sz w:val="24"/>
                <w:szCs w:val="24"/>
                <w:highlight w:val="none"/>
                <w:lang w:val="en-US" w:eastAsia="zh-CN"/>
              </w:rPr>
              <w:t>脱硫</w:t>
            </w:r>
            <w:r>
              <w:rPr>
                <w:rFonts w:hint="default" w:ascii="Times New Roman" w:hAnsi="Times New Roman" w:cs="Times New Roman"/>
                <w:color w:val="auto"/>
                <w:spacing w:val="0"/>
                <w:kern w:val="0"/>
                <w:sz w:val="24"/>
                <w:szCs w:val="24"/>
                <w:highlight w:val="none"/>
              </w:rPr>
              <w:t>渣</w:t>
            </w:r>
            <w:r>
              <w:rPr>
                <w:rFonts w:hint="default" w:ascii="Times New Roman" w:hAnsi="Times New Roman" w:cs="Times New Roman"/>
                <w:color w:val="auto"/>
                <w:spacing w:val="0"/>
                <w:kern w:val="0"/>
                <w:sz w:val="24"/>
                <w:szCs w:val="24"/>
                <w:highlight w:val="none"/>
                <w:lang w:eastAsia="zh-CN"/>
              </w:rPr>
              <w:t>、</w:t>
            </w:r>
            <w:r>
              <w:rPr>
                <w:rFonts w:hint="default" w:ascii="Times New Roman" w:hAnsi="Times New Roman" w:cs="Times New Roman"/>
                <w:spacing w:val="0"/>
                <w:kern w:val="0"/>
                <w:sz w:val="24"/>
                <w:szCs w:val="24"/>
              </w:rPr>
              <w:t>污水处理污泥</w:t>
            </w:r>
            <w:r>
              <w:rPr>
                <w:rFonts w:hint="default" w:ascii="Times New Roman" w:hAnsi="Times New Roman" w:cs="Times New Roman"/>
                <w:spacing w:val="0"/>
                <w:sz w:val="24"/>
                <w:szCs w:val="24"/>
              </w:rPr>
              <w:t>。</w:t>
            </w:r>
          </w:p>
          <w:p>
            <w:pPr>
              <w:overflowPunct w:val="0"/>
              <w:autoSpaceDE w:val="0"/>
              <w:autoSpaceDN w:val="0"/>
              <w:adjustRightInd w:val="0"/>
              <w:spacing w:line="360" w:lineRule="auto"/>
              <w:ind w:firstLine="480" w:firstLineChars="200"/>
              <w:textAlignment w:val="baseline"/>
              <w:rPr>
                <w:rFonts w:hint="default" w:ascii="Times New Roman" w:hAnsi="Times New Roman" w:cs="Times New Roman"/>
                <w:spacing w:val="0"/>
                <w:sz w:val="24"/>
                <w:szCs w:val="24"/>
              </w:rPr>
            </w:pPr>
            <w:r>
              <w:rPr>
                <w:rFonts w:hint="default" w:ascii="Times New Roman" w:hAnsi="Times New Roman" w:cs="Times New Roman"/>
                <w:spacing w:val="0"/>
                <w:kern w:val="0"/>
                <w:sz w:val="24"/>
                <w:szCs w:val="24"/>
              </w:rPr>
              <w:t>（1）</w:t>
            </w:r>
            <w:r>
              <w:rPr>
                <w:rFonts w:hint="default" w:ascii="Times New Roman" w:hAnsi="Times New Roman" w:cs="Times New Roman"/>
                <w:spacing w:val="0"/>
                <w:sz w:val="24"/>
                <w:szCs w:val="24"/>
              </w:rPr>
              <w:t>生活垃圾</w:t>
            </w:r>
          </w:p>
          <w:p>
            <w:pPr>
              <w:overflowPunct w:val="0"/>
              <w:autoSpaceDE w:val="0"/>
              <w:autoSpaceDN w:val="0"/>
              <w:adjustRightInd w:val="0"/>
              <w:spacing w:line="360" w:lineRule="auto"/>
              <w:ind w:firstLine="480" w:firstLineChars="200"/>
              <w:textAlignment w:val="baseline"/>
              <w:rPr>
                <w:rFonts w:hint="default" w:ascii="Times New Roman" w:hAnsi="Times New Roman" w:cs="Times New Roman"/>
                <w:spacing w:val="0"/>
                <w:kern w:val="0"/>
                <w:sz w:val="24"/>
                <w:szCs w:val="24"/>
              </w:rPr>
            </w:pPr>
            <w:r>
              <w:rPr>
                <w:rFonts w:hint="default" w:ascii="Times New Roman" w:hAnsi="Times New Roman" w:cs="Times New Roman"/>
                <w:spacing w:val="0"/>
                <w:sz w:val="24"/>
                <w:szCs w:val="24"/>
              </w:rPr>
              <w:t>本项目定员职工</w:t>
            </w:r>
            <w:r>
              <w:rPr>
                <w:rFonts w:hint="default" w:ascii="Times New Roman" w:hAnsi="Times New Roman" w:cs="Times New Roman"/>
                <w:spacing w:val="0"/>
                <w:sz w:val="24"/>
                <w:szCs w:val="24"/>
                <w:lang w:val="en-US" w:eastAsia="zh-CN"/>
              </w:rPr>
              <w:t>30</w:t>
            </w:r>
            <w:r>
              <w:rPr>
                <w:rFonts w:hint="default" w:ascii="Times New Roman" w:hAnsi="Times New Roman" w:cs="Times New Roman"/>
                <w:spacing w:val="0"/>
                <w:sz w:val="24"/>
                <w:szCs w:val="24"/>
              </w:rPr>
              <w:t>人，生活垃圾产生量以</w:t>
            </w:r>
            <w:r>
              <w:rPr>
                <w:rFonts w:hint="eastAsia" w:cs="Times New Roman"/>
                <w:spacing w:val="0"/>
                <w:sz w:val="24"/>
                <w:szCs w:val="24"/>
                <w:lang w:val="en-US" w:eastAsia="zh-CN"/>
              </w:rPr>
              <w:t>1</w:t>
            </w:r>
            <w:r>
              <w:rPr>
                <w:rFonts w:hint="default" w:ascii="Times New Roman" w:hAnsi="Times New Roman" w:cs="Times New Roman"/>
                <w:spacing w:val="0"/>
                <w:sz w:val="24"/>
                <w:szCs w:val="24"/>
              </w:rPr>
              <w:t>kg/人·天计，则生活垃圾量为</w:t>
            </w:r>
            <w:r>
              <w:rPr>
                <w:rFonts w:hint="eastAsia" w:cs="Times New Roman"/>
                <w:spacing w:val="0"/>
                <w:sz w:val="24"/>
                <w:szCs w:val="24"/>
                <w:lang w:val="en-US" w:eastAsia="zh-CN"/>
              </w:rPr>
              <w:t>30</w:t>
            </w:r>
            <w:r>
              <w:rPr>
                <w:rFonts w:hint="default" w:ascii="Times New Roman" w:hAnsi="Times New Roman" w:cs="Times New Roman"/>
                <w:spacing w:val="0"/>
                <w:sz w:val="24"/>
                <w:szCs w:val="24"/>
              </w:rPr>
              <w:t>kg/d、</w:t>
            </w:r>
            <w:r>
              <w:rPr>
                <w:rFonts w:hint="eastAsia" w:cs="Times New Roman"/>
                <w:spacing w:val="0"/>
                <w:sz w:val="24"/>
                <w:szCs w:val="24"/>
                <w:lang w:val="en-US" w:eastAsia="zh-CN"/>
              </w:rPr>
              <w:t>3.6</w:t>
            </w:r>
            <w:r>
              <w:rPr>
                <w:rFonts w:hint="default" w:ascii="Times New Roman" w:hAnsi="Times New Roman" w:cs="Times New Roman"/>
                <w:spacing w:val="0"/>
                <w:sz w:val="24"/>
                <w:szCs w:val="24"/>
              </w:rPr>
              <w:t>t/a，统一收集后由当地环卫部门清运，</w:t>
            </w:r>
            <w:r>
              <w:rPr>
                <w:rFonts w:hint="default" w:ascii="Times New Roman" w:hAnsi="Times New Roman" w:cs="Times New Roman"/>
                <w:spacing w:val="0"/>
                <w:kern w:val="0"/>
                <w:sz w:val="24"/>
                <w:szCs w:val="24"/>
              </w:rPr>
              <w:t>由环卫部门处置。</w:t>
            </w:r>
          </w:p>
          <w:p>
            <w:pPr>
              <w:overflowPunct w:val="0"/>
              <w:autoSpaceDE w:val="0"/>
              <w:autoSpaceDN w:val="0"/>
              <w:adjustRightInd w:val="0"/>
              <w:spacing w:line="360" w:lineRule="auto"/>
              <w:ind w:firstLine="480" w:firstLineChars="200"/>
              <w:textAlignment w:val="baseline"/>
              <w:rPr>
                <w:rFonts w:hint="default" w:ascii="Times New Roman" w:hAnsi="Times New Roman" w:cs="Times New Roman"/>
                <w:spacing w:val="0"/>
                <w:kern w:val="0"/>
                <w:sz w:val="24"/>
                <w:szCs w:val="24"/>
              </w:rPr>
            </w:pPr>
            <w:r>
              <w:rPr>
                <w:rFonts w:hint="default" w:ascii="Times New Roman" w:hAnsi="Times New Roman" w:cs="Times New Roman"/>
                <w:spacing w:val="0"/>
                <w:kern w:val="0"/>
                <w:sz w:val="24"/>
                <w:szCs w:val="24"/>
              </w:rPr>
              <w:t>（2）</w:t>
            </w:r>
            <w:r>
              <w:rPr>
                <w:rFonts w:hint="default" w:ascii="Times New Roman" w:hAnsi="Times New Roman" w:cs="Times New Roman"/>
                <w:spacing w:val="0"/>
                <w:kern w:val="0"/>
                <w:sz w:val="24"/>
                <w:szCs w:val="24"/>
                <w:lang w:eastAsia="zh-CN"/>
              </w:rPr>
              <w:t>蔬菜外皮、变质品等废料</w:t>
            </w:r>
          </w:p>
          <w:p>
            <w:pPr>
              <w:overflowPunct w:val="0"/>
              <w:autoSpaceDE w:val="0"/>
              <w:autoSpaceDN w:val="0"/>
              <w:adjustRightInd w:val="0"/>
              <w:spacing w:line="360" w:lineRule="auto"/>
              <w:ind w:firstLine="480" w:firstLineChars="200"/>
              <w:textAlignment w:val="baseline"/>
              <w:rPr>
                <w:rFonts w:hint="default" w:ascii="Times New Roman" w:hAnsi="Times New Roman" w:cs="Times New Roman"/>
                <w:spacing w:val="0"/>
                <w:kern w:val="0"/>
                <w:sz w:val="24"/>
                <w:szCs w:val="24"/>
              </w:rPr>
            </w:pPr>
            <w:r>
              <w:rPr>
                <w:rFonts w:hint="default" w:ascii="Times New Roman" w:hAnsi="Times New Roman" w:cs="Times New Roman"/>
                <w:spacing w:val="0"/>
                <w:kern w:val="0"/>
                <w:sz w:val="24"/>
                <w:szCs w:val="24"/>
              </w:rPr>
              <w:t>根据</w:t>
            </w:r>
            <w:r>
              <w:rPr>
                <w:rFonts w:hint="default" w:ascii="Times New Roman" w:hAnsi="Times New Roman" w:cs="Times New Roman"/>
                <w:spacing w:val="0"/>
                <w:sz w:val="24"/>
                <w:szCs w:val="24"/>
              </w:rPr>
              <w:t>《排放源统计调查产排污核算方法和系数手册》“137蔬菜、菌类、水果和坚果加工行业系数手册”中“水洗+烫漂+脱水”一般固废产生量250kg/吨</w:t>
            </w:r>
            <w:r>
              <w:rPr>
                <w:rFonts w:hint="default" w:ascii="Times New Roman" w:hAnsi="Times New Roman" w:cs="Times New Roman"/>
                <w:spacing w:val="0"/>
                <w:sz w:val="24"/>
                <w:szCs w:val="24"/>
                <w:lang w:val="en-US" w:eastAsia="zh-CN"/>
              </w:rPr>
              <w:t>-</w:t>
            </w:r>
            <w:r>
              <w:rPr>
                <w:rFonts w:hint="default" w:ascii="Times New Roman" w:hAnsi="Times New Roman" w:cs="Times New Roman"/>
                <w:spacing w:val="0"/>
                <w:sz w:val="24"/>
                <w:szCs w:val="24"/>
              </w:rPr>
              <w:t>产品，</w:t>
            </w:r>
            <w:r>
              <w:rPr>
                <w:rFonts w:hint="default" w:ascii="Times New Roman" w:hAnsi="Times New Roman" w:cs="Times New Roman"/>
                <w:spacing w:val="0"/>
                <w:kern w:val="0"/>
                <w:sz w:val="24"/>
                <w:szCs w:val="24"/>
              </w:rPr>
              <w:t>主要为</w:t>
            </w:r>
            <w:r>
              <w:rPr>
                <w:rFonts w:hint="default" w:ascii="Times New Roman" w:hAnsi="Times New Roman" w:cs="Times New Roman"/>
                <w:spacing w:val="0"/>
                <w:kern w:val="0"/>
                <w:sz w:val="24"/>
                <w:szCs w:val="24"/>
                <w:lang w:eastAsia="zh-CN"/>
              </w:rPr>
              <w:t>蔬菜外皮、变质品等废料</w:t>
            </w:r>
            <w:r>
              <w:rPr>
                <w:rFonts w:hint="default" w:ascii="Times New Roman" w:hAnsi="Times New Roman" w:cs="Times New Roman"/>
                <w:spacing w:val="0"/>
                <w:kern w:val="0"/>
                <w:sz w:val="24"/>
                <w:szCs w:val="24"/>
              </w:rPr>
              <w:t>，产生量为</w:t>
            </w:r>
            <w:r>
              <w:rPr>
                <w:rFonts w:hint="default" w:ascii="Times New Roman" w:hAnsi="Times New Roman" w:cs="Times New Roman"/>
                <w:spacing w:val="0"/>
                <w:kern w:val="0"/>
                <w:sz w:val="24"/>
                <w:szCs w:val="24"/>
                <w:lang w:val="en-US" w:eastAsia="zh-CN"/>
              </w:rPr>
              <w:t>7500</w:t>
            </w:r>
            <w:r>
              <w:rPr>
                <w:rFonts w:hint="default" w:ascii="Times New Roman" w:hAnsi="Times New Roman" w:cs="Times New Roman"/>
                <w:spacing w:val="0"/>
                <w:kern w:val="0"/>
                <w:sz w:val="24"/>
                <w:szCs w:val="24"/>
              </w:rPr>
              <w:t>t/a</w:t>
            </w:r>
            <w:r>
              <w:rPr>
                <w:rFonts w:hint="default" w:ascii="Times New Roman" w:hAnsi="Times New Roman" w:cs="Times New Roman"/>
                <w:spacing w:val="0"/>
                <w:kern w:val="0"/>
                <w:sz w:val="24"/>
                <w:szCs w:val="24"/>
                <w:highlight w:val="none"/>
                <w:lang w:eastAsia="zh-CN"/>
              </w:rPr>
              <w:t>，</w:t>
            </w:r>
            <w:r>
              <w:rPr>
                <w:rFonts w:hint="default" w:ascii="Times New Roman" w:hAnsi="Times New Roman" w:cs="Times New Roman"/>
                <w:spacing w:val="0"/>
                <w:kern w:val="0"/>
                <w:sz w:val="24"/>
                <w:szCs w:val="24"/>
                <w:highlight w:val="none"/>
              </w:rPr>
              <w:t>收集后作为有机肥辅料外售</w:t>
            </w:r>
            <w:r>
              <w:rPr>
                <w:rFonts w:hint="default" w:ascii="Times New Roman" w:hAnsi="Times New Roman" w:cs="Times New Roman"/>
                <w:spacing w:val="0"/>
                <w:kern w:val="0"/>
                <w:sz w:val="24"/>
                <w:szCs w:val="24"/>
              </w:rPr>
              <w:t>。</w:t>
            </w:r>
          </w:p>
          <w:p>
            <w:pPr>
              <w:overflowPunct w:val="0"/>
              <w:autoSpaceDE w:val="0"/>
              <w:autoSpaceDN w:val="0"/>
              <w:adjustRightInd w:val="0"/>
              <w:spacing w:line="360" w:lineRule="auto"/>
              <w:ind w:firstLine="480" w:firstLineChars="200"/>
              <w:textAlignment w:val="baseline"/>
              <w:rPr>
                <w:rFonts w:hint="default" w:ascii="Times New Roman" w:hAnsi="Times New Roman" w:cs="Times New Roman"/>
                <w:spacing w:val="0"/>
                <w:kern w:val="0"/>
                <w:sz w:val="24"/>
                <w:szCs w:val="24"/>
              </w:rPr>
            </w:pPr>
            <w:r>
              <w:rPr>
                <w:rFonts w:hint="default" w:ascii="Times New Roman" w:hAnsi="Times New Roman" w:cs="Times New Roman"/>
                <w:spacing w:val="0"/>
                <w:kern w:val="0"/>
                <w:sz w:val="24"/>
                <w:szCs w:val="24"/>
              </w:rPr>
              <w:t>（3）废包装</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lang w:val="en-US" w:eastAsia="zh-CN"/>
              </w:rPr>
              <w:t>类比同类型项目，</w:t>
            </w:r>
            <w:r>
              <w:rPr>
                <w:rFonts w:hint="default" w:ascii="Times New Roman" w:hAnsi="Times New Roman" w:cs="Times New Roman"/>
                <w:spacing w:val="0"/>
                <w:sz w:val="24"/>
                <w:szCs w:val="24"/>
              </w:rPr>
              <w:t>本项目废弃原、辅料包装材料、废弃产品包装物产生量约</w:t>
            </w:r>
            <w:r>
              <w:rPr>
                <w:rFonts w:hint="default" w:ascii="Times New Roman" w:hAnsi="Times New Roman" w:cs="Times New Roman"/>
                <w:spacing w:val="0"/>
                <w:sz w:val="24"/>
                <w:szCs w:val="24"/>
                <w:lang w:val="en-US" w:eastAsia="zh-CN"/>
              </w:rPr>
              <w:t>2</w:t>
            </w:r>
            <w:r>
              <w:rPr>
                <w:rFonts w:hint="default" w:ascii="Times New Roman" w:hAnsi="Times New Roman" w:cs="Times New Roman"/>
                <w:spacing w:val="0"/>
                <w:sz w:val="24"/>
                <w:szCs w:val="24"/>
              </w:rPr>
              <w:t>t/a，经收集后外售综合利用。</w:t>
            </w:r>
          </w:p>
          <w:p>
            <w:pPr>
              <w:overflowPunct w:val="0"/>
              <w:autoSpaceDE w:val="0"/>
              <w:autoSpaceDN w:val="0"/>
              <w:adjustRightInd w:val="0"/>
              <w:spacing w:line="360" w:lineRule="auto"/>
              <w:ind w:firstLine="480" w:firstLineChars="200"/>
              <w:textAlignment w:val="baseline"/>
              <w:rPr>
                <w:rFonts w:hint="default" w:ascii="Times New Roman" w:hAnsi="Times New Roman" w:cs="Times New Roman"/>
                <w:spacing w:val="0"/>
                <w:kern w:val="0"/>
                <w:sz w:val="24"/>
                <w:szCs w:val="24"/>
                <w:highlight w:val="none"/>
              </w:rPr>
            </w:pPr>
            <w:r>
              <w:rPr>
                <w:rFonts w:hint="default" w:ascii="Times New Roman" w:hAnsi="Times New Roman" w:cs="Times New Roman"/>
                <w:spacing w:val="0"/>
                <w:sz w:val="24"/>
                <w:szCs w:val="24"/>
                <w:highlight w:val="none"/>
              </w:rPr>
              <w:t>（4）锅炉炉灰及</w:t>
            </w:r>
            <w:r>
              <w:rPr>
                <w:rFonts w:hint="default" w:ascii="Times New Roman" w:hAnsi="Times New Roman" w:cs="Times New Roman"/>
                <w:spacing w:val="0"/>
                <w:kern w:val="0"/>
                <w:sz w:val="24"/>
                <w:szCs w:val="24"/>
                <w:highlight w:val="none"/>
              </w:rPr>
              <w:t>除尘器收集的灰渣</w:t>
            </w:r>
          </w:p>
          <w:p>
            <w:pPr>
              <w:overflowPunct w:val="0"/>
              <w:autoSpaceDE w:val="0"/>
              <w:autoSpaceDN w:val="0"/>
              <w:adjustRightInd w:val="0"/>
              <w:spacing w:line="360" w:lineRule="auto"/>
              <w:ind w:firstLine="480" w:firstLineChars="200"/>
              <w:textAlignment w:val="baseline"/>
              <w:rPr>
                <w:rFonts w:hint="default" w:ascii="Times New Roman" w:hAnsi="Times New Roman" w:cs="Times New Roman"/>
                <w:spacing w:val="0"/>
                <w:kern w:val="0"/>
                <w:sz w:val="24"/>
                <w:szCs w:val="24"/>
                <w:highlight w:val="none"/>
              </w:rPr>
            </w:pPr>
            <w:r>
              <w:rPr>
                <w:rFonts w:hint="default" w:ascii="Times New Roman" w:hAnsi="Times New Roman" w:cs="Times New Roman"/>
                <w:spacing w:val="0"/>
                <w:sz w:val="24"/>
                <w:szCs w:val="24"/>
                <w:highlight w:val="none"/>
              </w:rPr>
              <w:t>本</w:t>
            </w:r>
            <w:r>
              <w:rPr>
                <w:rFonts w:hint="default" w:ascii="Times New Roman" w:hAnsi="Times New Roman" w:cs="Times New Roman"/>
                <w:spacing w:val="0"/>
                <w:kern w:val="0"/>
                <w:sz w:val="24"/>
                <w:szCs w:val="24"/>
                <w:highlight w:val="none"/>
              </w:rPr>
              <w:t>项目年消耗</w:t>
            </w:r>
            <w:r>
              <w:rPr>
                <w:rFonts w:hint="eastAsia" w:cs="Times New Roman"/>
                <w:spacing w:val="0"/>
                <w:kern w:val="0"/>
                <w:sz w:val="24"/>
                <w:szCs w:val="24"/>
                <w:highlight w:val="none"/>
                <w:lang w:val="en-US" w:eastAsia="zh-CN"/>
              </w:rPr>
              <w:t>成型生物质燃料6</w:t>
            </w:r>
            <w:r>
              <w:rPr>
                <w:rFonts w:hint="default" w:ascii="Times New Roman" w:hAnsi="Times New Roman" w:cs="Times New Roman"/>
                <w:spacing w:val="0"/>
                <w:kern w:val="0"/>
                <w:sz w:val="24"/>
                <w:szCs w:val="24"/>
                <w:highlight w:val="none"/>
                <w:lang w:val="en-US" w:eastAsia="zh-CN"/>
              </w:rPr>
              <w:t>000</w:t>
            </w:r>
            <w:r>
              <w:rPr>
                <w:rFonts w:hint="default" w:ascii="Times New Roman" w:hAnsi="Times New Roman" w:cs="Times New Roman"/>
                <w:spacing w:val="0"/>
                <w:kern w:val="0"/>
                <w:sz w:val="24"/>
                <w:szCs w:val="24"/>
                <w:highlight w:val="none"/>
              </w:rPr>
              <w:t>吨，灰分含量</w:t>
            </w:r>
            <w:r>
              <w:rPr>
                <w:rFonts w:hint="default" w:ascii="Times New Roman" w:hAnsi="Times New Roman" w:cs="Times New Roman"/>
                <w:spacing w:val="0"/>
                <w:kern w:val="0"/>
                <w:sz w:val="24"/>
                <w:szCs w:val="24"/>
                <w:highlight w:val="none"/>
                <w:lang w:val="en-US" w:eastAsia="zh-CN"/>
              </w:rPr>
              <w:t>为</w:t>
            </w:r>
            <w:r>
              <w:rPr>
                <w:rFonts w:hint="eastAsia" w:cs="Times New Roman"/>
                <w:spacing w:val="0"/>
                <w:kern w:val="0"/>
                <w:sz w:val="24"/>
                <w:szCs w:val="24"/>
                <w:highlight w:val="none"/>
                <w:lang w:val="en-US" w:eastAsia="zh-CN"/>
              </w:rPr>
              <w:t>5.15</w:t>
            </w:r>
            <w:r>
              <w:rPr>
                <w:rFonts w:hint="default" w:ascii="Times New Roman" w:hAnsi="Times New Roman" w:cs="Times New Roman"/>
                <w:spacing w:val="0"/>
                <w:kern w:val="0"/>
                <w:sz w:val="24"/>
                <w:szCs w:val="24"/>
                <w:highlight w:val="none"/>
              </w:rPr>
              <w:t>%，灰分进入炉灰及烟气，进入烟气的灰分大部分被除尘器截留，则炉灰及除尘器收集的灰渣为</w:t>
            </w:r>
            <w:r>
              <w:rPr>
                <w:rFonts w:hint="default" w:ascii="Times New Roman" w:hAnsi="Times New Roman" w:cs="Times New Roman"/>
                <w:spacing w:val="0"/>
                <w:kern w:val="0"/>
                <w:sz w:val="24"/>
                <w:szCs w:val="24"/>
                <w:highlight w:val="none"/>
                <w:lang w:val="en-US" w:eastAsia="zh-CN"/>
              </w:rPr>
              <w:t>309</w:t>
            </w:r>
            <w:r>
              <w:rPr>
                <w:rFonts w:hint="default" w:ascii="Times New Roman" w:hAnsi="Times New Roman" w:cs="Times New Roman"/>
                <w:spacing w:val="0"/>
                <w:kern w:val="0"/>
                <w:sz w:val="24"/>
                <w:szCs w:val="24"/>
                <w:highlight w:val="none"/>
              </w:rPr>
              <w:t>t/a</w:t>
            </w:r>
            <w:r>
              <w:rPr>
                <w:rFonts w:hint="default" w:ascii="Times New Roman" w:hAnsi="Times New Roman" w:cs="Times New Roman"/>
                <w:spacing w:val="0"/>
                <w:kern w:val="0"/>
                <w:sz w:val="24"/>
                <w:szCs w:val="24"/>
                <w:highlight w:val="none"/>
                <w:lang w:eastAsia="zh-CN"/>
              </w:rPr>
              <w:t>，</w:t>
            </w:r>
            <w:r>
              <w:rPr>
                <w:rFonts w:hint="default" w:ascii="Times New Roman" w:hAnsi="Times New Roman" w:cs="Times New Roman"/>
                <w:spacing w:val="0"/>
                <w:kern w:val="0"/>
                <w:sz w:val="24"/>
                <w:szCs w:val="24"/>
                <w:highlight w:val="none"/>
              </w:rPr>
              <w:t>收集后作为有机肥辅料外售。</w:t>
            </w:r>
          </w:p>
          <w:p>
            <w:pPr>
              <w:overflowPunct w:val="0"/>
              <w:autoSpaceDE w:val="0"/>
              <w:autoSpaceDN w:val="0"/>
              <w:adjustRightInd w:val="0"/>
              <w:spacing w:line="360" w:lineRule="auto"/>
              <w:ind w:firstLine="480" w:firstLineChars="200"/>
              <w:textAlignment w:val="baseline"/>
              <w:rPr>
                <w:rFonts w:hint="default" w:ascii="Times New Roman" w:hAnsi="Times New Roman" w:eastAsia="宋体" w:cs="Times New Roman"/>
                <w:color w:val="auto"/>
                <w:spacing w:val="0"/>
                <w:kern w:val="0"/>
                <w:sz w:val="24"/>
                <w:szCs w:val="24"/>
                <w:highlight w:val="none"/>
                <w:lang w:eastAsia="zh-CN"/>
              </w:rPr>
            </w:pPr>
            <w:r>
              <w:rPr>
                <w:rFonts w:hint="default" w:ascii="Times New Roman" w:hAnsi="Times New Roman" w:cs="Times New Roman"/>
                <w:color w:val="auto"/>
                <w:spacing w:val="0"/>
                <w:sz w:val="24"/>
                <w:szCs w:val="24"/>
                <w:highlight w:val="none"/>
              </w:rPr>
              <w:t>（</w:t>
            </w:r>
            <w:r>
              <w:rPr>
                <w:rFonts w:hint="default" w:ascii="Times New Roman" w:hAnsi="Times New Roman" w:cs="Times New Roman"/>
                <w:color w:val="auto"/>
                <w:spacing w:val="0"/>
                <w:sz w:val="24"/>
                <w:szCs w:val="24"/>
                <w:highlight w:val="none"/>
                <w:lang w:val="en-US" w:eastAsia="zh-CN"/>
              </w:rPr>
              <w:t>5</w:t>
            </w:r>
            <w:r>
              <w:rPr>
                <w:rFonts w:hint="default" w:ascii="Times New Roman" w:hAnsi="Times New Roman" w:cs="Times New Roman"/>
                <w:color w:val="auto"/>
                <w:spacing w:val="0"/>
                <w:sz w:val="24"/>
                <w:szCs w:val="24"/>
                <w:highlight w:val="none"/>
              </w:rPr>
              <w:t>）</w:t>
            </w:r>
            <w:r>
              <w:rPr>
                <w:rFonts w:hint="default" w:ascii="Times New Roman" w:hAnsi="Times New Roman" w:cs="Times New Roman"/>
                <w:color w:val="auto"/>
                <w:spacing w:val="0"/>
                <w:sz w:val="24"/>
                <w:szCs w:val="24"/>
                <w:highlight w:val="none"/>
                <w:lang w:val="en-US" w:eastAsia="zh-CN"/>
              </w:rPr>
              <w:t>脱硫</w:t>
            </w:r>
            <w:r>
              <w:rPr>
                <w:rFonts w:hint="default" w:ascii="Times New Roman" w:hAnsi="Times New Roman" w:cs="Times New Roman"/>
                <w:color w:val="auto"/>
                <w:spacing w:val="0"/>
                <w:kern w:val="0"/>
                <w:sz w:val="24"/>
                <w:szCs w:val="24"/>
                <w:highlight w:val="none"/>
              </w:rPr>
              <w:t>渣</w:t>
            </w:r>
          </w:p>
          <w:p>
            <w:pPr>
              <w:overflowPunct w:val="0"/>
              <w:autoSpaceDE w:val="0"/>
              <w:autoSpaceDN w:val="0"/>
              <w:adjustRightInd w:val="0"/>
              <w:spacing w:line="360" w:lineRule="auto"/>
              <w:ind w:firstLine="480" w:firstLineChars="200"/>
              <w:textAlignment w:val="baseline"/>
              <w:rPr>
                <w:rFonts w:hint="default" w:ascii="Times New Roman" w:hAnsi="Times New Roman" w:cs="Times New Roman"/>
                <w:color w:val="auto"/>
                <w:spacing w:val="0"/>
                <w:kern w:val="0"/>
                <w:sz w:val="24"/>
                <w:szCs w:val="24"/>
                <w:highlight w:val="none"/>
              </w:rPr>
            </w:pPr>
            <w:r>
              <w:rPr>
                <w:rFonts w:hint="default" w:ascii="Times New Roman" w:hAnsi="Times New Roman" w:cs="Times New Roman"/>
                <w:color w:val="auto"/>
                <w:spacing w:val="0"/>
                <w:sz w:val="24"/>
                <w:szCs w:val="24"/>
                <w:lang w:val="en-US" w:eastAsia="zh-CN"/>
              </w:rPr>
              <w:t>类比同类型项目，</w:t>
            </w:r>
            <w:r>
              <w:rPr>
                <w:rFonts w:hint="default" w:ascii="Times New Roman" w:hAnsi="Times New Roman" w:cs="Times New Roman"/>
                <w:color w:val="auto"/>
                <w:spacing w:val="0"/>
                <w:sz w:val="24"/>
                <w:szCs w:val="24"/>
              </w:rPr>
              <w:t>本</w:t>
            </w:r>
            <w:r>
              <w:rPr>
                <w:rFonts w:hint="default" w:ascii="Times New Roman" w:hAnsi="Times New Roman" w:cs="Times New Roman"/>
                <w:color w:val="auto"/>
                <w:spacing w:val="0"/>
                <w:kern w:val="0"/>
                <w:sz w:val="24"/>
                <w:szCs w:val="24"/>
                <w:highlight w:val="none"/>
              </w:rPr>
              <w:t>项目</w:t>
            </w:r>
            <w:r>
              <w:rPr>
                <w:rFonts w:hint="default" w:ascii="Times New Roman" w:hAnsi="Times New Roman" w:eastAsia="宋体" w:cs="Times New Roman"/>
                <w:color w:val="auto"/>
                <w:kern w:val="2"/>
                <w:sz w:val="24"/>
                <w:szCs w:val="24"/>
                <w:highlight w:val="none"/>
                <w:lang w:val="en-US" w:eastAsia="zh-CN" w:bidi="ar-SA"/>
              </w:rPr>
              <w:t>锅炉脱硫渣产生量为4</w:t>
            </w:r>
            <w:r>
              <w:rPr>
                <w:rFonts w:hint="eastAsia"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t/a，经脱水收集后外售作为建筑材料综合利用。</w:t>
            </w:r>
          </w:p>
          <w:p>
            <w:pPr>
              <w:overflowPunct w:val="0"/>
              <w:autoSpaceDE w:val="0"/>
              <w:autoSpaceDN w:val="0"/>
              <w:adjustRightInd w:val="0"/>
              <w:spacing w:line="360" w:lineRule="auto"/>
              <w:ind w:firstLine="480" w:firstLineChars="200"/>
              <w:textAlignment w:val="baseline"/>
              <w:rPr>
                <w:rFonts w:hint="default" w:ascii="Times New Roman" w:hAnsi="Times New Roman" w:cs="Times New Roman"/>
                <w:spacing w:val="0"/>
                <w:kern w:val="0"/>
                <w:sz w:val="24"/>
                <w:szCs w:val="24"/>
              </w:rPr>
            </w:pPr>
            <w:r>
              <w:rPr>
                <w:rFonts w:hint="default" w:ascii="Times New Roman" w:hAnsi="Times New Roman" w:cs="Times New Roman"/>
                <w:spacing w:val="0"/>
                <w:kern w:val="0"/>
                <w:sz w:val="24"/>
                <w:szCs w:val="24"/>
                <w:highlight w:val="none"/>
              </w:rPr>
              <w:t>（</w:t>
            </w:r>
            <w:r>
              <w:rPr>
                <w:rFonts w:hint="default" w:ascii="Times New Roman" w:hAnsi="Times New Roman" w:cs="Times New Roman"/>
                <w:spacing w:val="0"/>
                <w:kern w:val="0"/>
                <w:sz w:val="24"/>
                <w:szCs w:val="24"/>
                <w:highlight w:val="none"/>
                <w:lang w:val="en-US" w:eastAsia="zh-CN"/>
              </w:rPr>
              <w:t>6</w:t>
            </w:r>
            <w:r>
              <w:rPr>
                <w:rFonts w:hint="default" w:ascii="Times New Roman" w:hAnsi="Times New Roman" w:cs="Times New Roman"/>
                <w:spacing w:val="0"/>
                <w:kern w:val="0"/>
                <w:sz w:val="24"/>
                <w:szCs w:val="24"/>
                <w:highlight w:val="none"/>
              </w:rPr>
              <w:t>）污水处理污泥</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本项目污水处理过程中会产生污泥，产生量按污水处理量的0.5%计算，</w:t>
            </w:r>
            <w:r>
              <w:rPr>
                <w:rFonts w:hint="default" w:ascii="Times New Roman" w:hAnsi="Times New Roman" w:cs="Times New Roman"/>
                <w:spacing w:val="0"/>
                <w:sz w:val="24"/>
                <w:szCs w:val="24"/>
                <w:lang w:val="en-US" w:eastAsia="zh-CN"/>
              </w:rPr>
              <w:t>污水处理站</w:t>
            </w:r>
            <w:r>
              <w:rPr>
                <w:rFonts w:hint="default" w:ascii="Times New Roman" w:hAnsi="Times New Roman" w:cs="Times New Roman"/>
                <w:spacing w:val="0"/>
                <w:sz w:val="24"/>
                <w:szCs w:val="24"/>
              </w:rPr>
              <w:t>废水处理量为</w:t>
            </w:r>
            <w:r>
              <w:rPr>
                <w:rFonts w:hint="eastAsia" w:cs="Times New Roman"/>
                <w:spacing w:val="0"/>
                <w:sz w:val="24"/>
                <w:szCs w:val="24"/>
                <w:lang w:val="en-US" w:eastAsia="zh-CN"/>
              </w:rPr>
              <w:t>57040</w:t>
            </w:r>
            <w:r>
              <w:rPr>
                <w:rFonts w:hint="default" w:ascii="Times New Roman" w:hAnsi="Times New Roman" w:cs="Times New Roman"/>
                <w:spacing w:val="0"/>
                <w:sz w:val="24"/>
                <w:szCs w:val="24"/>
              </w:rPr>
              <w:t>t/a，则项目污泥产生量约</w:t>
            </w:r>
            <w:r>
              <w:rPr>
                <w:rFonts w:hint="eastAsia" w:cs="Times New Roman"/>
                <w:spacing w:val="0"/>
                <w:sz w:val="24"/>
                <w:szCs w:val="24"/>
                <w:lang w:val="en-US" w:eastAsia="zh-CN"/>
              </w:rPr>
              <w:t>285.2</w:t>
            </w:r>
            <w:r>
              <w:rPr>
                <w:rFonts w:hint="default" w:ascii="Times New Roman" w:hAnsi="Times New Roman" w:cs="Times New Roman"/>
                <w:spacing w:val="0"/>
                <w:sz w:val="24"/>
                <w:szCs w:val="24"/>
              </w:rPr>
              <w:t>t/a</w:t>
            </w:r>
            <w:r>
              <w:rPr>
                <w:rFonts w:hint="default" w:ascii="Times New Roman" w:hAnsi="Times New Roman" w:cs="Times New Roman"/>
                <w:spacing w:val="0"/>
                <w:sz w:val="24"/>
                <w:szCs w:val="24"/>
                <w:lang w:eastAsia="zh-CN"/>
              </w:rPr>
              <w:t>，</w:t>
            </w:r>
            <w:r>
              <w:rPr>
                <w:rFonts w:hint="default" w:ascii="Times New Roman" w:hAnsi="Times New Roman" w:cs="Times New Roman"/>
                <w:spacing w:val="0"/>
                <w:sz w:val="24"/>
                <w:szCs w:val="24"/>
              </w:rPr>
              <w:t>收集后作为堆肥原料外运综合利用。</w:t>
            </w:r>
          </w:p>
          <w:bookmarkEnd w:id="8"/>
          <w:bookmarkEnd w:id="9"/>
          <w:p>
            <w:pPr>
              <w:pStyle w:val="11"/>
              <w:jc w:val="center"/>
              <w:rPr>
                <w:rFonts w:hint="default" w:ascii="Times New Roman" w:hAnsi="Times New Roman" w:cs="Times New Roman"/>
                <w:b/>
                <w:bCs/>
                <w:spacing w:val="0"/>
                <w:sz w:val="21"/>
                <w:szCs w:val="21"/>
                <w:lang w:bidi="ar"/>
              </w:rPr>
            </w:pPr>
          </w:p>
          <w:p>
            <w:pPr>
              <w:pStyle w:val="11"/>
              <w:jc w:val="center"/>
              <w:rPr>
                <w:rFonts w:hint="default" w:ascii="Times New Roman" w:hAnsi="Times New Roman" w:cs="Times New Roman"/>
                <w:b/>
                <w:bCs/>
                <w:spacing w:val="0"/>
                <w:sz w:val="21"/>
                <w:szCs w:val="21"/>
                <w:lang w:bidi="ar"/>
              </w:rPr>
            </w:pP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w:t>
            </w:r>
            <w:r>
              <w:rPr>
                <w:rFonts w:hint="default" w:ascii="Times New Roman" w:hAnsi="Times New Roman" w:cs="Times New Roman"/>
                <w:b/>
                <w:bCs/>
                <w:spacing w:val="0"/>
                <w:sz w:val="21"/>
                <w:szCs w:val="21"/>
                <w:lang w:val="en-US" w:eastAsia="zh-CN" w:bidi="ar"/>
              </w:rPr>
              <w:t>19</w:t>
            </w:r>
            <w:r>
              <w:rPr>
                <w:rFonts w:hint="default" w:ascii="Times New Roman" w:hAnsi="Times New Roman" w:cs="Times New Roman"/>
                <w:b/>
                <w:bCs/>
                <w:spacing w:val="0"/>
                <w:sz w:val="21"/>
                <w:szCs w:val="21"/>
                <w:lang w:bidi="ar"/>
              </w:rPr>
              <w:t>固体废物污染源源强一览表</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234"/>
              <w:gridCol w:w="2724"/>
              <w:gridCol w:w="1430"/>
              <w:gridCol w:w="207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1319"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工序/生产线</w:t>
                  </w:r>
                </w:p>
              </w:tc>
              <w:tc>
                <w:tcPr>
                  <w:tcW w:w="1608"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固体废物名称</w:t>
                  </w:r>
                </w:p>
              </w:tc>
              <w:tc>
                <w:tcPr>
                  <w:tcW w:w="844"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产生量t/a</w:t>
                  </w:r>
                </w:p>
              </w:tc>
              <w:tc>
                <w:tcPr>
                  <w:tcW w:w="1227"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最终去向</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1319" w:type="pct"/>
                  <w:noWrap w:val="0"/>
                  <w:vAlign w:val="center"/>
                </w:tcPr>
                <w:p>
                  <w:pPr>
                    <w:pStyle w:val="112"/>
                    <w:adjustRightInd w:val="0"/>
                    <w:snapToGrid w:val="0"/>
                    <w:spacing w:line="240" w:lineRule="auto"/>
                    <w:ind w:firstLine="0" w:firstLineChars="0"/>
                    <w:rPr>
                      <w:rFonts w:hint="default" w:ascii="Times New Roman" w:hAnsi="Times New Roman" w:eastAsia="宋体" w:cs="Times New Roman"/>
                      <w:b w:val="0"/>
                      <w:bCs w:val="0"/>
                      <w:spacing w:val="0"/>
                      <w:sz w:val="21"/>
                      <w:szCs w:val="21"/>
                      <w:lang w:val="en-US" w:eastAsia="zh-CN"/>
                    </w:rPr>
                  </w:pPr>
                  <w:r>
                    <w:rPr>
                      <w:rFonts w:hint="default" w:ascii="Times New Roman" w:hAnsi="Times New Roman" w:cs="Times New Roman"/>
                      <w:b w:val="0"/>
                      <w:bCs w:val="0"/>
                      <w:spacing w:val="0"/>
                      <w:sz w:val="21"/>
                      <w:szCs w:val="21"/>
                    </w:rPr>
                    <w:t>办公生活</w:t>
                  </w:r>
                  <w:r>
                    <w:rPr>
                      <w:rFonts w:hint="default" w:ascii="Times New Roman" w:hAnsi="Times New Roman" w:cs="Times New Roman"/>
                      <w:b w:val="0"/>
                      <w:bCs w:val="0"/>
                      <w:spacing w:val="0"/>
                      <w:sz w:val="21"/>
                      <w:szCs w:val="21"/>
                      <w:lang w:val="en-US" w:eastAsia="zh-CN"/>
                    </w:rPr>
                    <w:t>区</w:t>
                  </w:r>
                </w:p>
              </w:tc>
              <w:tc>
                <w:tcPr>
                  <w:tcW w:w="1608" w:type="pct"/>
                  <w:noWrap w:val="0"/>
                  <w:vAlign w:val="center"/>
                </w:tcPr>
                <w:p>
                  <w:pPr>
                    <w:pStyle w:val="110"/>
                    <w:adjustRightInd w:val="0"/>
                    <w:snapToGrid w:val="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生活垃圾</w:t>
                  </w:r>
                </w:p>
              </w:tc>
              <w:tc>
                <w:tcPr>
                  <w:tcW w:w="844" w:type="pct"/>
                  <w:noWrap w:val="0"/>
                  <w:vAlign w:val="center"/>
                </w:tcPr>
                <w:p>
                  <w:pPr>
                    <w:pStyle w:val="112"/>
                    <w:adjustRightInd w:val="0"/>
                    <w:snapToGrid w:val="0"/>
                    <w:spacing w:line="240" w:lineRule="auto"/>
                    <w:ind w:firstLine="0" w:firstLineChars="0"/>
                    <w:rPr>
                      <w:rFonts w:hint="default" w:ascii="Times New Roman" w:hAnsi="Times New Roman" w:eastAsia="宋体" w:cs="Times New Roman"/>
                      <w:b w:val="0"/>
                      <w:bCs w:val="0"/>
                      <w:spacing w:val="0"/>
                      <w:sz w:val="21"/>
                      <w:szCs w:val="21"/>
                      <w:lang w:val="en-US" w:eastAsia="zh-CN"/>
                    </w:rPr>
                  </w:pPr>
                  <w:r>
                    <w:rPr>
                      <w:rFonts w:hint="eastAsia" w:cs="Times New Roman"/>
                      <w:b w:val="0"/>
                      <w:bCs w:val="0"/>
                      <w:spacing w:val="0"/>
                      <w:sz w:val="21"/>
                      <w:szCs w:val="21"/>
                      <w:lang w:val="en-US" w:eastAsia="zh-CN"/>
                    </w:rPr>
                    <w:t>3.6</w:t>
                  </w:r>
                </w:p>
              </w:tc>
              <w:tc>
                <w:tcPr>
                  <w:tcW w:w="1227"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垃圾填埋场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 w:hRule="atLeast"/>
                <w:jc w:val="center"/>
              </w:trPr>
              <w:tc>
                <w:tcPr>
                  <w:tcW w:w="1319" w:type="pct"/>
                  <w:noWrap w:val="0"/>
                  <w:vAlign w:val="center"/>
                </w:tcPr>
                <w:p>
                  <w:pPr>
                    <w:pStyle w:val="112"/>
                    <w:adjustRightInd w:val="0"/>
                    <w:snapToGrid w:val="0"/>
                    <w:spacing w:line="240" w:lineRule="auto"/>
                    <w:ind w:firstLine="0" w:firstLineChars="0"/>
                    <w:rPr>
                      <w:rFonts w:hint="default" w:ascii="Times New Roman" w:hAnsi="Times New Roman" w:eastAsia="宋体" w:cs="Times New Roman"/>
                      <w:b w:val="0"/>
                      <w:bCs w:val="0"/>
                      <w:spacing w:val="0"/>
                      <w:sz w:val="21"/>
                      <w:szCs w:val="21"/>
                      <w:lang w:val="en-US" w:eastAsia="zh-CN"/>
                    </w:rPr>
                  </w:pPr>
                  <w:r>
                    <w:rPr>
                      <w:rFonts w:hint="default" w:ascii="Times New Roman" w:hAnsi="Times New Roman" w:cs="Times New Roman"/>
                      <w:b w:val="0"/>
                      <w:bCs w:val="0"/>
                      <w:spacing w:val="0"/>
                      <w:sz w:val="21"/>
                      <w:szCs w:val="21"/>
                      <w:lang w:val="en-US" w:eastAsia="zh-CN"/>
                    </w:rPr>
                    <w:t>生产车间</w:t>
                  </w:r>
                </w:p>
              </w:tc>
              <w:tc>
                <w:tcPr>
                  <w:tcW w:w="1608" w:type="pct"/>
                  <w:noWrap w:val="0"/>
                  <w:vAlign w:val="center"/>
                </w:tcPr>
                <w:p>
                  <w:pPr>
                    <w:pStyle w:val="110"/>
                    <w:adjustRightInd w:val="0"/>
                    <w:snapToGrid w:val="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蔬菜外皮、变质品等废料</w:t>
                  </w:r>
                </w:p>
              </w:tc>
              <w:tc>
                <w:tcPr>
                  <w:tcW w:w="844" w:type="pct"/>
                  <w:noWrap w:val="0"/>
                  <w:vAlign w:val="center"/>
                </w:tcPr>
                <w:p>
                  <w:pPr>
                    <w:pStyle w:val="112"/>
                    <w:adjustRightInd w:val="0"/>
                    <w:snapToGrid w:val="0"/>
                    <w:spacing w:line="240" w:lineRule="auto"/>
                    <w:ind w:firstLine="0" w:firstLineChars="0"/>
                    <w:rPr>
                      <w:rFonts w:hint="default" w:ascii="Times New Roman" w:hAnsi="Times New Roman" w:eastAsia="宋体" w:cs="Times New Roman"/>
                      <w:b w:val="0"/>
                      <w:bCs w:val="0"/>
                      <w:spacing w:val="0"/>
                      <w:sz w:val="21"/>
                      <w:szCs w:val="21"/>
                      <w:lang w:val="en-US" w:eastAsia="zh-CN"/>
                    </w:rPr>
                  </w:pPr>
                  <w:r>
                    <w:rPr>
                      <w:rFonts w:hint="default" w:ascii="Times New Roman" w:hAnsi="Times New Roman" w:cs="Times New Roman"/>
                      <w:b w:val="0"/>
                      <w:bCs w:val="0"/>
                      <w:spacing w:val="0"/>
                      <w:sz w:val="21"/>
                      <w:szCs w:val="21"/>
                      <w:lang w:val="en-US" w:eastAsia="zh-CN"/>
                    </w:rPr>
                    <w:t>7500</w:t>
                  </w:r>
                </w:p>
              </w:tc>
              <w:tc>
                <w:tcPr>
                  <w:tcW w:w="1227"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有机肥生产厂家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1319"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lang w:val="en-US"/>
                    </w:rPr>
                  </w:pPr>
                  <w:r>
                    <w:rPr>
                      <w:rFonts w:hint="default" w:ascii="Times New Roman" w:hAnsi="Times New Roman" w:cs="Times New Roman"/>
                      <w:b w:val="0"/>
                      <w:bCs w:val="0"/>
                      <w:spacing w:val="0"/>
                      <w:sz w:val="21"/>
                      <w:szCs w:val="21"/>
                      <w:lang w:val="en-US" w:eastAsia="zh-CN"/>
                    </w:rPr>
                    <w:t>生产车间、原料仓库、成品仓库</w:t>
                  </w:r>
                </w:p>
              </w:tc>
              <w:tc>
                <w:tcPr>
                  <w:tcW w:w="1608" w:type="pct"/>
                  <w:noWrap w:val="0"/>
                  <w:vAlign w:val="center"/>
                </w:tcPr>
                <w:p>
                  <w:pPr>
                    <w:pStyle w:val="110"/>
                    <w:adjustRightInd w:val="0"/>
                    <w:snapToGrid w:val="0"/>
                    <w:rPr>
                      <w:rFonts w:hint="default" w:ascii="Times New Roman" w:hAnsi="Times New Roman" w:eastAsia="宋体" w:cs="Times New Roman"/>
                      <w:b w:val="0"/>
                      <w:bCs w:val="0"/>
                      <w:spacing w:val="0"/>
                      <w:sz w:val="21"/>
                      <w:szCs w:val="21"/>
                      <w:lang w:eastAsia="zh-CN"/>
                    </w:rPr>
                  </w:pPr>
                  <w:r>
                    <w:rPr>
                      <w:rFonts w:hint="default" w:ascii="Times New Roman" w:hAnsi="Times New Roman" w:cs="Times New Roman"/>
                      <w:b w:val="0"/>
                      <w:bCs w:val="0"/>
                      <w:spacing w:val="0"/>
                      <w:sz w:val="21"/>
                      <w:szCs w:val="21"/>
                    </w:rPr>
                    <w:t>废包装</w:t>
                  </w:r>
                </w:p>
              </w:tc>
              <w:tc>
                <w:tcPr>
                  <w:tcW w:w="844" w:type="pct"/>
                  <w:noWrap w:val="0"/>
                  <w:vAlign w:val="center"/>
                </w:tcPr>
                <w:p>
                  <w:pPr>
                    <w:pStyle w:val="112"/>
                    <w:adjustRightInd w:val="0"/>
                    <w:snapToGrid w:val="0"/>
                    <w:spacing w:line="240" w:lineRule="auto"/>
                    <w:ind w:firstLine="0" w:firstLineChars="0"/>
                    <w:rPr>
                      <w:rFonts w:hint="default" w:ascii="Times New Roman" w:hAnsi="Times New Roman" w:eastAsia="宋体" w:cs="Times New Roman"/>
                      <w:b w:val="0"/>
                      <w:bCs w:val="0"/>
                      <w:spacing w:val="0"/>
                      <w:sz w:val="21"/>
                      <w:szCs w:val="21"/>
                      <w:lang w:eastAsia="zh-CN"/>
                    </w:rPr>
                  </w:pPr>
                  <w:r>
                    <w:rPr>
                      <w:rFonts w:hint="default" w:ascii="Times New Roman" w:hAnsi="Times New Roman" w:cs="Times New Roman"/>
                      <w:b w:val="0"/>
                      <w:bCs w:val="0"/>
                      <w:spacing w:val="0"/>
                      <w:sz w:val="21"/>
                      <w:szCs w:val="21"/>
                      <w:lang w:val="en-US" w:eastAsia="zh-CN"/>
                    </w:rPr>
                    <w:t>2</w:t>
                  </w:r>
                </w:p>
              </w:tc>
              <w:tc>
                <w:tcPr>
                  <w:tcW w:w="1227"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319" w:type="pct"/>
                  <w:noWrap w:val="0"/>
                  <w:vAlign w:val="center"/>
                </w:tcPr>
                <w:p>
                  <w:pPr>
                    <w:pStyle w:val="112"/>
                    <w:adjustRightInd w:val="0"/>
                    <w:snapToGrid w:val="0"/>
                    <w:spacing w:line="240" w:lineRule="auto"/>
                    <w:ind w:firstLine="0" w:firstLineChars="0"/>
                    <w:rPr>
                      <w:rFonts w:hint="default" w:ascii="Times New Roman" w:hAnsi="Times New Roman" w:eastAsia="宋体" w:cs="Times New Roman"/>
                      <w:b w:val="0"/>
                      <w:bCs w:val="0"/>
                      <w:spacing w:val="0"/>
                      <w:sz w:val="21"/>
                      <w:szCs w:val="21"/>
                      <w:lang w:val="en-US" w:eastAsia="zh-CN"/>
                    </w:rPr>
                  </w:pPr>
                  <w:r>
                    <w:rPr>
                      <w:rFonts w:hint="default" w:ascii="Times New Roman" w:hAnsi="Times New Roman" w:cs="Times New Roman"/>
                      <w:b w:val="0"/>
                      <w:bCs w:val="0"/>
                      <w:spacing w:val="0"/>
                      <w:sz w:val="21"/>
                      <w:szCs w:val="21"/>
                    </w:rPr>
                    <w:t>锅炉</w:t>
                  </w:r>
                  <w:r>
                    <w:rPr>
                      <w:rFonts w:hint="default" w:ascii="Times New Roman" w:hAnsi="Times New Roman" w:cs="Times New Roman"/>
                      <w:b w:val="0"/>
                      <w:bCs w:val="0"/>
                      <w:spacing w:val="0"/>
                      <w:sz w:val="21"/>
                      <w:szCs w:val="21"/>
                      <w:lang w:val="en-US" w:eastAsia="zh-CN"/>
                    </w:rPr>
                    <w:t>房</w:t>
                  </w:r>
                </w:p>
              </w:tc>
              <w:tc>
                <w:tcPr>
                  <w:tcW w:w="1608" w:type="pct"/>
                  <w:noWrap w:val="0"/>
                  <w:vAlign w:val="center"/>
                </w:tcPr>
                <w:p>
                  <w:pPr>
                    <w:pStyle w:val="110"/>
                    <w:adjustRightInd w:val="0"/>
                    <w:snapToGrid w:val="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锅炉炉灰及除尘器收集的灰渣</w:t>
                  </w:r>
                </w:p>
              </w:tc>
              <w:tc>
                <w:tcPr>
                  <w:tcW w:w="844" w:type="pct"/>
                  <w:noWrap w:val="0"/>
                  <w:vAlign w:val="center"/>
                </w:tcPr>
                <w:p>
                  <w:pPr>
                    <w:pStyle w:val="112"/>
                    <w:adjustRightInd w:val="0"/>
                    <w:snapToGrid w:val="0"/>
                    <w:spacing w:line="240" w:lineRule="auto"/>
                    <w:ind w:firstLine="0" w:firstLineChars="0"/>
                    <w:rPr>
                      <w:rFonts w:hint="default" w:ascii="Times New Roman" w:hAnsi="Times New Roman" w:eastAsia="宋体" w:cs="Times New Roman"/>
                      <w:b w:val="0"/>
                      <w:bCs w:val="0"/>
                      <w:spacing w:val="0"/>
                      <w:sz w:val="21"/>
                      <w:szCs w:val="21"/>
                      <w:lang w:val="en-US" w:eastAsia="zh-CN"/>
                    </w:rPr>
                  </w:pPr>
                  <w:r>
                    <w:rPr>
                      <w:rFonts w:hint="default" w:ascii="Times New Roman" w:hAnsi="Times New Roman" w:cs="Times New Roman"/>
                      <w:b w:val="0"/>
                      <w:bCs w:val="0"/>
                      <w:spacing w:val="0"/>
                      <w:sz w:val="21"/>
                      <w:szCs w:val="21"/>
                      <w:lang w:val="en-US" w:eastAsia="zh-CN"/>
                    </w:rPr>
                    <w:t>309</w:t>
                  </w:r>
                </w:p>
              </w:tc>
              <w:tc>
                <w:tcPr>
                  <w:tcW w:w="1227"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kern w:val="0"/>
                      <w:sz w:val="21"/>
                      <w:szCs w:val="21"/>
                    </w:rPr>
                  </w:pPr>
                  <w:r>
                    <w:rPr>
                      <w:rFonts w:hint="default" w:ascii="Times New Roman" w:hAnsi="Times New Roman" w:cs="Times New Roman"/>
                      <w:b w:val="0"/>
                      <w:bCs w:val="0"/>
                      <w:spacing w:val="0"/>
                      <w:sz w:val="21"/>
                      <w:szCs w:val="21"/>
                    </w:rPr>
                    <w:t>有机肥生产厂家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1319" w:type="pct"/>
                  <w:noWrap w:val="0"/>
                  <w:vAlign w:val="center"/>
                </w:tcPr>
                <w:p>
                  <w:pPr>
                    <w:pStyle w:val="112"/>
                    <w:adjustRightInd w:val="0"/>
                    <w:snapToGrid w:val="0"/>
                    <w:spacing w:line="240" w:lineRule="auto"/>
                    <w:ind w:firstLine="0" w:firstLineChars="0"/>
                    <w:rPr>
                      <w:rFonts w:hint="default" w:ascii="Times New Roman" w:hAnsi="Times New Roman" w:eastAsia="宋体" w:cs="Times New Roman"/>
                      <w:b w:val="0"/>
                      <w:bCs w:val="0"/>
                      <w:spacing w:val="0"/>
                      <w:sz w:val="21"/>
                      <w:szCs w:val="21"/>
                      <w:lang w:val="en-US" w:eastAsia="zh-CN"/>
                    </w:rPr>
                  </w:pPr>
                  <w:r>
                    <w:rPr>
                      <w:rFonts w:hint="default" w:ascii="Times New Roman" w:hAnsi="Times New Roman" w:cs="Times New Roman"/>
                      <w:b w:val="0"/>
                      <w:bCs w:val="0"/>
                      <w:spacing w:val="0"/>
                      <w:sz w:val="21"/>
                      <w:szCs w:val="21"/>
                    </w:rPr>
                    <w:t>锅炉</w:t>
                  </w:r>
                  <w:r>
                    <w:rPr>
                      <w:rFonts w:hint="default" w:ascii="Times New Roman" w:hAnsi="Times New Roman" w:cs="Times New Roman"/>
                      <w:b w:val="0"/>
                      <w:bCs w:val="0"/>
                      <w:spacing w:val="0"/>
                      <w:sz w:val="21"/>
                      <w:szCs w:val="21"/>
                      <w:lang w:val="en-US" w:eastAsia="zh-CN"/>
                    </w:rPr>
                    <w:t>废气处理设施</w:t>
                  </w:r>
                </w:p>
              </w:tc>
              <w:tc>
                <w:tcPr>
                  <w:tcW w:w="1608" w:type="pct"/>
                  <w:noWrap w:val="0"/>
                  <w:vAlign w:val="center"/>
                </w:tcPr>
                <w:p>
                  <w:pPr>
                    <w:pStyle w:val="110"/>
                    <w:adjustRightInd w:val="0"/>
                    <w:snapToGrid w:val="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脱硫渣</w:t>
                  </w:r>
                </w:p>
              </w:tc>
              <w:tc>
                <w:tcPr>
                  <w:tcW w:w="844"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lang w:val="en-US" w:eastAsia="zh-CN"/>
                    </w:rPr>
                  </w:pPr>
                  <w:r>
                    <w:rPr>
                      <w:rFonts w:hint="eastAsia" w:cs="Times New Roman"/>
                      <w:b w:val="0"/>
                      <w:bCs w:val="0"/>
                      <w:color w:val="auto"/>
                      <w:kern w:val="2"/>
                      <w:sz w:val="21"/>
                      <w:szCs w:val="21"/>
                      <w:highlight w:val="none"/>
                      <w:lang w:val="en-US" w:eastAsia="zh-CN" w:bidi="ar-SA"/>
                    </w:rPr>
                    <w:t>4.3</w:t>
                  </w:r>
                </w:p>
              </w:tc>
              <w:tc>
                <w:tcPr>
                  <w:tcW w:w="1227"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建筑材料综合利用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 w:hRule="atLeast"/>
                <w:jc w:val="center"/>
              </w:trPr>
              <w:tc>
                <w:tcPr>
                  <w:tcW w:w="1319"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污水处理</w:t>
                  </w:r>
                </w:p>
              </w:tc>
              <w:tc>
                <w:tcPr>
                  <w:tcW w:w="1608" w:type="pct"/>
                  <w:noWrap w:val="0"/>
                  <w:vAlign w:val="center"/>
                </w:tcPr>
                <w:p>
                  <w:pPr>
                    <w:pStyle w:val="110"/>
                    <w:adjustRightInd w:val="0"/>
                    <w:snapToGrid w:val="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污水处理污泥</w:t>
                  </w:r>
                </w:p>
              </w:tc>
              <w:tc>
                <w:tcPr>
                  <w:tcW w:w="844" w:type="pct"/>
                  <w:noWrap w:val="0"/>
                  <w:vAlign w:val="center"/>
                </w:tcPr>
                <w:p>
                  <w:pPr>
                    <w:pStyle w:val="112"/>
                    <w:adjustRightInd w:val="0"/>
                    <w:snapToGrid w:val="0"/>
                    <w:spacing w:line="240" w:lineRule="auto"/>
                    <w:ind w:firstLine="0" w:firstLineChars="0"/>
                    <w:rPr>
                      <w:rFonts w:hint="default" w:ascii="Times New Roman" w:hAnsi="Times New Roman" w:eastAsia="宋体" w:cs="Times New Roman"/>
                      <w:b w:val="0"/>
                      <w:bCs w:val="0"/>
                      <w:spacing w:val="0"/>
                      <w:sz w:val="21"/>
                      <w:szCs w:val="21"/>
                      <w:lang w:val="en-US" w:eastAsia="zh-CN"/>
                    </w:rPr>
                  </w:pPr>
                  <w:r>
                    <w:rPr>
                      <w:rFonts w:hint="default" w:ascii="Times New Roman" w:hAnsi="Times New Roman" w:eastAsia="宋体" w:cs="Times New Roman"/>
                      <w:b w:val="0"/>
                      <w:bCs w:val="0"/>
                      <w:spacing w:val="0"/>
                      <w:sz w:val="21"/>
                      <w:szCs w:val="21"/>
                      <w:lang w:val="en-US" w:eastAsia="zh-CN"/>
                    </w:rPr>
                    <w:t>2</w:t>
                  </w:r>
                  <w:r>
                    <w:rPr>
                      <w:rFonts w:hint="eastAsia" w:cs="Times New Roman"/>
                      <w:b w:val="0"/>
                      <w:bCs w:val="0"/>
                      <w:spacing w:val="0"/>
                      <w:sz w:val="21"/>
                      <w:szCs w:val="21"/>
                      <w:lang w:val="en-US" w:eastAsia="zh-CN"/>
                    </w:rPr>
                    <w:t>85.2</w:t>
                  </w:r>
                </w:p>
              </w:tc>
              <w:tc>
                <w:tcPr>
                  <w:tcW w:w="1227" w:type="pct"/>
                  <w:noWrap w:val="0"/>
                  <w:vAlign w:val="center"/>
                </w:tcPr>
                <w:p>
                  <w:pPr>
                    <w:pStyle w:val="112"/>
                    <w:adjustRightInd w:val="0"/>
                    <w:snapToGrid w:val="0"/>
                    <w:spacing w:line="240" w:lineRule="auto"/>
                    <w:ind w:firstLine="0" w:firstLineChars="0"/>
                    <w:rPr>
                      <w:rFonts w:hint="default" w:ascii="Times New Roman" w:hAnsi="Times New Roman" w:cs="Times New Roman"/>
                      <w:b w:val="0"/>
                      <w:bCs w:val="0"/>
                      <w:spacing w:val="0"/>
                      <w:sz w:val="21"/>
                      <w:szCs w:val="21"/>
                    </w:rPr>
                  </w:pPr>
                  <w:r>
                    <w:rPr>
                      <w:rFonts w:hint="default" w:ascii="Times New Roman" w:hAnsi="Times New Roman" w:cs="Times New Roman"/>
                      <w:b w:val="0"/>
                      <w:bCs w:val="0"/>
                      <w:spacing w:val="0"/>
                      <w:sz w:val="21"/>
                      <w:szCs w:val="21"/>
                    </w:rPr>
                    <w:t>作为堆肥原料外运综合利用</w:t>
                  </w:r>
                </w:p>
              </w:tc>
            </w:tr>
          </w:tbl>
          <w:p>
            <w:pPr>
              <w:autoSpaceDE w:val="0"/>
              <w:autoSpaceDN w:val="0"/>
              <w:spacing w:line="360" w:lineRule="auto"/>
              <w:ind w:firstLine="482"/>
              <w:rPr>
                <w:rFonts w:hint="default" w:ascii="Times New Roman" w:hAnsi="Times New Roman" w:cs="Times New Roman"/>
                <w:b/>
                <w:bCs/>
                <w:spacing w:val="0"/>
                <w:sz w:val="24"/>
              </w:rPr>
            </w:pPr>
            <w:r>
              <w:rPr>
                <w:rFonts w:hint="default" w:ascii="Times New Roman" w:hAnsi="Times New Roman" w:cs="Times New Roman"/>
                <w:spacing w:val="0"/>
                <w:kern w:val="0"/>
                <w:sz w:val="24"/>
                <w:highlight w:val="none"/>
              </w:rPr>
              <w:t>（</w:t>
            </w:r>
            <w:r>
              <w:rPr>
                <w:rFonts w:hint="default" w:ascii="Times New Roman" w:hAnsi="Times New Roman" w:cs="Times New Roman"/>
                <w:spacing w:val="0"/>
                <w:kern w:val="0"/>
                <w:sz w:val="24"/>
                <w:highlight w:val="none"/>
                <w:lang w:val="en-US" w:eastAsia="zh-CN"/>
              </w:rPr>
              <w:t>7</w:t>
            </w:r>
            <w:r>
              <w:rPr>
                <w:rFonts w:hint="default" w:ascii="Times New Roman" w:hAnsi="Times New Roman" w:cs="Times New Roman"/>
                <w:spacing w:val="0"/>
                <w:kern w:val="0"/>
                <w:sz w:val="24"/>
                <w:highlight w:val="none"/>
              </w:rPr>
              <w:t>）</w:t>
            </w:r>
            <w:r>
              <w:rPr>
                <w:rFonts w:hint="default" w:ascii="Times New Roman" w:hAnsi="Times New Roman" w:cs="Times New Roman"/>
                <w:b w:val="0"/>
                <w:bCs w:val="0"/>
                <w:spacing w:val="0"/>
                <w:sz w:val="24"/>
              </w:rPr>
              <w:t>一般工业固废管理要求</w:t>
            </w:r>
          </w:p>
          <w:p>
            <w:pPr>
              <w:wordWrap w:val="0"/>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项目拟设置一个固体废物暂存间，位于车间内，面积约</w:t>
            </w:r>
            <w:r>
              <w:rPr>
                <w:rFonts w:hint="default" w:ascii="Times New Roman" w:hAnsi="Times New Roman" w:cs="Times New Roman"/>
                <w:spacing w:val="0"/>
                <w:sz w:val="24"/>
                <w:lang w:val="en-US" w:eastAsia="zh-CN"/>
              </w:rPr>
              <w:t>5</w:t>
            </w:r>
            <w:r>
              <w:rPr>
                <w:rFonts w:hint="default" w:ascii="Times New Roman" w:hAnsi="Times New Roman" w:cs="Times New Roman"/>
                <w:spacing w:val="0"/>
                <w:sz w:val="24"/>
              </w:rPr>
              <w:t>0m</w:t>
            </w:r>
            <w:r>
              <w:rPr>
                <w:rFonts w:hint="default" w:ascii="Times New Roman" w:hAnsi="Times New Roman" w:cs="Times New Roman"/>
                <w:spacing w:val="0"/>
                <w:sz w:val="24"/>
                <w:vertAlign w:val="superscript"/>
              </w:rPr>
              <w:t>2</w:t>
            </w:r>
            <w:r>
              <w:rPr>
                <w:rFonts w:hint="default" w:ascii="Times New Roman" w:hAnsi="Times New Roman" w:cs="Times New Roman"/>
                <w:spacing w:val="0"/>
                <w:sz w:val="24"/>
              </w:rPr>
              <w:t>。一般固废的厂内暂存应严格按照</w:t>
            </w:r>
            <w:r>
              <w:rPr>
                <w:rFonts w:hint="default" w:ascii="Times New Roman" w:hAnsi="Times New Roman" w:cs="Times New Roman"/>
                <w:bCs/>
                <w:spacing w:val="0"/>
                <w:sz w:val="24"/>
              </w:rPr>
              <w:t>《一般工业固体废物贮存和填埋污染控制标准》（GB18599-2020）</w:t>
            </w:r>
            <w:r>
              <w:rPr>
                <w:rFonts w:hint="default" w:ascii="Times New Roman" w:hAnsi="Times New Roman" w:cs="Times New Roman"/>
                <w:spacing w:val="0"/>
                <w:sz w:val="24"/>
              </w:rPr>
              <w:t>“贮存过程应满足相应防渗漏、防雨淋、防扬尘等环境保护要求。”执行，固废暂存间应在醒目处设1个标志牌，并及时将可回收的物资外运处理，综合利用。各固体废物应分区存放，对生活垃圾、废包装应及时清运，避免在厂区内长时间暂存，以免造成二次污染；对废包装物收集后应置于专门分区内，避免乱堆乱放，及时送废品回收单位。</w:t>
            </w:r>
          </w:p>
          <w:p>
            <w:pPr>
              <w:spacing w:line="360" w:lineRule="auto"/>
              <w:ind w:firstLine="480" w:firstLineChars="200"/>
              <w:jc w:val="left"/>
              <w:rPr>
                <w:rFonts w:hint="default" w:ascii="Times New Roman" w:hAnsi="Times New Roman" w:cs="Times New Roman"/>
                <w:spacing w:val="0"/>
                <w:sz w:val="24"/>
              </w:rPr>
            </w:pPr>
            <w:r>
              <w:rPr>
                <w:rFonts w:hint="default" w:ascii="Times New Roman" w:hAnsi="Times New Roman" w:cs="Times New Roman"/>
                <w:spacing w:val="0"/>
                <w:sz w:val="24"/>
              </w:rPr>
              <w:t>项目产生的固废均能得到妥善处理或综合利用，要求建设单位做好废物厂内暂存场所，并做好三防。一般工业固废的暂存场所需按照</w:t>
            </w:r>
            <w:r>
              <w:rPr>
                <w:rFonts w:hint="default" w:ascii="Times New Roman" w:hAnsi="Times New Roman" w:cs="Times New Roman"/>
                <w:bCs/>
                <w:spacing w:val="0"/>
                <w:sz w:val="24"/>
              </w:rPr>
              <w:t>《一般工业固体废物贮存和填埋污染控制标准》（GB18599-2020）</w:t>
            </w:r>
            <w:r>
              <w:rPr>
                <w:rFonts w:hint="default" w:ascii="Times New Roman" w:hAnsi="Times New Roman" w:cs="Times New Roman"/>
                <w:spacing w:val="0"/>
                <w:sz w:val="24"/>
              </w:rPr>
              <w:t>要求建设，具体要求如下：</w:t>
            </w:r>
          </w:p>
          <w:p>
            <w:pPr>
              <w:spacing w:line="360" w:lineRule="auto"/>
              <w:ind w:firstLine="480" w:firstLineChars="200"/>
              <w:jc w:val="left"/>
              <w:rPr>
                <w:rFonts w:hint="default" w:ascii="Times New Roman" w:hAnsi="Times New Roman" w:cs="Times New Roman"/>
                <w:spacing w:val="0"/>
                <w:sz w:val="24"/>
              </w:rPr>
            </w:pPr>
            <w:r>
              <w:rPr>
                <w:rFonts w:hint="default" w:ascii="Times New Roman" w:hAnsi="Times New Roman" w:cs="Times New Roman"/>
                <w:spacing w:val="0"/>
                <w:sz w:val="24"/>
              </w:rPr>
              <w:t>①贮存、处置场的建设类型须与将要堆放的一般工业固体废物类别相一致。</w:t>
            </w:r>
          </w:p>
          <w:p>
            <w:pPr>
              <w:spacing w:line="360" w:lineRule="auto"/>
              <w:ind w:firstLine="480" w:firstLineChars="200"/>
              <w:jc w:val="left"/>
              <w:rPr>
                <w:rFonts w:hint="default" w:ascii="Times New Roman" w:hAnsi="Times New Roman" w:cs="Times New Roman"/>
                <w:spacing w:val="0"/>
                <w:sz w:val="24"/>
              </w:rPr>
            </w:pPr>
            <w:r>
              <w:rPr>
                <w:rFonts w:hint="default" w:ascii="Times New Roman" w:hAnsi="Times New Roman" w:cs="Times New Roman"/>
                <w:spacing w:val="0"/>
                <w:sz w:val="24"/>
              </w:rPr>
              <w:t>②贮存、处置场应采取防止粉尘污染的措施。</w:t>
            </w:r>
          </w:p>
          <w:p>
            <w:pPr>
              <w:spacing w:line="360" w:lineRule="auto"/>
              <w:ind w:firstLine="480" w:firstLineChars="200"/>
              <w:jc w:val="left"/>
              <w:rPr>
                <w:rFonts w:hint="default" w:ascii="Times New Roman" w:hAnsi="Times New Roman" w:cs="Times New Roman"/>
                <w:spacing w:val="0"/>
                <w:sz w:val="24"/>
              </w:rPr>
            </w:pPr>
            <w:r>
              <w:rPr>
                <w:rFonts w:hint="default" w:ascii="Times New Roman" w:hAnsi="Times New Roman" w:cs="Times New Roman"/>
                <w:spacing w:val="0"/>
                <w:sz w:val="24"/>
              </w:rPr>
              <w:t>③为防止雨水径流进入贮存、处置场内，贮存、处置场周边应设置导流渠。</w:t>
            </w:r>
          </w:p>
          <w:p>
            <w:pPr>
              <w:adjustRightInd w:val="0"/>
              <w:snapToGrid w:val="0"/>
              <w:spacing w:line="360" w:lineRule="auto"/>
              <w:ind w:firstLine="480" w:firstLineChars="200"/>
              <w:textAlignment w:val="baseline"/>
              <w:rPr>
                <w:rFonts w:hint="default" w:ascii="Times New Roman" w:hAnsi="Times New Roman" w:cs="Times New Roman"/>
                <w:b/>
                <w:bCs/>
                <w:spacing w:val="0"/>
                <w:sz w:val="24"/>
              </w:rPr>
            </w:pPr>
            <w:r>
              <w:rPr>
                <w:rFonts w:hint="default" w:ascii="Times New Roman" w:hAnsi="Times New Roman" w:cs="Times New Roman"/>
                <w:spacing w:val="0"/>
                <w:sz w:val="24"/>
              </w:rPr>
              <w:t>综上所述，项目各项固废处置符合有关要求，企业通过加强一般固废管理，及时妥善处置，本项目产生的固废不会对周围环境造成污染影响。</w:t>
            </w:r>
          </w:p>
          <w:p>
            <w:pPr>
              <w:adjustRightInd w:val="0"/>
              <w:snapToGrid w:val="0"/>
              <w:spacing w:line="360" w:lineRule="auto"/>
              <w:textAlignment w:val="baseline"/>
              <w:rPr>
                <w:rFonts w:hint="default" w:ascii="Times New Roman" w:hAnsi="Times New Roman" w:cs="Times New Roman"/>
                <w:b/>
                <w:bCs/>
                <w:spacing w:val="0"/>
                <w:sz w:val="24"/>
              </w:rPr>
            </w:pPr>
            <w:r>
              <w:rPr>
                <w:rFonts w:hint="default" w:ascii="Times New Roman" w:hAnsi="Times New Roman" w:cs="Times New Roman"/>
                <w:b/>
                <w:bCs/>
                <w:spacing w:val="0"/>
                <w:sz w:val="24"/>
                <w:lang w:val="en-US" w:eastAsia="zh-CN"/>
              </w:rPr>
              <w:t>5.</w:t>
            </w:r>
            <w:r>
              <w:rPr>
                <w:rFonts w:hint="default" w:ascii="Times New Roman" w:hAnsi="Times New Roman" w:cs="Times New Roman"/>
                <w:b/>
                <w:bCs/>
                <w:spacing w:val="0"/>
                <w:sz w:val="24"/>
              </w:rPr>
              <w:t>地下水、土壤环境影响和保护措施</w:t>
            </w:r>
          </w:p>
          <w:p>
            <w:pPr>
              <w:topLinePunct/>
              <w:autoSpaceDE w:val="0"/>
              <w:adjustRightInd w:val="0"/>
              <w:snapToGrid w:val="0"/>
              <w:spacing w:line="360" w:lineRule="auto"/>
              <w:rPr>
                <w:rFonts w:hint="default" w:ascii="Times New Roman" w:hAnsi="Times New Roman" w:cs="Times New Roman"/>
                <w:b/>
                <w:spacing w:val="0"/>
                <w:sz w:val="24"/>
              </w:rPr>
            </w:pPr>
            <w:r>
              <w:rPr>
                <w:rFonts w:hint="default" w:ascii="Times New Roman" w:hAnsi="Times New Roman" w:cs="Times New Roman"/>
                <w:b/>
                <w:spacing w:val="0"/>
                <w:sz w:val="24"/>
              </w:rPr>
              <w:t>5.1污染源及污染途径</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本项目采取雨污分流，</w:t>
            </w:r>
            <w:r>
              <w:rPr>
                <w:rFonts w:hint="default" w:ascii="Times New Roman" w:hAnsi="Times New Roman" w:cs="Times New Roman"/>
                <w:spacing w:val="0"/>
                <w:sz w:val="24"/>
                <w:lang w:val="en-US" w:eastAsia="zh-CN"/>
              </w:rPr>
              <w:t>生产废水</w:t>
            </w:r>
            <w:r>
              <w:rPr>
                <w:rFonts w:hint="eastAsia" w:cs="Times New Roman"/>
                <w:spacing w:val="0"/>
                <w:sz w:val="24"/>
                <w:lang w:val="en-US" w:eastAsia="zh-CN"/>
              </w:rPr>
              <w:t>、</w:t>
            </w:r>
            <w:r>
              <w:rPr>
                <w:rFonts w:hint="default" w:ascii="Times New Roman" w:hAnsi="Times New Roman" w:cs="Times New Roman"/>
                <w:snapToGrid w:val="0"/>
                <w:spacing w:val="0"/>
                <w:sz w:val="24"/>
              </w:rPr>
              <w:t>锅炉排污水和软水制备浓水</w:t>
            </w:r>
            <w:r>
              <w:rPr>
                <w:rFonts w:hint="default" w:ascii="Times New Roman" w:hAnsi="Times New Roman" w:cs="Times New Roman"/>
                <w:spacing w:val="0"/>
                <w:sz w:val="24"/>
              </w:rPr>
              <w:t>经厂区污水处理站处理达标后</w:t>
            </w:r>
            <w:r>
              <w:rPr>
                <w:rFonts w:hint="default" w:ascii="Times New Roman" w:hAnsi="Times New Roman" w:cs="Times New Roman"/>
                <w:spacing w:val="0"/>
                <w:sz w:val="24"/>
                <w:lang w:val="en-US" w:eastAsia="zh-CN"/>
              </w:rPr>
              <w:t>排入污水管网再</w:t>
            </w:r>
            <w:r>
              <w:rPr>
                <w:rFonts w:hint="default" w:ascii="Times New Roman" w:hAnsi="Times New Roman" w:cs="Times New Roman"/>
                <w:spacing w:val="0"/>
                <w:sz w:val="24"/>
              </w:rPr>
              <w:t>进入</w:t>
            </w:r>
            <w:r>
              <w:rPr>
                <w:rFonts w:hint="default" w:ascii="Times New Roman" w:hAnsi="Times New Roman" w:cs="Times New Roman"/>
                <w:spacing w:val="0"/>
                <w:sz w:val="24"/>
                <w:lang w:val="en-US" w:eastAsia="zh-CN"/>
              </w:rPr>
              <w:t>特克斯县污水处理厂</w:t>
            </w:r>
            <w:r>
              <w:rPr>
                <w:rFonts w:hint="default" w:ascii="Times New Roman" w:hAnsi="Times New Roman" w:cs="Times New Roman"/>
                <w:spacing w:val="0"/>
                <w:sz w:val="24"/>
              </w:rPr>
              <w:t>，生活污水经</w:t>
            </w:r>
            <w:r>
              <w:rPr>
                <w:rFonts w:hint="default" w:ascii="Times New Roman" w:hAnsi="Times New Roman" w:cs="Times New Roman"/>
                <w:spacing w:val="0"/>
                <w:sz w:val="24"/>
                <w:lang w:val="en-US" w:eastAsia="zh-CN"/>
              </w:rPr>
              <w:t>防渗化粪池</w:t>
            </w:r>
            <w:r>
              <w:rPr>
                <w:rFonts w:hint="default" w:ascii="Times New Roman" w:hAnsi="Times New Roman" w:cs="Times New Roman"/>
                <w:spacing w:val="0"/>
                <w:sz w:val="24"/>
              </w:rPr>
              <w:t>处理</w:t>
            </w:r>
            <w:r>
              <w:rPr>
                <w:rFonts w:hint="default" w:ascii="Times New Roman" w:hAnsi="Times New Roman" w:cs="Times New Roman"/>
                <w:spacing w:val="0"/>
                <w:sz w:val="24"/>
                <w:lang w:val="en-US" w:eastAsia="zh-CN"/>
              </w:rPr>
              <w:t>达标</w:t>
            </w:r>
            <w:r>
              <w:rPr>
                <w:rFonts w:hint="default" w:ascii="Times New Roman" w:hAnsi="Times New Roman" w:cs="Times New Roman"/>
                <w:spacing w:val="0"/>
                <w:sz w:val="24"/>
              </w:rPr>
              <w:t>后与</w:t>
            </w:r>
            <w:r>
              <w:rPr>
                <w:rFonts w:hint="default" w:ascii="Times New Roman" w:hAnsi="Times New Roman" w:cs="Times New Roman"/>
                <w:spacing w:val="0"/>
                <w:sz w:val="24"/>
                <w:lang w:val="en-US" w:eastAsia="zh-CN"/>
              </w:rPr>
              <w:t>处理后的</w:t>
            </w:r>
            <w:r>
              <w:rPr>
                <w:rFonts w:hint="default" w:ascii="Times New Roman" w:hAnsi="Times New Roman" w:cs="Times New Roman"/>
                <w:spacing w:val="0"/>
                <w:sz w:val="24"/>
              </w:rPr>
              <w:t>生产废水</w:t>
            </w:r>
            <w:r>
              <w:rPr>
                <w:rFonts w:hint="eastAsia" w:cs="Times New Roman"/>
                <w:spacing w:val="0"/>
                <w:sz w:val="24"/>
                <w:lang w:eastAsia="zh-CN"/>
              </w:rPr>
              <w:t>、</w:t>
            </w:r>
            <w:r>
              <w:rPr>
                <w:rFonts w:hint="default" w:ascii="Times New Roman" w:hAnsi="Times New Roman" w:cs="Times New Roman"/>
                <w:snapToGrid w:val="0"/>
                <w:spacing w:val="0"/>
                <w:sz w:val="24"/>
              </w:rPr>
              <w:t>锅炉排污水和软水制备浓水</w:t>
            </w:r>
            <w:r>
              <w:rPr>
                <w:rFonts w:hint="default" w:ascii="Times New Roman" w:hAnsi="Times New Roman" w:cs="Times New Roman"/>
                <w:spacing w:val="0"/>
                <w:sz w:val="24"/>
                <w:lang w:val="en-US" w:eastAsia="zh-CN"/>
              </w:rPr>
              <w:t>一同排入污水管网再</w:t>
            </w:r>
            <w:r>
              <w:rPr>
                <w:rFonts w:hint="default" w:ascii="Times New Roman" w:hAnsi="Times New Roman" w:cs="Times New Roman"/>
                <w:spacing w:val="0"/>
                <w:sz w:val="24"/>
              </w:rPr>
              <w:t>进入</w:t>
            </w:r>
            <w:r>
              <w:rPr>
                <w:rFonts w:hint="default" w:ascii="Times New Roman" w:hAnsi="Times New Roman" w:cs="Times New Roman"/>
                <w:spacing w:val="0"/>
                <w:sz w:val="24"/>
                <w:lang w:val="en-US" w:eastAsia="zh-CN"/>
              </w:rPr>
              <w:t>特克斯县污水处理厂</w:t>
            </w:r>
            <w:r>
              <w:rPr>
                <w:rFonts w:hint="default" w:ascii="Times New Roman" w:hAnsi="Times New Roman" w:cs="Times New Roman"/>
                <w:spacing w:val="0"/>
                <w:sz w:val="24"/>
              </w:rPr>
              <w:t>。对土壤环境的潜在影响主要是污水处理站</w:t>
            </w:r>
            <w:r>
              <w:rPr>
                <w:rFonts w:hint="default" w:ascii="Times New Roman" w:hAnsi="Times New Roman" w:cs="Times New Roman"/>
                <w:spacing w:val="0"/>
                <w:sz w:val="24"/>
                <w:lang w:eastAsia="zh-CN"/>
              </w:rPr>
              <w:t>、防渗化粪池</w:t>
            </w:r>
            <w:r>
              <w:rPr>
                <w:rFonts w:hint="default" w:ascii="Times New Roman" w:hAnsi="Times New Roman" w:cs="Times New Roman"/>
                <w:spacing w:val="0"/>
                <w:sz w:val="24"/>
              </w:rPr>
              <w:t>污水渗漏垂直入渗透。</w:t>
            </w:r>
          </w:p>
          <w:p>
            <w:pPr>
              <w:spacing w:line="360" w:lineRule="auto"/>
              <w:ind w:firstLine="480"/>
              <w:rPr>
                <w:rFonts w:hint="default" w:ascii="Times New Roman" w:hAnsi="Times New Roman" w:cs="Times New Roman"/>
                <w:spacing w:val="0"/>
                <w:sz w:val="24"/>
              </w:rPr>
            </w:pPr>
            <w:r>
              <w:rPr>
                <w:rFonts w:hint="default" w:ascii="Times New Roman" w:hAnsi="Times New Roman" w:cs="Times New Roman"/>
                <w:spacing w:val="0"/>
                <w:sz w:val="24"/>
              </w:rPr>
              <w:t>本项目对地下水和土壤环境可能造成污染的途径为：污水处理站</w:t>
            </w:r>
            <w:r>
              <w:rPr>
                <w:rFonts w:hint="default" w:ascii="Times New Roman" w:hAnsi="Times New Roman" w:cs="Times New Roman"/>
                <w:spacing w:val="0"/>
                <w:sz w:val="24"/>
                <w:lang w:eastAsia="zh-CN"/>
              </w:rPr>
              <w:t>、防渗化粪池</w:t>
            </w:r>
            <w:r>
              <w:rPr>
                <w:rFonts w:hint="default" w:ascii="Times New Roman" w:hAnsi="Times New Roman" w:cs="Times New Roman"/>
                <w:spacing w:val="0"/>
                <w:sz w:val="24"/>
              </w:rPr>
              <w:t>污水泄漏。</w:t>
            </w:r>
          </w:p>
          <w:p>
            <w:pPr>
              <w:spacing w:line="360" w:lineRule="auto"/>
              <w:jc w:val="left"/>
              <w:rPr>
                <w:rFonts w:hint="default" w:ascii="Times New Roman" w:hAnsi="Times New Roman" w:cs="Times New Roman"/>
                <w:b/>
                <w:spacing w:val="0"/>
                <w:sz w:val="24"/>
              </w:rPr>
            </w:pPr>
            <w:r>
              <w:rPr>
                <w:rFonts w:hint="default" w:ascii="Times New Roman" w:hAnsi="Times New Roman" w:cs="Times New Roman"/>
                <w:b/>
                <w:spacing w:val="0"/>
                <w:sz w:val="24"/>
              </w:rPr>
              <w:t>5.2污染防治措施</w:t>
            </w:r>
          </w:p>
          <w:p>
            <w:pPr>
              <w:adjustRightInd w:val="0"/>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针对可能对地下水、土壤造成影响的各环节，按照“考虑重点，辐射全面”的防腐防渗原则，按照《环境影响评价技术导则地下水环境》（HJ610-2016）中提出的根据建设项目场地天然包气带防污性能、污染控制难易程度和污染物特性，防渗技术要求进行划分。项目厂内不同区域实施分区防治，污染区划分为一般防渗区、重点防渗区、简单防渗区。</w:t>
            </w:r>
          </w:p>
          <w:p>
            <w:pPr>
              <w:adjustRightInd w:val="0"/>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本项目地下水分区防渗措施见下表。</w:t>
            </w: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表4-2</w:t>
            </w:r>
            <w:r>
              <w:rPr>
                <w:rFonts w:hint="default" w:ascii="Times New Roman" w:hAnsi="Times New Roman" w:cs="Times New Roman"/>
                <w:b/>
                <w:bCs/>
                <w:spacing w:val="0"/>
                <w:sz w:val="21"/>
                <w:szCs w:val="21"/>
                <w:lang w:val="en-US" w:eastAsia="zh-CN" w:bidi="ar"/>
              </w:rPr>
              <w:t>0</w:t>
            </w:r>
            <w:r>
              <w:rPr>
                <w:rFonts w:hint="default" w:ascii="Times New Roman" w:hAnsi="Times New Roman" w:cs="Times New Roman"/>
                <w:b/>
                <w:bCs/>
                <w:spacing w:val="0"/>
                <w:sz w:val="21"/>
                <w:szCs w:val="21"/>
                <w:lang w:bidi="ar"/>
              </w:rPr>
              <w:t>分区防渗措施一览表</w:t>
            </w:r>
          </w:p>
          <w:tbl>
            <w:tblPr>
              <w:tblStyle w:val="32"/>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326"/>
              <w:gridCol w:w="1980"/>
              <w:gridCol w:w="3526"/>
              <w:gridCol w:w="163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5" w:hRule="atLeast"/>
                <w:jc w:val="center"/>
              </w:trPr>
              <w:tc>
                <w:tcPr>
                  <w:tcW w:w="783"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类别</w:t>
                  </w:r>
                </w:p>
              </w:tc>
              <w:tc>
                <w:tcPr>
                  <w:tcW w:w="1169"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区域</w:t>
                  </w:r>
                </w:p>
              </w:tc>
              <w:tc>
                <w:tcPr>
                  <w:tcW w:w="2082"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防渗方法</w:t>
                  </w:r>
                </w:p>
              </w:tc>
              <w:tc>
                <w:tcPr>
                  <w:tcW w:w="964"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防渗要求</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85" w:hRule="atLeast"/>
                <w:jc w:val="center"/>
              </w:trPr>
              <w:tc>
                <w:tcPr>
                  <w:tcW w:w="783"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一般污染防治区</w:t>
                  </w:r>
                </w:p>
              </w:tc>
              <w:tc>
                <w:tcPr>
                  <w:tcW w:w="1169"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lang w:val="en-US" w:eastAsia="zh-CN"/>
                    </w:rPr>
                    <w:t>生产</w:t>
                  </w:r>
                  <w:r>
                    <w:rPr>
                      <w:rFonts w:hint="default" w:ascii="Times New Roman" w:hAnsi="Times New Roman" w:cs="Times New Roman"/>
                      <w:spacing w:val="0"/>
                      <w:szCs w:val="21"/>
                    </w:rPr>
                    <w:t>车间、</w:t>
                  </w:r>
                  <w:r>
                    <w:rPr>
                      <w:rFonts w:hint="default" w:ascii="Times New Roman" w:hAnsi="Times New Roman" w:cs="Times New Roman"/>
                      <w:spacing w:val="0"/>
                      <w:szCs w:val="21"/>
                      <w:lang w:val="en-US" w:eastAsia="zh-CN"/>
                    </w:rPr>
                    <w:t>原料</w:t>
                  </w:r>
                  <w:r>
                    <w:rPr>
                      <w:rFonts w:hint="default" w:ascii="Times New Roman" w:hAnsi="Times New Roman" w:cs="Times New Roman"/>
                      <w:spacing w:val="0"/>
                      <w:szCs w:val="21"/>
                    </w:rPr>
                    <w:t>仓库</w:t>
                  </w:r>
                  <w:r>
                    <w:rPr>
                      <w:rFonts w:hint="default" w:ascii="Times New Roman" w:hAnsi="Times New Roman" w:cs="Times New Roman"/>
                      <w:spacing w:val="0"/>
                      <w:szCs w:val="21"/>
                      <w:lang w:val="en-US" w:eastAsia="zh-CN"/>
                    </w:rPr>
                    <w:t>、成品</w:t>
                  </w:r>
                  <w:r>
                    <w:rPr>
                      <w:rFonts w:hint="default" w:ascii="Times New Roman" w:hAnsi="Times New Roman" w:cs="Times New Roman"/>
                      <w:spacing w:val="0"/>
                      <w:szCs w:val="21"/>
                    </w:rPr>
                    <w:t>仓库</w:t>
                  </w:r>
                </w:p>
              </w:tc>
              <w:tc>
                <w:tcPr>
                  <w:tcW w:w="2082"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1m厚压实粘土，防渗钢纤维混凝土面层12cm，砂石铺砌基层30cm</w:t>
                  </w:r>
                </w:p>
              </w:tc>
              <w:tc>
                <w:tcPr>
                  <w:tcW w:w="964"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渗透系数不大于1.0×10</w:t>
                  </w:r>
                  <w:r>
                    <w:rPr>
                      <w:rFonts w:hint="default" w:ascii="Times New Roman" w:hAnsi="Times New Roman" w:cs="Times New Roman"/>
                      <w:spacing w:val="0"/>
                      <w:szCs w:val="21"/>
                      <w:vertAlign w:val="superscript"/>
                    </w:rPr>
                    <w:t>-5</w:t>
                  </w:r>
                  <w:r>
                    <w:rPr>
                      <w:rFonts w:hint="default" w:ascii="Times New Roman" w:hAnsi="Times New Roman" w:cs="Times New Roman"/>
                      <w:spacing w:val="0"/>
                      <w:szCs w:val="21"/>
                    </w:rPr>
                    <w:t>cm/s</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207" w:hRule="atLeast"/>
                <w:jc w:val="center"/>
              </w:trPr>
              <w:tc>
                <w:tcPr>
                  <w:tcW w:w="783" w:type="pct"/>
                  <w:vMerge w:val="restar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重点污染防治区</w:t>
                  </w:r>
                </w:p>
              </w:tc>
              <w:tc>
                <w:tcPr>
                  <w:tcW w:w="1169" w:type="pct"/>
                  <w:noWrap w:val="0"/>
                  <w:vAlign w:val="center"/>
                </w:tcPr>
                <w:p>
                  <w:pPr>
                    <w:widowControl/>
                    <w:adjustRightInd w:val="0"/>
                    <w:snapToGrid w:val="0"/>
                    <w:jc w:val="center"/>
                    <w:rPr>
                      <w:rFonts w:hint="default" w:ascii="Times New Roman" w:hAnsi="Times New Roman" w:eastAsia="宋体" w:cs="Times New Roman"/>
                      <w:spacing w:val="0"/>
                      <w:szCs w:val="21"/>
                      <w:lang w:val="en-US" w:eastAsia="zh-CN"/>
                    </w:rPr>
                  </w:pPr>
                  <w:r>
                    <w:rPr>
                      <w:rFonts w:hint="default" w:ascii="Times New Roman" w:hAnsi="Times New Roman" w:cs="Times New Roman"/>
                      <w:spacing w:val="0"/>
                      <w:szCs w:val="21"/>
                    </w:rPr>
                    <w:t>污水处理池</w:t>
                  </w:r>
                  <w:r>
                    <w:rPr>
                      <w:rFonts w:hint="default" w:ascii="Times New Roman" w:hAnsi="Times New Roman" w:cs="Times New Roman"/>
                      <w:spacing w:val="0"/>
                      <w:szCs w:val="21"/>
                      <w:lang w:eastAsia="zh-CN"/>
                    </w:rPr>
                    <w:t>、</w:t>
                  </w:r>
                  <w:r>
                    <w:rPr>
                      <w:rFonts w:hint="default" w:ascii="Times New Roman" w:hAnsi="Times New Roman" w:cs="Times New Roman"/>
                      <w:spacing w:val="0"/>
                      <w:szCs w:val="21"/>
                      <w:lang w:val="en-US" w:eastAsia="zh-CN"/>
                    </w:rPr>
                    <w:t>化粪池</w:t>
                  </w:r>
                </w:p>
              </w:tc>
              <w:tc>
                <w:tcPr>
                  <w:tcW w:w="2082"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采用1m厚压实粘土，内表面涂刷水泥基渗透结晶型防渗涂层（≥1.0mm），长丝无纺土工布、2mm厚HDPE防渗膜、防渗钢筋混凝土浇筑池体，C10混凝土垫层原土/夯实</w:t>
                  </w:r>
                </w:p>
              </w:tc>
              <w:tc>
                <w:tcPr>
                  <w:tcW w:w="964" w:type="pct"/>
                  <w:vMerge w:val="restar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渗透系数不大于1.0×10</w:t>
                  </w:r>
                  <w:r>
                    <w:rPr>
                      <w:rFonts w:hint="default" w:ascii="Times New Roman" w:hAnsi="Times New Roman" w:cs="Times New Roman"/>
                      <w:spacing w:val="0"/>
                      <w:szCs w:val="21"/>
                      <w:vertAlign w:val="superscript"/>
                    </w:rPr>
                    <w:t>-10</w:t>
                  </w:r>
                  <w:r>
                    <w:rPr>
                      <w:rFonts w:hint="default" w:ascii="Times New Roman" w:hAnsi="Times New Roman" w:cs="Times New Roman"/>
                      <w:spacing w:val="0"/>
                      <w:szCs w:val="21"/>
                    </w:rPr>
                    <w:t>cm/s</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062" w:hRule="atLeast"/>
                <w:jc w:val="center"/>
              </w:trPr>
              <w:tc>
                <w:tcPr>
                  <w:tcW w:w="783" w:type="pct"/>
                  <w:vMerge w:val="continue"/>
                  <w:noWrap w:val="0"/>
                  <w:vAlign w:val="center"/>
                </w:tcPr>
                <w:p>
                  <w:pPr>
                    <w:widowControl/>
                    <w:adjustRightInd w:val="0"/>
                    <w:snapToGrid w:val="0"/>
                    <w:jc w:val="left"/>
                    <w:rPr>
                      <w:rFonts w:hint="default" w:ascii="Times New Roman" w:hAnsi="Times New Roman" w:cs="Times New Roman"/>
                      <w:spacing w:val="0"/>
                      <w:szCs w:val="21"/>
                    </w:rPr>
                  </w:pPr>
                </w:p>
              </w:tc>
              <w:tc>
                <w:tcPr>
                  <w:tcW w:w="1169"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污水收集管线</w:t>
                  </w:r>
                </w:p>
              </w:tc>
              <w:tc>
                <w:tcPr>
                  <w:tcW w:w="2082" w:type="pct"/>
                  <w:noWrap w:val="0"/>
                  <w:vAlign w:val="center"/>
                </w:tcPr>
                <w:p>
                  <w:pPr>
                    <w:kinsoku w:val="0"/>
                    <w:overflowPunct w:val="0"/>
                    <w:adjustRightInd w:val="0"/>
                    <w:snapToGrid w:val="0"/>
                    <w:jc w:val="center"/>
                    <w:rPr>
                      <w:rFonts w:hint="default" w:ascii="Times New Roman" w:hAnsi="Times New Roman" w:cs="Times New Roman"/>
                      <w:spacing w:val="0"/>
                      <w:szCs w:val="21"/>
                      <w:lang w:val="zh-CN"/>
                    </w:rPr>
                  </w:pPr>
                  <w:r>
                    <w:rPr>
                      <w:rFonts w:hint="default" w:ascii="Times New Roman" w:hAnsi="Times New Roman" w:cs="Times New Roman"/>
                      <w:spacing w:val="0"/>
                      <w:szCs w:val="21"/>
                      <w:lang w:val="zh-CN"/>
                    </w:rPr>
                    <w:t>采用灰土垫层，铺设2mm厚的单层HDPE膜（渗透系数≤1.0×10</w:t>
                  </w:r>
                  <w:r>
                    <w:rPr>
                      <w:rFonts w:hint="default" w:ascii="Times New Roman" w:hAnsi="Times New Roman" w:cs="Times New Roman"/>
                      <w:spacing w:val="0"/>
                      <w:szCs w:val="21"/>
                      <w:vertAlign w:val="superscript"/>
                      <w:lang w:val="zh-CN"/>
                    </w:rPr>
                    <w:t>-10</w:t>
                  </w:r>
                  <w:r>
                    <w:rPr>
                      <w:rFonts w:hint="default" w:ascii="Times New Roman" w:hAnsi="Times New Roman" w:cs="Times New Roman"/>
                      <w:spacing w:val="0"/>
                      <w:szCs w:val="21"/>
                      <w:lang w:val="zh-CN"/>
                    </w:rPr>
                    <w:t>cm/s），或采用至少1.5m厚粘土层（渗透系数≤1.0×10</w:t>
                  </w:r>
                  <w:r>
                    <w:rPr>
                      <w:rFonts w:hint="default" w:ascii="Times New Roman" w:hAnsi="Times New Roman" w:cs="Times New Roman"/>
                      <w:spacing w:val="0"/>
                      <w:szCs w:val="21"/>
                      <w:vertAlign w:val="superscript"/>
                      <w:lang w:val="zh-CN"/>
                    </w:rPr>
                    <w:t>-7</w:t>
                  </w:r>
                  <w:r>
                    <w:rPr>
                      <w:rFonts w:hint="default" w:ascii="Times New Roman" w:hAnsi="Times New Roman" w:cs="Times New Roman"/>
                      <w:spacing w:val="0"/>
                      <w:szCs w:val="21"/>
                      <w:lang w:val="zh-CN"/>
                    </w:rPr>
                    <w:t>cm/s）进行防渗。</w:t>
                  </w:r>
                </w:p>
              </w:tc>
              <w:tc>
                <w:tcPr>
                  <w:tcW w:w="964" w:type="pct"/>
                  <w:vMerge w:val="continue"/>
                  <w:noWrap w:val="0"/>
                  <w:vAlign w:val="center"/>
                </w:tcPr>
                <w:p>
                  <w:pPr>
                    <w:widowControl/>
                    <w:adjustRightInd w:val="0"/>
                    <w:snapToGrid w:val="0"/>
                    <w:jc w:val="left"/>
                    <w:rPr>
                      <w:rFonts w:hint="default" w:ascii="Times New Roman" w:hAnsi="Times New Roman" w:cs="Times New Roman"/>
                      <w:spacing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49" w:hRule="atLeast"/>
                <w:jc w:val="center"/>
              </w:trPr>
              <w:tc>
                <w:tcPr>
                  <w:tcW w:w="783"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非污染防治区</w:t>
                  </w:r>
                </w:p>
              </w:tc>
              <w:tc>
                <w:tcPr>
                  <w:tcW w:w="1169" w:type="pct"/>
                  <w:noWrap w:val="0"/>
                  <w:vAlign w:val="center"/>
                </w:tcPr>
                <w:p>
                  <w:pPr>
                    <w:widowControl/>
                    <w:adjustRightInd w:val="0"/>
                    <w:snapToGrid w:val="0"/>
                    <w:jc w:val="center"/>
                    <w:rPr>
                      <w:rFonts w:hint="default" w:ascii="Times New Roman" w:hAnsi="Times New Roman" w:eastAsia="宋体" w:cs="Times New Roman"/>
                      <w:spacing w:val="0"/>
                      <w:szCs w:val="21"/>
                      <w:lang w:val="en-US" w:eastAsia="zh-CN"/>
                    </w:rPr>
                  </w:pPr>
                  <w:r>
                    <w:rPr>
                      <w:rFonts w:hint="default" w:ascii="Times New Roman" w:hAnsi="Times New Roman" w:cs="Times New Roman"/>
                      <w:spacing w:val="0"/>
                      <w:szCs w:val="21"/>
                    </w:rPr>
                    <w:t>办公楼</w:t>
                  </w:r>
                  <w:r>
                    <w:rPr>
                      <w:rFonts w:hint="default" w:ascii="Times New Roman" w:hAnsi="Times New Roman" w:cs="Times New Roman"/>
                      <w:spacing w:val="0"/>
                      <w:szCs w:val="21"/>
                      <w:lang w:eastAsia="zh-CN"/>
                    </w:rPr>
                    <w:t>、</w:t>
                  </w:r>
                  <w:r>
                    <w:rPr>
                      <w:rFonts w:hint="default" w:ascii="Times New Roman" w:hAnsi="Times New Roman" w:cs="Times New Roman"/>
                      <w:spacing w:val="0"/>
                      <w:szCs w:val="21"/>
                      <w:lang w:val="en-US" w:eastAsia="zh-CN"/>
                    </w:rPr>
                    <w:t>住宿楼、门卫室、控制室</w:t>
                  </w:r>
                </w:p>
              </w:tc>
              <w:tc>
                <w:tcPr>
                  <w:tcW w:w="2082"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地面硬化</w:t>
                  </w:r>
                </w:p>
              </w:tc>
              <w:tc>
                <w:tcPr>
                  <w:tcW w:w="964" w:type="pct"/>
                  <w:noWrap w:val="0"/>
                  <w:vAlign w:val="center"/>
                </w:tcPr>
                <w:p>
                  <w:pPr>
                    <w:widowControl/>
                    <w:adjustRightInd w:val="0"/>
                    <w:snapToGrid w:val="0"/>
                    <w:jc w:val="center"/>
                    <w:rPr>
                      <w:rFonts w:hint="default" w:ascii="Times New Roman" w:hAnsi="Times New Roman" w:cs="Times New Roman"/>
                      <w:spacing w:val="0"/>
                      <w:szCs w:val="21"/>
                    </w:rPr>
                  </w:pPr>
                  <w:r>
                    <w:rPr>
                      <w:rFonts w:hint="default" w:ascii="Times New Roman" w:hAnsi="Times New Roman" w:cs="Times New Roman"/>
                      <w:spacing w:val="0"/>
                      <w:szCs w:val="21"/>
                    </w:rPr>
                    <w:t>/</w:t>
                  </w:r>
                </w:p>
              </w:tc>
            </w:tr>
          </w:tbl>
          <w:p>
            <w:pPr>
              <w:adjustRightInd w:val="0"/>
              <w:snapToGrid w:val="0"/>
              <w:spacing w:line="360" w:lineRule="auto"/>
              <w:ind w:firstLine="480" w:firstLineChars="200"/>
              <w:textAlignment w:val="baseline"/>
              <w:rPr>
                <w:rFonts w:hint="default" w:ascii="Times New Roman" w:hAnsi="Times New Roman" w:eastAsia="宋体" w:cs="Times New Roman"/>
                <w:spacing w:val="0"/>
                <w:sz w:val="24"/>
                <w:lang w:eastAsia="zh-CN"/>
              </w:rPr>
            </w:pPr>
            <w:r>
              <w:rPr>
                <w:rFonts w:hint="default" w:ascii="Times New Roman" w:hAnsi="Times New Roman" w:eastAsia="宋体" w:cs="Times New Roman"/>
                <w:spacing w:val="0"/>
                <w:sz w:val="24"/>
                <w:lang w:eastAsia="zh-CN"/>
              </w:rPr>
              <w:t>在采取以上分区防渗措施后，可有效预防项目对地下水和土壤污染的发生。</w:t>
            </w:r>
          </w:p>
          <w:p>
            <w:pPr>
              <w:adjustRightInd w:val="0"/>
              <w:snapToGrid w:val="0"/>
              <w:spacing w:line="360" w:lineRule="auto"/>
              <w:textAlignment w:val="baseline"/>
              <w:rPr>
                <w:rFonts w:hint="default" w:ascii="Times New Roman" w:hAnsi="Times New Roman" w:cs="Times New Roman"/>
                <w:b/>
                <w:bCs/>
                <w:spacing w:val="0"/>
                <w:sz w:val="24"/>
              </w:rPr>
            </w:pPr>
            <w:r>
              <w:rPr>
                <w:rFonts w:hint="default" w:ascii="Times New Roman" w:hAnsi="Times New Roman" w:cs="Times New Roman"/>
                <w:b/>
                <w:bCs/>
                <w:spacing w:val="0"/>
                <w:sz w:val="24"/>
                <w:lang w:val="en-US" w:eastAsia="zh-CN"/>
              </w:rPr>
              <w:t>6.</w:t>
            </w:r>
            <w:r>
              <w:rPr>
                <w:rFonts w:hint="default" w:ascii="Times New Roman" w:hAnsi="Times New Roman" w:cs="Times New Roman"/>
                <w:b/>
                <w:bCs/>
                <w:spacing w:val="0"/>
                <w:sz w:val="24"/>
              </w:rPr>
              <w:t>环境风险影响分析</w:t>
            </w:r>
          </w:p>
          <w:p>
            <w:pPr>
              <w:pStyle w:val="114"/>
              <w:adjustRightInd w:val="0"/>
              <w:snapToGrid w:val="0"/>
              <w:ind w:left="0" w:leftChars="0" w:firstLine="0" w:firstLineChars="0"/>
              <w:rPr>
                <w:rFonts w:hint="default" w:ascii="Times New Roman" w:hAnsi="Times New Roman" w:cs="Times New Roman"/>
                <w:b/>
                <w:bCs/>
                <w:color w:val="auto"/>
                <w:spacing w:val="0"/>
                <w:sz w:val="24"/>
                <w:szCs w:val="32"/>
              </w:rPr>
            </w:pPr>
            <w:bookmarkStart w:id="10" w:name="_Toc14456"/>
            <w:bookmarkStart w:id="11" w:name="_Toc331405029"/>
            <w:bookmarkStart w:id="12" w:name="_Toc532134305"/>
            <w:bookmarkStart w:id="13" w:name="_Toc488851598"/>
            <w:bookmarkStart w:id="14" w:name="_Toc475373159"/>
            <w:bookmarkStart w:id="15" w:name="_Toc488137726"/>
            <w:r>
              <w:rPr>
                <w:rFonts w:hint="default" w:ascii="Times New Roman" w:hAnsi="Times New Roman" w:cs="Times New Roman"/>
                <w:b/>
                <w:bCs/>
                <w:color w:val="auto"/>
                <w:spacing w:val="0"/>
                <w:sz w:val="24"/>
                <w:szCs w:val="32"/>
                <w:lang w:val="en-US" w:eastAsia="zh-CN"/>
              </w:rPr>
              <w:t>6.1</w:t>
            </w:r>
            <w:r>
              <w:rPr>
                <w:rFonts w:hint="default" w:ascii="Times New Roman" w:hAnsi="Times New Roman" w:cs="Times New Roman"/>
                <w:b/>
                <w:bCs/>
                <w:color w:val="auto"/>
                <w:spacing w:val="0"/>
                <w:sz w:val="24"/>
                <w:szCs w:val="32"/>
              </w:rPr>
              <w:t>环境风险识别</w:t>
            </w:r>
          </w:p>
          <w:p>
            <w:pPr>
              <w:pStyle w:val="114"/>
              <w:adjustRightInd w:val="0"/>
              <w:snapToGrid w:val="0"/>
              <w:ind w:firstLine="420"/>
              <w:rPr>
                <w:rFonts w:hint="default" w:ascii="Times New Roman" w:hAnsi="Times New Roman" w:eastAsia="宋体" w:cs="Times New Roman"/>
                <w:color w:val="auto"/>
                <w:spacing w:val="0"/>
                <w:sz w:val="24"/>
                <w:szCs w:val="24"/>
                <w:lang w:eastAsia="zh-CN"/>
              </w:rPr>
            </w:pPr>
            <w:r>
              <w:rPr>
                <w:rFonts w:hint="default" w:ascii="Times New Roman" w:hAnsi="Times New Roman" w:cs="Times New Roman"/>
                <w:spacing w:val="0"/>
                <w:sz w:val="24"/>
                <w:szCs w:val="24"/>
              </w:rPr>
              <w:t>本项目不涉及《建设项目环境风险评价技术导则》（HJ169-2018）附录B中的风险物质，也不涉及《危险化学品名录（2015版）》中的危险化学品，故不存在风险源</w:t>
            </w:r>
            <w:bookmarkEnd w:id="10"/>
            <w:bookmarkEnd w:id="11"/>
            <w:bookmarkEnd w:id="12"/>
            <w:bookmarkEnd w:id="13"/>
            <w:bookmarkEnd w:id="14"/>
            <w:bookmarkEnd w:id="15"/>
            <w:r>
              <w:rPr>
                <w:rFonts w:hint="default" w:ascii="Times New Roman" w:hAnsi="Times New Roman" w:cs="Times New Roman"/>
                <w:spacing w:val="0"/>
                <w:sz w:val="24"/>
                <w:szCs w:val="24"/>
              </w:rPr>
              <w:t>。</w:t>
            </w:r>
            <w:r>
              <w:rPr>
                <w:rFonts w:hint="default" w:ascii="Times New Roman" w:hAnsi="Times New Roman" w:cs="Times New Roman"/>
                <w:spacing w:val="0"/>
                <w:sz w:val="24"/>
                <w:szCs w:val="24"/>
                <w:lang w:eastAsia="zh-CN"/>
              </w:rPr>
              <w:t>项目可能产生的风险为</w:t>
            </w:r>
            <w:r>
              <w:rPr>
                <w:rFonts w:hint="default" w:ascii="Times New Roman" w:hAnsi="Times New Roman" w:cs="Times New Roman"/>
                <w:color w:val="auto"/>
                <w:spacing w:val="0"/>
                <w:sz w:val="24"/>
                <w:szCs w:val="24"/>
              </w:rPr>
              <w:t>废水、废气处理系统故障</w:t>
            </w:r>
            <w:r>
              <w:rPr>
                <w:rFonts w:hint="default" w:ascii="Times New Roman" w:hAnsi="Times New Roman" w:cs="Times New Roman"/>
                <w:color w:val="auto"/>
                <w:spacing w:val="0"/>
                <w:sz w:val="24"/>
                <w:szCs w:val="24"/>
                <w:lang w:eastAsia="zh-CN"/>
              </w:rPr>
              <w:t>，造成的事故排放。</w:t>
            </w:r>
          </w:p>
          <w:p>
            <w:pPr>
              <w:adjustRightInd w:val="0"/>
              <w:snapToGrid w:val="0"/>
              <w:spacing w:line="360" w:lineRule="auto"/>
              <w:rPr>
                <w:rFonts w:hint="default" w:ascii="Times New Roman" w:hAnsi="Times New Roman" w:cs="Times New Roman"/>
                <w:b/>
                <w:color w:val="auto"/>
                <w:spacing w:val="0"/>
                <w:kern w:val="0"/>
                <w:sz w:val="24"/>
                <w:szCs w:val="24"/>
              </w:rPr>
            </w:pPr>
            <w:r>
              <w:rPr>
                <w:rFonts w:hint="default" w:ascii="Times New Roman" w:hAnsi="Times New Roman" w:cs="Times New Roman"/>
                <w:b/>
                <w:color w:val="auto"/>
                <w:spacing w:val="0"/>
                <w:kern w:val="0"/>
                <w:sz w:val="24"/>
                <w:szCs w:val="24"/>
                <w:lang w:val="en-US" w:eastAsia="zh-CN"/>
              </w:rPr>
              <w:t>6.2</w:t>
            </w:r>
            <w:r>
              <w:rPr>
                <w:rFonts w:hint="default" w:ascii="Times New Roman" w:hAnsi="Times New Roman" w:cs="Times New Roman"/>
                <w:b/>
                <w:color w:val="auto"/>
                <w:spacing w:val="0"/>
                <w:kern w:val="0"/>
                <w:sz w:val="24"/>
                <w:szCs w:val="24"/>
              </w:rPr>
              <w:t>环境风险防范措施</w:t>
            </w:r>
          </w:p>
          <w:p>
            <w:pPr>
              <w:adjustRightInd w:val="0"/>
              <w:snapToGrid w:val="0"/>
              <w:spacing w:line="360" w:lineRule="auto"/>
              <w:ind w:firstLine="480" w:firstLineChars="200"/>
              <w:rPr>
                <w:rFonts w:hint="default" w:ascii="Times New Roman" w:hAnsi="Times New Roman" w:cs="Times New Roman"/>
                <w:bCs/>
                <w:color w:val="auto"/>
                <w:spacing w:val="0"/>
                <w:kern w:val="0"/>
                <w:sz w:val="24"/>
                <w:szCs w:val="24"/>
              </w:rPr>
            </w:pPr>
            <w:r>
              <w:rPr>
                <w:rFonts w:hint="default" w:ascii="Times New Roman" w:hAnsi="Times New Roman" w:cs="Times New Roman"/>
                <w:bCs/>
                <w:color w:val="auto"/>
                <w:spacing w:val="0"/>
                <w:kern w:val="0"/>
                <w:sz w:val="24"/>
                <w:szCs w:val="24"/>
              </w:rPr>
              <w:t>（</w:t>
            </w:r>
            <w:r>
              <w:rPr>
                <w:rFonts w:hint="default" w:ascii="Times New Roman" w:hAnsi="Times New Roman" w:cs="Times New Roman"/>
                <w:bCs/>
                <w:color w:val="auto"/>
                <w:spacing w:val="0"/>
                <w:kern w:val="0"/>
                <w:sz w:val="24"/>
                <w:szCs w:val="24"/>
                <w:lang w:val="en-US" w:eastAsia="zh-CN"/>
              </w:rPr>
              <w:t>1</w:t>
            </w:r>
            <w:r>
              <w:rPr>
                <w:rFonts w:hint="default" w:ascii="Times New Roman" w:hAnsi="Times New Roman" w:cs="Times New Roman"/>
                <w:bCs/>
                <w:color w:val="auto"/>
                <w:spacing w:val="0"/>
                <w:kern w:val="0"/>
                <w:sz w:val="24"/>
                <w:szCs w:val="24"/>
              </w:rPr>
              <w:t>）废水事故排放防范措施</w:t>
            </w:r>
          </w:p>
          <w:p>
            <w:pPr>
              <w:widowControl/>
              <w:adjustRightInd w:val="0"/>
              <w:snapToGrid w:val="0"/>
              <w:spacing w:line="360" w:lineRule="auto"/>
              <w:ind w:firstLine="480" w:firstLineChars="200"/>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①</w:t>
            </w:r>
            <w:r>
              <w:rPr>
                <w:rFonts w:hint="default" w:ascii="Times New Roman" w:hAnsi="Times New Roman" w:cs="Times New Roman"/>
                <w:color w:val="auto"/>
                <w:spacing w:val="0"/>
                <w:sz w:val="24"/>
                <w:szCs w:val="24"/>
                <w:lang w:val="en-US" w:eastAsia="zh-CN"/>
              </w:rPr>
              <w:t>厂区污水</w:t>
            </w:r>
            <w:r>
              <w:rPr>
                <w:rFonts w:hint="default" w:ascii="Times New Roman" w:hAnsi="Times New Roman" w:cs="Times New Roman"/>
                <w:color w:val="auto"/>
                <w:spacing w:val="0"/>
                <w:sz w:val="24"/>
                <w:szCs w:val="24"/>
              </w:rPr>
              <w:t>处理</w:t>
            </w:r>
            <w:r>
              <w:rPr>
                <w:rFonts w:hint="default" w:ascii="Times New Roman" w:hAnsi="Times New Roman" w:cs="Times New Roman"/>
                <w:color w:val="auto"/>
                <w:spacing w:val="0"/>
                <w:sz w:val="24"/>
                <w:szCs w:val="24"/>
                <w:lang w:val="en-US" w:eastAsia="zh-CN"/>
              </w:rPr>
              <w:t>站</w:t>
            </w:r>
            <w:r>
              <w:rPr>
                <w:rFonts w:hint="default" w:ascii="Times New Roman" w:hAnsi="Times New Roman" w:cs="Times New Roman"/>
                <w:color w:val="auto"/>
                <w:spacing w:val="0"/>
                <w:sz w:val="24"/>
                <w:szCs w:val="24"/>
              </w:rPr>
              <w:t>的水泵设计考虑备用，机械设备采用性能可靠优质产品。</w:t>
            </w:r>
          </w:p>
          <w:p>
            <w:pPr>
              <w:widowControl/>
              <w:adjustRightInd w:val="0"/>
              <w:snapToGrid w:val="0"/>
              <w:spacing w:line="360" w:lineRule="auto"/>
              <w:ind w:firstLine="480" w:firstLineChars="200"/>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②为使在事故状态下污水处理</w:t>
            </w:r>
            <w:r>
              <w:rPr>
                <w:rFonts w:hint="default" w:ascii="Times New Roman" w:hAnsi="Times New Roman" w:cs="Times New Roman"/>
                <w:color w:val="auto"/>
                <w:spacing w:val="0"/>
                <w:sz w:val="24"/>
                <w:szCs w:val="24"/>
                <w:lang w:eastAsia="zh-CN"/>
              </w:rPr>
              <w:t>站</w:t>
            </w:r>
            <w:r>
              <w:rPr>
                <w:rFonts w:hint="default" w:ascii="Times New Roman" w:hAnsi="Times New Roman" w:cs="Times New Roman"/>
                <w:color w:val="auto"/>
                <w:spacing w:val="0"/>
                <w:sz w:val="24"/>
                <w:szCs w:val="24"/>
              </w:rPr>
              <w:t>能够迅速恢复正常运行，应在主要建筑物的容积上留有相应的缓冲能力，并配有相应的设备。</w:t>
            </w:r>
          </w:p>
          <w:p>
            <w:pPr>
              <w:widowControl/>
              <w:adjustRightInd w:val="0"/>
              <w:snapToGrid w:val="0"/>
              <w:spacing w:line="360" w:lineRule="auto"/>
              <w:ind w:firstLine="480" w:firstLineChars="200"/>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③选用优质设备，必须选择质量优良、事故率低、便于维修的产品。关键设备（废水提升泵、排泥泵等）应多用一备或多用二备，易损部件要有备用件，在出现事故时能及时更换。</w:t>
            </w:r>
          </w:p>
          <w:p>
            <w:pPr>
              <w:widowControl/>
              <w:adjustRightInd w:val="0"/>
              <w:snapToGrid w:val="0"/>
              <w:spacing w:line="360" w:lineRule="auto"/>
              <w:ind w:firstLine="480" w:firstLineChars="200"/>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④加强事故苗头监控，定期巡检、调节、保养、维修。及时发现有可能引起事故的异常运行苗头，消除事故隐患。</w:t>
            </w:r>
          </w:p>
          <w:p>
            <w:pPr>
              <w:widowControl/>
              <w:adjustRightInd w:val="0"/>
              <w:snapToGrid w:val="0"/>
              <w:spacing w:line="360" w:lineRule="auto"/>
              <w:ind w:firstLine="480" w:firstLineChars="200"/>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⑤严格控制处理单元的水量、水质、停留时间、负荷强度等工艺参数，确保处理效果的稳定性。定期取样监测</w:t>
            </w:r>
            <w:r>
              <w:rPr>
                <w:rFonts w:hint="default" w:ascii="Times New Roman" w:hAnsi="Times New Roman" w:cs="Times New Roman"/>
                <w:color w:val="auto"/>
                <w:spacing w:val="0"/>
                <w:sz w:val="24"/>
                <w:szCs w:val="24"/>
                <w:lang w:eastAsia="zh-CN"/>
              </w:rPr>
              <w:t>废水，</w:t>
            </w:r>
            <w:r>
              <w:rPr>
                <w:rFonts w:hint="default" w:ascii="Times New Roman" w:hAnsi="Times New Roman" w:cs="Times New Roman"/>
                <w:color w:val="auto"/>
                <w:spacing w:val="0"/>
                <w:sz w:val="24"/>
                <w:szCs w:val="24"/>
              </w:rPr>
              <w:t>如发现不正常现象，就需立即采取预防措施。</w:t>
            </w:r>
          </w:p>
          <w:p>
            <w:pPr>
              <w:widowControl/>
              <w:adjustRightInd w:val="0"/>
              <w:snapToGrid w:val="0"/>
              <w:spacing w:line="360" w:lineRule="auto"/>
              <w:ind w:firstLine="480" w:firstLineChars="200"/>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⑥加强运行管理和进出水的监测工作，未经处理达标的污水严禁外排。</w:t>
            </w:r>
          </w:p>
          <w:p>
            <w:pPr>
              <w:widowControl/>
              <w:adjustRightInd w:val="0"/>
              <w:snapToGrid w:val="0"/>
              <w:spacing w:line="360" w:lineRule="auto"/>
              <w:ind w:firstLine="480" w:firstLineChars="200"/>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w:t>
            </w:r>
            <w:r>
              <w:rPr>
                <w:rFonts w:hint="default" w:ascii="Times New Roman" w:hAnsi="Times New Roman" w:cs="Times New Roman"/>
                <w:color w:val="auto"/>
                <w:spacing w:val="0"/>
                <w:sz w:val="24"/>
                <w:szCs w:val="24"/>
                <w:lang w:val="en-US" w:eastAsia="zh-CN"/>
              </w:rPr>
              <w:t>2</w:t>
            </w:r>
            <w:r>
              <w:rPr>
                <w:rFonts w:hint="default" w:ascii="Times New Roman" w:hAnsi="Times New Roman" w:cs="Times New Roman"/>
                <w:color w:val="auto"/>
                <w:spacing w:val="0"/>
                <w:sz w:val="24"/>
                <w:szCs w:val="24"/>
              </w:rPr>
              <w:t>）废气处理系统防范措施</w:t>
            </w:r>
          </w:p>
          <w:p>
            <w:pPr>
              <w:widowControl/>
              <w:adjustRightInd w:val="0"/>
              <w:snapToGrid w:val="0"/>
              <w:spacing w:line="360" w:lineRule="auto"/>
              <w:ind w:firstLine="480" w:firstLineChars="200"/>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为了防范废气处理系统发生故障，运营单位应加强日常设备维护检修，及时采购设备备用零件和备用设备，发现风机隐患应及时维修或换新；加强对废气管道的巡检工作，发现管道出现破损时及时封堵。</w:t>
            </w:r>
          </w:p>
          <w:p>
            <w:pPr>
              <w:widowControl/>
              <w:adjustRightInd w:val="0"/>
              <w:snapToGrid w:val="0"/>
              <w:spacing w:line="360" w:lineRule="auto"/>
              <w:ind w:firstLine="480" w:firstLineChars="200"/>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定期对废气进行监测，发现排放废气中污染物浓度发生较大波动时</w:t>
            </w:r>
            <w:r>
              <w:rPr>
                <w:rFonts w:hint="default" w:ascii="Times New Roman" w:hAnsi="Times New Roman" w:cs="Times New Roman"/>
                <w:color w:val="auto"/>
                <w:spacing w:val="0"/>
                <w:sz w:val="24"/>
                <w:szCs w:val="24"/>
                <w:lang w:eastAsia="zh-CN"/>
              </w:rPr>
              <w:t>或排气口出现黑烟时，</w:t>
            </w:r>
            <w:r>
              <w:rPr>
                <w:rFonts w:hint="default" w:ascii="Times New Roman" w:hAnsi="Times New Roman" w:cs="Times New Roman"/>
                <w:color w:val="auto"/>
                <w:spacing w:val="0"/>
                <w:sz w:val="24"/>
                <w:szCs w:val="24"/>
              </w:rPr>
              <w:t>应</w:t>
            </w:r>
            <w:r>
              <w:rPr>
                <w:rFonts w:hint="default" w:ascii="Times New Roman" w:hAnsi="Times New Roman" w:cs="Times New Roman"/>
                <w:color w:val="auto"/>
                <w:spacing w:val="0"/>
                <w:sz w:val="24"/>
                <w:szCs w:val="24"/>
                <w:lang w:eastAsia="zh-CN"/>
              </w:rPr>
              <w:t>立即停止生产，</w:t>
            </w:r>
            <w:r>
              <w:rPr>
                <w:rFonts w:hint="default" w:ascii="Times New Roman" w:hAnsi="Times New Roman" w:cs="Times New Roman"/>
                <w:color w:val="auto"/>
                <w:spacing w:val="0"/>
                <w:sz w:val="24"/>
                <w:szCs w:val="24"/>
              </w:rPr>
              <w:t>同时检查是否发生</w:t>
            </w:r>
            <w:r>
              <w:rPr>
                <w:rFonts w:hint="default" w:ascii="Times New Roman" w:hAnsi="Times New Roman" w:cs="Times New Roman"/>
                <w:color w:val="auto"/>
                <w:spacing w:val="0"/>
                <w:sz w:val="24"/>
                <w:szCs w:val="24"/>
                <w:lang w:eastAsia="zh-CN"/>
              </w:rPr>
              <w:t>布袋破损</w:t>
            </w:r>
            <w:r>
              <w:rPr>
                <w:rFonts w:hint="default" w:ascii="Times New Roman" w:hAnsi="Times New Roman" w:cs="Times New Roman"/>
                <w:color w:val="auto"/>
                <w:spacing w:val="0"/>
                <w:sz w:val="24"/>
                <w:szCs w:val="24"/>
              </w:rPr>
              <w:t>等，联系设备维护单位对</w:t>
            </w:r>
            <w:r>
              <w:rPr>
                <w:rFonts w:hint="default" w:ascii="Times New Roman" w:hAnsi="Times New Roman" w:cs="Times New Roman"/>
                <w:color w:val="auto"/>
                <w:spacing w:val="0"/>
                <w:sz w:val="24"/>
                <w:szCs w:val="24"/>
                <w:lang w:eastAsia="zh-CN"/>
              </w:rPr>
              <w:t>除尘器</w:t>
            </w:r>
            <w:r>
              <w:rPr>
                <w:rFonts w:hint="default" w:ascii="Times New Roman" w:hAnsi="Times New Roman" w:cs="Times New Roman"/>
                <w:color w:val="auto"/>
                <w:spacing w:val="0"/>
                <w:sz w:val="24"/>
                <w:szCs w:val="24"/>
              </w:rPr>
              <w:t>进行隐患排出，并对设备运行问题及时维修，确保</w:t>
            </w:r>
            <w:r>
              <w:rPr>
                <w:rFonts w:hint="default" w:ascii="Times New Roman" w:hAnsi="Times New Roman" w:cs="Times New Roman"/>
                <w:color w:val="auto"/>
                <w:spacing w:val="0"/>
                <w:sz w:val="24"/>
                <w:szCs w:val="24"/>
                <w:lang w:eastAsia="zh-CN"/>
              </w:rPr>
              <w:t>除尘器</w:t>
            </w:r>
            <w:r>
              <w:rPr>
                <w:rFonts w:hint="default" w:ascii="Times New Roman" w:hAnsi="Times New Roman" w:cs="Times New Roman"/>
                <w:color w:val="auto"/>
                <w:spacing w:val="0"/>
                <w:sz w:val="24"/>
                <w:szCs w:val="24"/>
              </w:rPr>
              <w:t>运行稳定，</w:t>
            </w:r>
            <w:r>
              <w:rPr>
                <w:rFonts w:hint="default" w:ascii="Times New Roman" w:hAnsi="Times New Roman" w:cs="Times New Roman"/>
                <w:color w:val="auto"/>
                <w:spacing w:val="0"/>
                <w:sz w:val="24"/>
                <w:szCs w:val="24"/>
                <w:lang w:eastAsia="zh-CN"/>
              </w:rPr>
              <w:t>确保</w:t>
            </w:r>
            <w:r>
              <w:rPr>
                <w:rFonts w:hint="default" w:ascii="Times New Roman" w:hAnsi="Times New Roman" w:cs="Times New Roman"/>
                <w:color w:val="auto"/>
                <w:spacing w:val="0"/>
                <w:sz w:val="24"/>
                <w:szCs w:val="24"/>
              </w:rPr>
              <w:t>废气排放稳定达标。</w:t>
            </w:r>
          </w:p>
          <w:p>
            <w:pPr>
              <w:widowControl/>
              <w:adjustRightInd w:val="0"/>
              <w:snapToGrid w:val="0"/>
              <w:spacing w:line="360" w:lineRule="auto"/>
              <w:ind w:firstLine="480" w:firstLineChars="200"/>
              <w:rPr>
                <w:rFonts w:hint="default" w:ascii="Times New Roman" w:hAnsi="Times New Roman" w:eastAsia="宋体" w:cs="Times New Roman"/>
                <w:color w:val="auto"/>
                <w:spacing w:val="0"/>
                <w:sz w:val="24"/>
                <w:szCs w:val="24"/>
                <w:lang w:eastAsia="zh-CN"/>
              </w:rPr>
            </w:pPr>
            <w:r>
              <w:rPr>
                <w:rFonts w:hint="default" w:ascii="Times New Roman" w:hAnsi="Times New Roman" w:cs="Times New Roman"/>
                <w:color w:val="auto"/>
                <w:spacing w:val="0"/>
                <w:sz w:val="24"/>
                <w:szCs w:val="24"/>
                <w:lang w:eastAsia="zh-CN"/>
              </w:rPr>
              <w:t>项目采取以上风险防范措施后，风险可控，对周边环境影响不大。</w:t>
            </w:r>
          </w:p>
          <w:p>
            <w:pPr>
              <w:pStyle w:val="115"/>
              <w:autoSpaceDE/>
              <w:autoSpaceDN/>
              <w:snapToGrid w:val="0"/>
              <w:spacing w:line="360" w:lineRule="auto"/>
              <w:ind w:firstLine="0" w:firstLineChars="0"/>
              <w:textAlignment w:val="auto"/>
              <w:rPr>
                <w:rFonts w:hint="default" w:ascii="Times New Roman" w:hAnsi="Times New Roman" w:cs="Times New Roman"/>
                <w:b/>
                <w:bCs/>
                <w:spacing w:val="0"/>
                <w:sz w:val="24"/>
                <w:szCs w:val="24"/>
              </w:rPr>
            </w:pPr>
            <w:r>
              <w:rPr>
                <w:rFonts w:hint="default" w:ascii="Times New Roman" w:hAnsi="Times New Roman" w:cs="Times New Roman"/>
                <w:b/>
                <w:bCs/>
                <w:spacing w:val="0"/>
                <w:sz w:val="24"/>
                <w:szCs w:val="24"/>
                <w:lang w:val="en-US" w:eastAsia="zh-CN"/>
              </w:rPr>
              <w:t>7.</w:t>
            </w:r>
            <w:r>
              <w:rPr>
                <w:rFonts w:hint="default" w:ascii="Times New Roman" w:hAnsi="Times New Roman" w:cs="Times New Roman"/>
                <w:b/>
                <w:bCs/>
                <w:spacing w:val="0"/>
                <w:sz w:val="24"/>
                <w:szCs w:val="24"/>
              </w:rPr>
              <w:t>环保投资估算</w:t>
            </w:r>
          </w:p>
          <w:p>
            <w:pPr>
              <w:spacing w:line="360" w:lineRule="auto"/>
              <w:ind w:firstLine="480" w:firstLineChars="200"/>
              <w:rPr>
                <w:rFonts w:hint="default" w:ascii="Times New Roman" w:hAnsi="Times New Roman" w:cs="Times New Roman"/>
                <w:spacing w:val="0"/>
                <w:sz w:val="24"/>
              </w:rPr>
            </w:pPr>
            <w:r>
              <w:rPr>
                <w:rFonts w:hint="default" w:ascii="Times New Roman" w:hAnsi="Times New Roman" w:cs="Times New Roman"/>
                <w:spacing w:val="0"/>
                <w:sz w:val="24"/>
              </w:rPr>
              <w:t>本项目总投资</w:t>
            </w:r>
            <w:r>
              <w:rPr>
                <w:rFonts w:hint="eastAsia" w:cs="Times New Roman"/>
                <w:spacing w:val="0"/>
                <w:sz w:val="24"/>
                <w:lang w:val="en-US" w:eastAsia="zh-CN"/>
              </w:rPr>
              <w:t>23</w:t>
            </w:r>
            <w:r>
              <w:rPr>
                <w:rFonts w:hint="default" w:ascii="Times New Roman" w:hAnsi="Times New Roman" w:cs="Times New Roman"/>
                <w:spacing w:val="0"/>
                <w:sz w:val="24"/>
                <w:lang w:val="en-US" w:eastAsia="zh-CN"/>
              </w:rPr>
              <w:t>000</w:t>
            </w:r>
            <w:r>
              <w:rPr>
                <w:rFonts w:hint="default" w:ascii="Times New Roman" w:hAnsi="Times New Roman" w:cs="Times New Roman"/>
                <w:spacing w:val="0"/>
                <w:sz w:val="24"/>
              </w:rPr>
              <w:t>万元，其中环保投资</w:t>
            </w:r>
            <w:r>
              <w:rPr>
                <w:rFonts w:hint="eastAsia" w:cs="Times New Roman"/>
                <w:spacing w:val="0"/>
                <w:sz w:val="24"/>
                <w:lang w:val="en-US" w:eastAsia="zh-CN"/>
              </w:rPr>
              <w:t>300</w:t>
            </w:r>
            <w:r>
              <w:rPr>
                <w:rFonts w:hint="default" w:ascii="Times New Roman" w:hAnsi="Times New Roman" w:cs="Times New Roman"/>
                <w:spacing w:val="0"/>
                <w:sz w:val="24"/>
              </w:rPr>
              <w:t>万元，占总投资的</w:t>
            </w:r>
            <w:r>
              <w:rPr>
                <w:rFonts w:hint="eastAsia" w:cs="Times New Roman"/>
                <w:spacing w:val="0"/>
                <w:sz w:val="24"/>
                <w:lang w:val="en-US" w:eastAsia="zh-CN"/>
              </w:rPr>
              <w:t>1</w:t>
            </w:r>
            <w:r>
              <w:rPr>
                <w:rFonts w:hint="default" w:ascii="Times New Roman" w:hAnsi="Times New Roman" w:cs="Times New Roman"/>
                <w:spacing w:val="0"/>
                <w:sz w:val="24"/>
                <w:lang w:val="en-US" w:eastAsia="zh-CN"/>
              </w:rPr>
              <w:t>.</w:t>
            </w:r>
            <w:r>
              <w:rPr>
                <w:rFonts w:hint="eastAsia" w:cs="Times New Roman"/>
                <w:spacing w:val="0"/>
                <w:sz w:val="24"/>
                <w:lang w:val="en-US" w:eastAsia="zh-CN"/>
              </w:rPr>
              <w:t>3</w:t>
            </w:r>
            <w:r>
              <w:rPr>
                <w:rFonts w:hint="default" w:ascii="Times New Roman" w:hAnsi="Times New Roman" w:cs="Times New Roman"/>
                <w:spacing w:val="0"/>
                <w:sz w:val="24"/>
              </w:rPr>
              <w:t>%。投资估算详见下表。</w:t>
            </w:r>
          </w:p>
          <w:p>
            <w:pPr>
              <w:pStyle w:val="11"/>
              <w:jc w:val="center"/>
              <w:rPr>
                <w:rFonts w:hint="default" w:ascii="Times New Roman" w:hAnsi="Times New Roman" w:cs="Times New Roman"/>
                <w:b/>
                <w:bCs/>
                <w:spacing w:val="0"/>
                <w:sz w:val="21"/>
                <w:szCs w:val="21"/>
                <w:lang w:bidi="ar"/>
              </w:rPr>
            </w:pPr>
            <w:r>
              <w:rPr>
                <w:rFonts w:hint="default" w:ascii="Times New Roman" w:hAnsi="Times New Roman" w:cs="Times New Roman"/>
                <w:b/>
                <w:bCs/>
                <w:spacing w:val="0"/>
                <w:sz w:val="21"/>
                <w:szCs w:val="21"/>
                <w:lang w:bidi="ar"/>
              </w:rPr>
              <w:t>表4-2</w:t>
            </w:r>
            <w:r>
              <w:rPr>
                <w:rFonts w:hint="default" w:ascii="Times New Roman" w:hAnsi="Times New Roman" w:cs="Times New Roman"/>
                <w:b/>
                <w:bCs/>
                <w:spacing w:val="0"/>
                <w:sz w:val="21"/>
                <w:szCs w:val="21"/>
                <w:lang w:val="en-US" w:eastAsia="zh-CN" w:bidi="ar"/>
              </w:rPr>
              <w:t>1</w:t>
            </w:r>
            <w:r>
              <w:rPr>
                <w:rFonts w:hint="default" w:ascii="Times New Roman" w:hAnsi="Times New Roman" w:cs="Times New Roman"/>
                <w:b/>
                <w:bCs/>
                <w:spacing w:val="0"/>
                <w:sz w:val="21"/>
                <w:szCs w:val="21"/>
                <w:lang w:bidi="ar"/>
              </w:rPr>
              <w:t>建设项目环保投资一览表单位：万元</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03"/>
              <w:gridCol w:w="1060"/>
              <w:gridCol w:w="1780"/>
              <w:gridCol w:w="1697"/>
              <w:gridCol w:w="2442"/>
              <w:gridCol w:w="78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 w:hRule="atLeast"/>
                <w:tblHeader/>
                <w:jc w:val="center"/>
              </w:trPr>
              <w:tc>
                <w:tcPr>
                  <w:tcW w:w="416"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类别</w:t>
                  </w:r>
                </w:p>
              </w:tc>
              <w:tc>
                <w:tcPr>
                  <w:tcW w:w="626"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污染源</w:t>
                  </w:r>
                </w:p>
              </w:tc>
              <w:tc>
                <w:tcPr>
                  <w:tcW w:w="1050"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主要污染物</w:t>
                  </w:r>
                </w:p>
              </w:tc>
              <w:tc>
                <w:tcPr>
                  <w:tcW w:w="1001"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治理措施</w:t>
                  </w:r>
                </w:p>
              </w:tc>
              <w:tc>
                <w:tcPr>
                  <w:tcW w:w="1440"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处理效果</w:t>
                  </w:r>
                </w:p>
              </w:tc>
              <w:tc>
                <w:tcPr>
                  <w:tcW w:w="464"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环保投资</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16" w:type="pct"/>
                  <w:vMerge w:val="restar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废气</w:t>
                  </w:r>
                </w:p>
              </w:tc>
              <w:tc>
                <w:tcPr>
                  <w:tcW w:w="626" w:type="pct"/>
                  <w:noWrap w:val="0"/>
                  <w:vAlign w:val="center"/>
                </w:tcPr>
                <w:p>
                  <w:pPr>
                    <w:autoSpaceDE w:val="0"/>
                    <w:autoSpaceDN w:val="0"/>
                    <w:jc w:val="center"/>
                    <w:rPr>
                      <w:rFonts w:hint="default" w:ascii="Times New Roman" w:hAnsi="Times New Roman" w:eastAsia="宋体" w:cs="Times New Roman"/>
                      <w:spacing w:val="0"/>
                      <w:kern w:val="0"/>
                      <w:szCs w:val="21"/>
                      <w:lang w:val="en-US" w:eastAsia="zh-CN"/>
                    </w:rPr>
                  </w:pPr>
                  <w:r>
                    <w:rPr>
                      <w:rFonts w:hint="default" w:ascii="Times New Roman" w:hAnsi="Times New Roman" w:cs="Times New Roman"/>
                      <w:bCs/>
                      <w:spacing w:val="0"/>
                      <w:kern w:val="0"/>
                      <w:szCs w:val="21"/>
                    </w:rPr>
                    <w:t>锅炉</w:t>
                  </w:r>
                  <w:r>
                    <w:rPr>
                      <w:rFonts w:hint="default" w:ascii="Times New Roman" w:hAnsi="Times New Roman" w:cs="Times New Roman"/>
                      <w:bCs/>
                      <w:spacing w:val="0"/>
                      <w:kern w:val="0"/>
                      <w:szCs w:val="21"/>
                      <w:lang w:val="en-US" w:eastAsia="zh-CN"/>
                    </w:rPr>
                    <w:t>燃烧废气</w:t>
                  </w:r>
                </w:p>
              </w:tc>
              <w:tc>
                <w:tcPr>
                  <w:tcW w:w="1050" w:type="pct"/>
                  <w:noWrap w:val="0"/>
                  <w:vAlign w:val="center"/>
                </w:tcPr>
                <w:p>
                  <w:pPr>
                    <w:autoSpaceDE w:val="0"/>
                    <w:autoSpaceDN w:val="0"/>
                    <w:jc w:val="center"/>
                    <w:rPr>
                      <w:rFonts w:hint="default" w:ascii="Times New Roman" w:hAnsi="Times New Roman" w:eastAsia="宋体" w:cs="Times New Roman"/>
                      <w:spacing w:val="0"/>
                      <w:kern w:val="0"/>
                      <w:szCs w:val="21"/>
                      <w:highlight w:val="none"/>
                      <w:lang w:val="en-US" w:eastAsia="zh-CN"/>
                    </w:rPr>
                  </w:pPr>
                  <w:r>
                    <w:rPr>
                      <w:rFonts w:hint="default" w:ascii="Times New Roman" w:hAnsi="Times New Roman" w:cs="Times New Roman"/>
                      <w:spacing w:val="0"/>
                      <w:szCs w:val="21"/>
                      <w:highlight w:val="none"/>
                    </w:rPr>
                    <w:t>SO</w:t>
                  </w:r>
                  <w:r>
                    <w:rPr>
                      <w:rFonts w:hint="default" w:ascii="Times New Roman" w:hAnsi="Times New Roman" w:cs="Times New Roman"/>
                      <w:spacing w:val="0"/>
                      <w:szCs w:val="21"/>
                      <w:highlight w:val="none"/>
                      <w:vertAlign w:val="subscript"/>
                    </w:rPr>
                    <w:t>2</w:t>
                  </w:r>
                  <w:r>
                    <w:rPr>
                      <w:rFonts w:hint="default" w:ascii="Times New Roman" w:hAnsi="Times New Roman" w:cs="Times New Roman"/>
                      <w:spacing w:val="0"/>
                      <w:szCs w:val="21"/>
                      <w:highlight w:val="none"/>
                    </w:rPr>
                    <w:t>、NOx、颗粒物</w:t>
                  </w:r>
                </w:p>
              </w:tc>
              <w:tc>
                <w:tcPr>
                  <w:tcW w:w="1001" w:type="pct"/>
                  <w:noWrap w:val="0"/>
                  <w:vAlign w:val="center"/>
                </w:tcPr>
                <w:p>
                  <w:pPr>
                    <w:autoSpaceDE w:val="0"/>
                    <w:autoSpaceDN w:val="0"/>
                    <w:jc w:val="center"/>
                    <w:rPr>
                      <w:rFonts w:hint="default" w:ascii="Times New Roman" w:hAnsi="Times New Roman" w:cs="Times New Roman"/>
                      <w:spacing w:val="0"/>
                      <w:kern w:val="0"/>
                      <w:szCs w:val="21"/>
                      <w:highlight w:val="none"/>
                    </w:rPr>
                  </w:pPr>
                  <w:r>
                    <w:rPr>
                      <w:rFonts w:hint="eastAsia" w:cs="Times New Roman"/>
                      <w:color w:val="auto"/>
                      <w:spacing w:val="0"/>
                      <w:szCs w:val="21"/>
                      <w:highlight w:val="none"/>
                      <w:lang w:val="en-US" w:eastAsia="zh-CN"/>
                    </w:rPr>
                    <w:t>低氮燃烧</w:t>
                  </w:r>
                  <w:r>
                    <w:rPr>
                      <w:rFonts w:hint="default" w:ascii="Times New Roman" w:hAnsi="Times New Roman" w:eastAsia="宋体" w:cs="Times New Roman"/>
                      <w:color w:val="auto"/>
                      <w:spacing w:val="0"/>
                      <w:szCs w:val="21"/>
                      <w:highlight w:val="none"/>
                      <w:lang w:val="en-US" w:eastAsia="zh-CN"/>
                    </w:rPr>
                    <w:t>+</w:t>
                  </w:r>
                  <w:r>
                    <w:rPr>
                      <w:rFonts w:hint="eastAsia" w:cs="Times New Roman"/>
                      <w:color w:val="auto"/>
                      <w:spacing w:val="0"/>
                      <w:szCs w:val="21"/>
                      <w:highlight w:val="none"/>
                      <w:lang w:val="en-US" w:eastAsia="zh-CN"/>
                    </w:rPr>
                    <w:t>旋风除尘、</w:t>
                  </w:r>
                  <w:r>
                    <w:rPr>
                      <w:rFonts w:hint="default" w:ascii="Times New Roman" w:hAnsi="Times New Roman" w:eastAsia="宋体" w:cs="Times New Roman"/>
                      <w:color w:val="auto"/>
                      <w:spacing w:val="0"/>
                      <w:szCs w:val="21"/>
                      <w:highlight w:val="none"/>
                      <w:lang w:val="en-US" w:eastAsia="zh-CN"/>
                    </w:rPr>
                    <w:t>布袋除尘+钠碱法脱硫+</w:t>
                  </w:r>
                  <w:r>
                    <w:rPr>
                      <w:rFonts w:hint="eastAsia" w:cs="Times New Roman"/>
                      <w:color w:val="auto"/>
                      <w:spacing w:val="0"/>
                      <w:szCs w:val="21"/>
                      <w:highlight w:val="none"/>
                      <w:lang w:val="en-US" w:eastAsia="zh-CN"/>
                    </w:rPr>
                    <w:t>15</w:t>
                  </w:r>
                  <w:r>
                    <w:rPr>
                      <w:rFonts w:hint="default" w:ascii="Times New Roman" w:hAnsi="Times New Roman" w:eastAsia="宋体" w:cs="Times New Roman"/>
                      <w:color w:val="auto"/>
                      <w:spacing w:val="0"/>
                      <w:szCs w:val="21"/>
                      <w:highlight w:val="none"/>
                      <w:lang w:val="en-US" w:eastAsia="zh-CN"/>
                    </w:rPr>
                    <w:t>米排气筒</w:t>
                  </w:r>
                </w:p>
              </w:tc>
              <w:tc>
                <w:tcPr>
                  <w:tcW w:w="1440" w:type="pct"/>
                  <w:noWrap w:val="0"/>
                  <w:vAlign w:val="center"/>
                </w:tcPr>
                <w:p>
                  <w:pPr>
                    <w:autoSpaceDE w:val="0"/>
                    <w:autoSpaceDN w:val="0"/>
                    <w:jc w:val="center"/>
                    <w:rPr>
                      <w:rFonts w:hint="default" w:ascii="Times New Roman" w:hAnsi="Times New Roman" w:cs="Times New Roman"/>
                      <w:spacing w:val="0"/>
                      <w:kern w:val="0"/>
                      <w:szCs w:val="21"/>
                      <w:highlight w:val="none"/>
                    </w:rPr>
                  </w:pPr>
                  <w:r>
                    <w:rPr>
                      <w:rFonts w:hint="default" w:ascii="Times New Roman" w:hAnsi="Times New Roman" w:cs="Times New Roman"/>
                      <w:spacing w:val="0"/>
                      <w:szCs w:val="21"/>
                      <w:highlight w:val="none"/>
                    </w:rPr>
                    <w:t>《锅炉大气污染物排放标准》（GB13271-2014）表</w:t>
                  </w:r>
                  <w:r>
                    <w:rPr>
                      <w:rFonts w:hint="default" w:ascii="Times New Roman" w:hAnsi="Times New Roman" w:cs="Times New Roman"/>
                      <w:spacing w:val="0"/>
                      <w:szCs w:val="21"/>
                      <w:highlight w:val="none"/>
                      <w:lang w:val="en-US" w:eastAsia="zh-CN"/>
                    </w:rPr>
                    <w:t>2中的</w:t>
                  </w:r>
                  <w:r>
                    <w:rPr>
                      <w:rFonts w:hint="eastAsia" w:cs="Times New Roman"/>
                      <w:spacing w:val="0"/>
                      <w:szCs w:val="21"/>
                      <w:highlight w:val="none"/>
                      <w:lang w:val="en-US" w:eastAsia="zh-CN"/>
                    </w:rPr>
                    <w:t>燃气</w:t>
                  </w:r>
                  <w:r>
                    <w:rPr>
                      <w:rFonts w:hint="default" w:ascii="Times New Roman" w:hAnsi="Times New Roman" w:eastAsia="宋体" w:cs="Times New Roman"/>
                      <w:color w:val="auto"/>
                      <w:sz w:val="21"/>
                      <w:szCs w:val="21"/>
                      <w:highlight w:val="none"/>
                      <w:lang w:val="en-US" w:eastAsia="zh-CN"/>
                    </w:rPr>
                    <w:t>锅炉排放浓度限值要求、</w:t>
                  </w:r>
                  <w:r>
                    <w:rPr>
                      <w:rFonts w:hint="default" w:ascii="Times New Roman" w:hAnsi="Times New Roman" w:cs="Times New Roman"/>
                      <w:color w:val="000000"/>
                      <w:sz w:val="21"/>
                      <w:szCs w:val="21"/>
                      <w:highlight w:val="none"/>
                    </w:rPr>
                    <w:t>《大气污染物综合排放标准》（GB16297-1996）</w:t>
                  </w:r>
                  <w:r>
                    <w:rPr>
                      <w:rFonts w:hint="default" w:ascii="Times New Roman" w:hAnsi="Times New Roman" w:cs="Times New Roman"/>
                      <w:color w:val="000000"/>
                      <w:sz w:val="21"/>
                      <w:szCs w:val="21"/>
                      <w:highlight w:val="none"/>
                      <w:lang w:val="en-US" w:eastAsia="zh-CN"/>
                    </w:rPr>
                    <w:t>表2无组织排放监控浓度</w:t>
                  </w:r>
                  <w:r>
                    <w:rPr>
                      <w:rFonts w:hint="default" w:ascii="Times New Roman" w:hAnsi="Times New Roman" w:cs="Times New Roman"/>
                      <w:bCs/>
                      <w:color w:val="000000"/>
                      <w:sz w:val="21"/>
                      <w:szCs w:val="21"/>
                      <w:highlight w:val="none"/>
                    </w:rPr>
                    <w:t>限值</w:t>
                  </w:r>
                </w:p>
              </w:tc>
              <w:tc>
                <w:tcPr>
                  <w:tcW w:w="464" w:type="pct"/>
                  <w:noWrap w:val="0"/>
                  <w:vAlign w:val="center"/>
                </w:tcPr>
                <w:p>
                  <w:pPr>
                    <w:autoSpaceDE w:val="0"/>
                    <w:autoSpaceDN w:val="0"/>
                    <w:jc w:val="center"/>
                    <w:rPr>
                      <w:rFonts w:hint="default" w:ascii="Times New Roman" w:hAnsi="Times New Roman" w:eastAsia="宋体" w:cs="Times New Roman"/>
                      <w:spacing w:val="0"/>
                      <w:szCs w:val="21"/>
                      <w:lang w:val="en-US" w:eastAsia="zh-CN"/>
                    </w:rPr>
                  </w:pPr>
                  <w:r>
                    <w:rPr>
                      <w:rFonts w:hint="default" w:ascii="Times New Roman" w:hAnsi="Times New Roman" w:cs="Times New Roman"/>
                      <w:spacing w:val="0"/>
                      <w:szCs w:val="21"/>
                      <w:lang w:val="en-US" w:eastAsia="zh-CN"/>
                    </w:rPr>
                    <w:t>1</w:t>
                  </w:r>
                  <w:r>
                    <w:rPr>
                      <w:rFonts w:hint="eastAsia" w:cs="Times New Roman"/>
                      <w:spacing w:val="0"/>
                      <w:szCs w:val="21"/>
                      <w:lang w:val="en-US" w:eastAsia="zh-CN"/>
                    </w:rPr>
                    <w:t>3</w:t>
                  </w:r>
                  <w:r>
                    <w:rPr>
                      <w:rFonts w:hint="default" w:ascii="Times New Roman" w:hAnsi="Times New Roman" w:cs="Times New Roman"/>
                      <w:spacing w:val="0"/>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114" w:hRule="atLeast"/>
                <w:jc w:val="center"/>
              </w:trPr>
              <w:tc>
                <w:tcPr>
                  <w:tcW w:w="416" w:type="pct"/>
                  <w:vMerge w:val="continue"/>
                  <w:noWrap w:val="0"/>
                  <w:vAlign w:val="center"/>
                </w:tcPr>
                <w:p>
                  <w:pPr>
                    <w:autoSpaceDE w:val="0"/>
                    <w:autoSpaceDN w:val="0"/>
                    <w:jc w:val="center"/>
                    <w:rPr>
                      <w:rFonts w:hint="default" w:ascii="Times New Roman" w:hAnsi="Times New Roman" w:cs="Times New Roman"/>
                      <w:spacing w:val="0"/>
                      <w:kern w:val="0"/>
                      <w:szCs w:val="21"/>
                    </w:rPr>
                  </w:pPr>
                </w:p>
              </w:tc>
              <w:tc>
                <w:tcPr>
                  <w:tcW w:w="626"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szCs w:val="21"/>
                    </w:rPr>
                    <w:t>污水处理站</w:t>
                  </w:r>
                </w:p>
              </w:tc>
              <w:tc>
                <w:tcPr>
                  <w:tcW w:w="1050"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szCs w:val="21"/>
                    </w:rPr>
                    <w:t>NH</w:t>
                  </w:r>
                  <w:r>
                    <w:rPr>
                      <w:rFonts w:hint="default" w:ascii="Times New Roman" w:hAnsi="Times New Roman" w:cs="Times New Roman"/>
                      <w:spacing w:val="0"/>
                      <w:szCs w:val="21"/>
                      <w:vertAlign w:val="subscript"/>
                    </w:rPr>
                    <w:t>3</w:t>
                  </w:r>
                  <w:r>
                    <w:rPr>
                      <w:rFonts w:hint="default" w:ascii="Times New Roman" w:hAnsi="Times New Roman" w:cs="Times New Roman"/>
                      <w:spacing w:val="0"/>
                      <w:szCs w:val="21"/>
                    </w:rPr>
                    <w:t>、H</w:t>
                  </w:r>
                  <w:r>
                    <w:rPr>
                      <w:rFonts w:hint="default" w:ascii="Times New Roman" w:hAnsi="Times New Roman" w:cs="Times New Roman"/>
                      <w:spacing w:val="0"/>
                      <w:szCs w:val="21"/>
                      <w:vertAlign w:val="subscript"/>
                    </w:rPr>
                    <w:t>2</w:t>
                  </w:r>
                  <w:r>
                    <w:rPr>
                      <w:rFonts w:hint="default" w:ascii="Times New Roman" w:hAnsi="Times New Roman" w:cs="Times New Roman"/>
                      <w:spacing w:val="0"/>
                      <w:szCs w:val="21"/>
                    </w:rPr>
                    <w:t>S</w:t>
                  </w:r>
                </w:p>
              </w:tc>
              <w:tc>
                <w:tcPr>
                  <w:tcW w:w="1001" w:type="pct"/>
                  <w:noWrap w:val="0"/>
                  <w:vAlign w:val="center"/>
                </w:tcPr>
                <w:p>
                  <w:pPr>
                    <w:widowControl/>
                    <w:jc w:val="center"/>
                    <w:textAlignment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加盖密闭、加强绿化、喷洒除臭剂</w:t>
                  </w:r>
                </w:p>
              </w:tc>
              <w:tc>
                <w:tcPr>
                  <w:tcW w:w="1440"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szCs w:val="21"/>
                    </w:rPr>
                    <w:t>《恶臭污染物排放标准》(GB14554-93)</w:t>
                  </w:r>
                  <w:r>
                    <w:rPr>
                      <w:rFonts w:hint="default" w:ascii="Times New Roman" w:hAnsi="Times New Roman" w:cs="Times New Roman"/>
                      <w:spacing w:val="0"/>
                      <w:szCs w:val="21"/>
                      <w:lang w:val="en-US" w:eastAsia="zh-CN"/>
                    </w:rPr>
                    <w:t>表1中</w:t>
                  </w:r>
                  <w:r>
                    <w:rPr>
                      <w:rFonts w:hint="default" w:ascii="Times New Roman" w:hAnsi="Times New Roman" w:cs="Times New Roman"/>
                      <w:spacing w:val="0"/>
                      <w:szCs w:val="21"/>
                    </w:rPr>
                    <w:t>二级新扩改建标准</w:t>
                  </w:r>
                </w:p>
              </w:tc>
              <w:tc>
                <w:tcPr>
                  <w:tcW w:w="464" w:type="pct"/>
                  <w:noWrap w:val="0"/>
                  <w:vAlign w:val="center"/>
                </w:tcPr>
                <w:p>
                  <w:pPr>
                    <w:autoSpaceDE w:val="0"/>
                    <w:autoSpaceDN w:val="0"/>
                    <w:jc w:val="center"/>
                    <w:rPr>
                      <w:rFonts w:hint="default" w:ascii="Times New Roman" w:hAnsi="Times New Roman" w:eastAsia="宋体" w:cs="Times New Roman"/>
                      <w:spacing w:val="0"/>
                      <w:kern w:val="0"/>
                      <w:szCs w:val="21"/>
                      <w:lang w:val="en-US" w:eastAsia="zh-CN"/>
                    </w:rPr>
                  </w:pPr>
                  <w:r>
                    <w:rPr>
                      <w:rFonts w:hint="default" w:ascii="Times New Roman" w:hAnsi="Times New Roman" w:cs="Times New Roman"/>
                      <w:spacing w:val="0"/>
                      <w:kern w:val="0"/>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1181" w:hRule="atLeast"/>
                <w:jc w:val="center"/>
              </w:trPr>
              <w:tc>
                <w:tcPr>
                  <w:tcW w:w="416" w:type="pct"/>
                  <w:vMerge w:val="restart"/>
                  <w:noWrap w:val="0"/>
                  <w:vAlign w:val="center"/>
                </w:tcPr>
                <w:p>
                  <w:pPr>
                    <w:autoSpaceDE w:val="0"/>
                    <w:autoSpaceDN w:val="0"/>
                    <w:jc w:val="center"/>
                    <w:rPr>
                      <w:rFonts w:hint="default" w:ascii="Times New Roman" w:hAnsi="Times New Roman" w:eastAsia="宋体" w:cs="Times New Roman"/>
                      <w:spacing w:val="0"/>
                      <w:kern w:val="0"/>
                      <w:szCs w:val="21"/>
                      <w:lang w:val="en-US" w:eastAsia="zh-CN"/>
                    </w:rPr>
                  </w:pPr>
                  <w:r>
                    <w:rPr>
                      <w:rFonts w:hint="default" w:ascii="Times New Roman" w:hAnsi="Times New Roman" w:cs="Times New Roman"/>
                      <w:spacing w:val="0"/>
                      <w:kern w:val="0"/>
                      <w:szCs w:val="21"/>
                      <w:lang w:val="en-US" w:eastAsia="zh-CN"/>
                    </w:rPr>
                    <w:t>废水</w:t>
                  </w:r>
                </w:p>
              </w:tc>
              <w:tc>
                <w:tcPr>
                  <w:tcW w:w="626"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生产</w:t>
                  </w:r>
                  <w:r>
                    <w:rPr>
                      <w:rFonts w:hint="default" w:ascii="Times New Roman" w:hAnsi="Times New Roman" w:cs="Times New Roman"/>
                      <w:spacing w:val="0"/>
                      <w:kern w:val="0"/>
                      <w:szCs w:val="21"/>
                      <w:lang w:val="en-US" w:eastAsia="zh-CN"/>
                    </w:rPr>
                    <w:t>废水</w:t>
                  </w:r>
                  <w:r>
                    <w:rPr>
                      <w:rFonts w:hint="default" w:ascii="Times New Roman" w:hAnsi="Times New Roman" w:cs="Times New Roman"/>
                      <w:spacing w:val="0"/>
                      <w:kern w:val="0"/>
                      <w:szCs w:val="21"/>
                    </w:rPr>
                    <w:t>、锅炉排水</w:t>
                  </w:r>
                </w:p>
              </w:tc>
              <w:tc>
                <w:tcPr>
                  <w:tcW w:w="1050" w:type="pct"/>
                  <w:noWrap w:val="0"/>
                  <w:vAlign w:val="center"/>
                </w:tcPr>
                <w:p>
                  <w:pPr>
                    <w:autoSpaceDE w:val="0"/>
                    <w:autoSpaceDN w:val="0"/>
                    <w:jc w:val="center"/>
                    <w:rPr>
                      <w:rFonts w:hint="default" w:ascii="Times New Roman" w:hAnsi="Times New Roman" w:eastAsia="宋体" w:cs="Times New Roman"/>
                      <w:spacing w:val="0"/>
                      <w:kern w:val="0"/>
                      <w:szCs w:val="21"/>
                      <w:lang w:val="en-US" w:eastAsia="zh-CN"/>
                    </w:rPr>
                  </w:pPr>
                  <w:r>
                    <w:rPr>
                      <w:rFonts w:hint="default" w:ascii="Times New Roman" w:hAnsi="Times New Roman" w:cs="Times New Roman"/>
                      <w:spacing w:val="0"/>
                      <w:szCs w:val="21"/>
                    </w:rPr>
                    <w:t>COD、BOD</w:t>
                  </w:r>
                  <w:r>
                    <w:rPr>
                      <w:rFonts w:hint="default" w:ascii="Times New Roman" w:hAnsi="Times New Roman" w:cs="Times New Roman"/>
                      <w:spacing w:val="0"/>
                      <w:szCs w:val="21"/>
                      <w:vertAlign w:val="subscript"/>
                    </w:rPr>
                    <w:t>5</w:t>
                  </w:r>
                  <w:r>
                    <w:rPr>
                      <w:rFonts w:hint="default" w:ascii="Times New Roman" w:hAnsi="Times New Roman" w:cs="Times New Roman"/>
                      <w:spacing w:val="0"/>
                      <w:szCs w:val="21"/>
                    </w:rPr>
                    <w:t>、SS、氨氮、TP、TN</w:t>
                  </w:r>
                  <w:r>
                    <w:rPr>
                      <w:rFonts w:hint="default" w:ascii="Times New Roman" w:hAnsi="Times New Roman" w:cs="Times New Roman"/>
                      <w:spacing w:val="0"/>
                      <w:szCs w:val="21"/>
                      <w:lang w:val="en-US" w:eastAsia="zh-CN"/>
                    </w:rPr>
                    <w:t>等</w:t>
                  </w:r>
                </w:p>
              </w:tc>
              <w:tc>
                <w:tcPr>
                  <w:tcW w:w="1001" w:type="pct"/>
                  <w:noWrap w:val="0"/>
                  <w:vAlign w:val="center"/>
                </w:tcPr>
                <w:p>
                  <w:pPr>
                    <w:pStyle w:val="116"/>
                    <w:spacing w:line="320" w:lineRule="exact"/>
                    <w:rPr>
                      <w:rFonts w:hint="default" w:ascii="Times New Roman" w:hAnsi="Times New Roman" w:cs="Times New Roman"/>
                      <w:spacing w:val="0"/>
                      <w:sz w:val="21"/>
                      <w:szCs w:val="21"/>
                    </w:rPr>
                  </w:pPr>
                  <w:r>
                    <w:rPr>
                      <w:rFonts w:hint="default" w:ascii="Times New Roman" w:hAnsi="Times New Roman" w:cs="Times New Roman"/>
                      <w:spacing w:val="0"/>
                      <w:sz w:val="21"/>
                      <w:szCs w:val="21"/>
                      <w:lang w:eastAsia="zh-CN"/>
                    </w:rPr>
                    <w:t>“</w:t>
                  </w:r>
                  <w:r>
                    <w:rPr>
                      <w:rFonts w:hint="default" w:ascii="Times New Roman" w:hAnsi="Times New Roman" w:cs="Times New Roman"/>
                      <w:spacing w:val="0"/>
                      <w:sz w:val="21"/>
                      <w:szCs w:val="21"/>
                    </w:rPr>
                    <w:t>混凝沉淀+生物接触氧化法”工艺污水处理站</w:t>
                  </w:r>
                </w:p>
              </w:tc>
              <w:tc>
                <w:tcPr>
                  <w:tcW w:w="1440" w:type="pct"/>
                  <w:noWrap w:val="0"/>
                  <w:vAlign w:val="center"/>
                </w:tcPr>
                <w:p>
                  <w:pPr>
                    <w:pStyle w:val="116"/>
                    <w:spacing w:line="320" w:lineRule="exact"/>
                    <w:rPr>
                      <w:rFonts w:hint="default" w:ascii="Times New Roman" w:hAnsi="Times New Roman" w:cs="Times New Roman"/>
                      <w:spacing w:val="0"/>
                      <w:sz w:val="21"/>
                      <w:szCs w:val="21"/>
                    </w:rPr>
                  </w:pPr>
                  <w:r>
                    <w:rPr>
                      <w:rFonts w:hint="default" w:ascii="Times New Roman" w:hAnsi="Times New Roman" w:cs="Times New Roman"/>
                      <w:spacing w:val="0"/>
                      <w:sz w:val="21"/>
                      <w:szCs w:val="21"/>
                    </w:rPr>
                    <w:t>《污水综合排放标准》（GB8978-1996）表4中三级标准和特克斯县污水处理厂设计进水水质标准</w:t>
                  </w:r>
                </w:p>
              </w:tc>
              <w:tc>
                <w:tcPr>
                  <w:tcW w:w="464" w:type="pct"/>
                  <w:noWrap w:val="0"/>
                  <w:vAlign w:val="center"/>
                </w:tcPr>
                <w:p>
                  <w:pPr>
                    <w:autoSpaceDE w:val="0"/>
                    <w:autoSpaceDN w:val="0"/>
                    <w:jc w:val="center"/>
                    <w:rPr>
                      <w:rFonts w:hint="default" w:ascii="Times New Roman" w:hAnsi="Times New Roman" w:eastAsia="宋体" w:cs="Times New Roman"/>
                      <w:spacing w:val="0"/>
                      <w:szCs w:val="21"/>
                      <w:lang w:val="en-US" w:eastAsia="zh-CN"/>
                    </w:rPr>
                  </w:pPr>
                  <w:r>
                    <w:rPr>
                      <w:rFonts w:hint="eastAsia" w:cs="Times New Roman"/>
                      <w:spacing w:val="0"/>
                      <w:szCs w:val="21"/>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1181" w:hRule="atLeast"/>
                <w:jc w:val="center"/>
              </w:trPr>
              <w:tc>
                <w:tcPr>
                  <w:tcW w:w="416" w:type="pct"/>
                  <w:vMerge w:val="continue"/>
                  <w:noWrap w:val="0"/>
                  <w:vAlign w:val="center"/>
                </w:tcPr>
                <w:p>
                  <w:pPr>
                    <w:autoSpaceDE w:val="0"/>
                    <w:autoSpaceDN w:val="0"/>
                    <w:jc w:val="center"/>
                    <w:rPr>
                      <w:rFonts w:hint="default" w:ascii="Times New Roman" w:hAnsi="Times New Roman" w:cs="Times New Roman"/>
                      <w:spacing w:val="0"/>
                      <w:kern w:val="0"/>
                      <w:szCs w:val="21"/>
                    </w:rPr>
                  </w:pPr>
                </w:p>
              </w:tc>
              <w:tc>
                <w:tcPr>
                  <w:tcW w:w="626"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生活废水</w:t>
                  </w:r>
                </w:p>
              </w:tc>
              <w:tc>
                <w:tcPr>
                  <w:tcW w:w="1050" w:type="pct"/>
                  <w:noWrap w:val="0"/>
                  <w:vAlign w:val="center"/>
                </w:tcPr>
                <w:p>
                  <w:pPr>
                    <w:autoSpaceDE w:val="0"/>
                    <w:autoSpaceDN w:val="0"/>
                    <w:jc w:val="center"/>
                    <w:rPr>
                      <w:rFonts w:hint="default" w:ascii="Times New Roman" w:hAnsi="Times New Roman" w:cs="Times New Roman"/>
                      <w:spacing w:val="0"/>
                      <w:szCs w:val="21"/>
                    </w:rPr>
                  </w:pPr>
                  <w:r>
                    <w:rPr>
                      <w:rFonts w:hint="default" w:ascii="Times New Roman" w:hAnsi="Times New Roman" w:cs="Times New Roman"/>
                      <w:spacing w:val="0"/>
                      <w:szCs w:val="21"/>
                    </w:rPr>
                    <w:t>COD、BOD</w:t>
                  </w:r>
                  <w:r>
                    <w:rPr>
                      <w:rFonts w:hint="default" w:ascii="Times New Roman" w:hAnsi="Times New Roman" w:cs="Times New Roman"/>
                      <w:spacing w:val="0"/>
                      <w:szCs w:val="21"/>
                      <w:vertAlign w:val="subscript"/>
                    </w:rPr>
                    <w:t>5</w:t>
                  </w:r>
                  <w:r>
                    <w:rPr>
                      <w:rFonts w:hint="default" w:ascii="Times New Roman" w:hAnsi="Times New Roman" w:cs="Times New Roman"/>
                      <w:spacing w:val="0"/>
                      <w:szCs w:val="21"/>
                    </w:rPr>
                    <w:t>、SS、氨氮</w:t>
                  </w:r>
                  <w:r>
                    <w:rPr>
                      <w:rFonts w:hint="default" w:ascii="Times New Roman" w:hAnsi="Times New Roman" w:cs="Times New Roman"/>
                      <w:spacing w:val="0"/>
                      <w:szCs w:val="21"/>
                      <w:lang w:val="en-US" w:eastAsia="zh-CN"/>
                    </w:rPr>
                    <w:t>等</w:t>
                  </w:r>
                </w:p>
              </w:tc>
              <w:tc>
                <w:tcPr>
                  <w:tcW w:w="1001" w:type="pct"/>
                  <w:noWrap w:val="0"/>
                  <w:vAlign w:val="center"/>
                </w:tcPr>
                <w:p>
                  <w:pPr>
                    <w:pStyle w:val="116"/>
                    <w:spacing w:line="320" w:lineRule="exact"/>
                    <w:rPr>
                      <w:rFonts w:hint="default" w:ascii="Times New Roman" w:hAnsi="Times New Roman" w:cs="Times New Roman"/>
                      <w:spacing w:val="0"/>
                      <w:sz w:val="21"/>
                      <w:szCs w:val="21"/>
                      <w:lang w:val="en-US" w:eastAsia="zh-CN"/>
                    </w:rPr>
                  </w:pPr>
                  <w:r>
                    <w:rPr>
                      <w:rFonts w:hint="default" w:ascii="Times New Roman" w:hAnsi="Times New Roman" w:cs="Times New Roman"/>
                      <w:spacing w:val="0"/>
                      <w:sz w:val="21"/>
                      <w:szCs w:val="21"/>
                      <w:lang w:val="en-US" w:eastAsia="zh-CN"/>
                    </w:rPr>
                    <w:t>防渗化粪池</w:t>
                  </w:r>
                </w:p>
              </w:tc>
              <w:tc>
                <w:tcPr>
                  <w:tcW w:w="1440" w:type="pct"/>
                  <w:noWrap w:val="0"/>
                  <w:vAlign w:val="center"/>
                </w:tcPr>
                <w:p>
                  <w:pPr>
                    <w:pStyle w:val="116"/>
                    <w:spacing w:line="320" w:lineRule="exact"/>
                    <w:rPr>
                      <w:rFonts w:hint="default" w:ascii="Times New Roman" w:hAnsi="Times New Roman" w:cs="Times New Roman"/>
                      <w:spacing w:val="0"/>
                      <w:sz w:val="21"/>
                      <w:szCs w:val="21"/>
                    </w:rPr>
                  </w:pPr>
                  <w:r>
                    <w:rPr>
                      <w:rFonts w:hint="default" w:ascii="Times New Roman" w:hAnsi="Times New Roman" w:cs="Times New Roman"/>
                      <w:spacing w:val="0"/>
                      <w:sz w:val="21"/>
                      <w:szCs w:val="21"/>
                    </w:rPr>
                    <w:t>《污水综合排放标准》（GB8978-1996）表4中三级标准和特克斯县污水处理厂设计进水水质标准</w:t>
                  </w:r>
                </w:p>
              </w:tc>
              <w:tc>
                <w:tcPr>
                  <w:tcW w:w="464" w:type="pct"/>
                  <w:noWrap w:val="0"/>
                  <w:vAlign w:val="center"/>
                </w:tcPr>
                <w:p>
                  <w:pPr>
                    <w:autoSpaceDE w:val="0"/>
                    <w:autoSpaceDN w:val="0"/>
                    <w:jc w:val="center"/>
                    <w:rPr>
                      <w:rFonts w:hint="default" w:ascii="Times New Roman" w:hAnsi="Times New Roman" w:cs="Times New Roman"/>
                      <w:spacing w:val="0"/>
                      <w:szCs w:val="21"/>
                      <w:lang w:val="en-US" w:eastAsia="zh-CN"/>
                    </w:rPr>
                  </w:pPr>
                  <w:r>
                    <w:rPr>
                      <w:rFonts w:hint="default" w:ascii="Times New Roman" w:hAnsi="Times New Roman" w:cs="Times New Roman"/>
                      <w:spacing w:val="0"/>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 w:hRule="atLeast"/>
                <w:jc w:val="center"/>
              </w:trPr>
              <w:tc>
                <w:tcPr>
                  <w:tcW w:w="416"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噪声</w:t>
                  </w:r>
                </w:p>
              </w:tc>
              <w:tc>
                <w:tcPr>
                  <w:tcW w:w="626"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生产设备等</w:t>
                  </w:r>
                </w:p>
              </w:tc>
              <w:tc>
                <w:tcPr>
                  <w:tcW w:w="1050"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噪声</w:t>
                  </w:r>
                </w:p>
              </w:tc>
              <w:tc>
                <w:tcPr>
                  <w:tcW w:w="1001"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低噪声设备，隔声措施等</w:t>
                  </w:r>
                </w:p>
              </w:tc>
              <w:tc>
                <w:tcPr>
                  <w:tcW w:w="1440"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《工业企业厂界环境噪声排放标准》（GB12348-2008）中</w:t>
                  </w:r>
                  <w:r>
                    <w:rPr>
                      <w:rFonts w:hint="default" w:ascii="Times New Roman" w:hAnsi="Times New Roman" w:cs="Times New Roman"/>
                      <w:spacing w:val="0"/>
                      <w:kern w:val="0"/>
                      <w:szCs w:val="21"/>
                      <w:lang w:val="en-US" w:eastAsia="zh-CN"/>
                    </w:rPr>
                    <w:t>3</w:t>
                  </w:r>
                  <w:r>
                    <w:rPr>
                      <w:rFonts w:hint="default" w:ascii="Times New Roman" w:hAnsi="Times New Roman" w:cs="Times New Roman"/>
                      <w:spacing w:val="0"/>
                      <w:kern w:val="0"/>
                      <w:szCs w:val="21"/>
                    </w:rPr>
                    <w:t>类区标准</w:t>
                  </w:r>
                </w:p>
              </w:tc>
              <w:tc>
                <w:tcPr>
                  <w:tcW w:w="464" w:type="pct"/>
                  <w:noWrap w:val="0"/>
                  <w:vAlign w:val="center"/>
                </w:tcPr>
                <w:p>
                  <w:pPr>
                    <w:autoSpaceDE w:val="0"/>
                    <w:autoSpaceDN w:val="0"/>
                    <w:jc w:val="center"/>
                    <w:rPr>
                      <w:rFonts w:hint="default" w:ascii="Times New Roman" w:hAnsi="Times New Roman" w:eastAsia="宋体" w:cs="Times New Roman"/>
                      <w:spacing w:val="0"/>
                      <w:kern w:val="0"/>
                      <w:szCs w:val="21"/>
                      <w:lang w:val="en-US" w:eastAsia="zh-CN"/>
                    </w:rPr>
                  </w:pPr>
                  <w:r>
                    <w:rPr>
                      <w:rFonts w:hint="default" w:ascii="Times New Roman" w:hAnsi="Times New Roman" w:cs="Times New Roman"/>
                      <w:spacing w:val="0"/>
                      <w:kern w:val="0"/>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 w:hRule="atLeast"/>
                <w:jc w:val="center"/>
              </w:trPr>
              <w:tc>
                <w:tcPr>
                  <w:tcW w:w="416" w:type="pct"/>
                  <w:vMerge w:val="restar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固废</w:t>
                  </w:r>
                </w:p>
              </w:tc>
              <w:tc>
                <w:tcPr>
                  <w:tcW w:w="1677" w:type="pct"/>
                  <w:gridSpan w:val="2"/>
                  <w:noWrap w:val="0"/>
                  <w:vAlign w:val="center"/>
                </w:tcPr>
                <w:p>
                  <w:pPr>
                    <w:pStyle w:val="110"/>
                    <w:adjustRightInd w:val="0"/>
                    <w:snapToGrid w:val="0"/>
                    <w:rPr>
                      <w:rFonts w:hint="default" w:ascii="Times New Roman" w:hAnsi="Times New Roman" w:cs="Times New Roman"/>
                      <w:spacing w:val="0"/>
                    </w:rPr>
                  </w:pPr>
                  <w:r>
                    <w:rPr>
                      <w:rFonts w:hint="default" w:ascii="Times New Roman" w:hAnsi="Times New Roman" w:cs="Times New Roman"/>
                      <w:spacing w:val="0"/>
                    </w:rPr>
                    <w:t>生活垃圾</w:t>
                  </w:r>
                </w:p>
              </w:tc>
              <w:tc>
                <w:tcPr>
                  <w:tcW w:w="1001" w:type="pct"/>
                  <w:noWrap w:val="0"/>
                  <w:vAlign w:val="center"/>
                </w:tcPr>
                <w:p>
                  <w:pPr>
                    <w:adjustRightInd w:val="0"/>
                    <w:snapToGrid w:val="0"/>
                    <w:jc w:val="center"/>
                    <w:textAlignment w:val="baseline"/>
                    <w:rPr>
                      <w:rFonts w:hint="default" w:ascii="Times New Roman" w:hAnsi="Times New Roman" w:cs="Times New Roman"/>
                      <w:spacing w:val="0"/>
                      <w:szCs w:val="21"/>
                    </w:rPr>
                  </w:pPr>
                  <w:r>
                    <w:rPr>
                      <w:rFonts w:hint="default" w:ascii="Times New Roman" w:hAnsi="Times New Roman" w:cs="Times New Roman"/>
                      <w:spacing w:val="0"/>
                      <w:szCs w:val="21"/>
                    </w:rPr>
                    <w:t>垃圾桶</w:t>
                  </w:r>
                </w:p>
              </w:tc>
              <w:tc>
                <w:tcPr>
                  <w:tcW w:w="1440"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szCs w:val="21"/>
                      <w:lang w:val="en-US" w:eastAsia="zh-CN"/>
                    </w:rPr>
                    <w:t>交由</w:t>
                  </w:r>
                  <w:r>
                    <w:rPr>
                      <w:rFonts w:hint="default" w:ascii="Times New Roman" w:hAnsi="Times New Roman" w:cs="Times New Roman"/>
                      <w:spacing w:val="0"/>
                      <w:szCs w:val="21"/>
                    </w:rPr>
                    <w:t>环卫部门处置</w:t>
                  </w:r>
                </w:p>
              </w:tc>
              <w:tc>
                <w:tcPr>
                  <w:tcW w:w="464" w:type="pct"/>
                  <w:vMerge w:val="restart"/>
                  <w:noWrap w:val="0"/>
                  <w:vAlign w:val="center"/>
                </w:tcPr>
                <w:p>
                  <w:pPr>
                    <w:autoSpaceDE w:val="0"/>
                    <w:autoSpaceDN w:val="0"/>
                    <w:jc w:val="center"/>
                    <w:rPr>
                      <w:rFonts w:hint="default" w:ascii="Times New Roman" w:hAnsi="Times New Roman" w:eastAsia="宋体" w:cs="Times New Roman"/>
                      <w:spacing w:val="0"/>
                      <w:kern w:val="0"/>
                      <w:szCs w:val="21"/>
                      <w:lang w:val="en-US" w:eastAsia="zh-CN"/>
                    </w:rPr>
                  </w:pPr>
                  <w:r>
                    <w:rPr>
                      <w:rFonts w:hint="default" w:ascii="Times New Roman" w:hAnsi="Times New Roman" w:cs="Times New Roman"/>
                      <w:spacing w:val="0"/>
                      <w:kern w:val="0"/>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 w:hRule="atLeast"/>
                <w:jc w:val="center"/>
              </w:trPr>
              <w:tc>
                <w:tcPr>
                  <w:tcW w:w="416" w:type="pct"/>
                  <w:vMerge w:val="continue"/>
                  <w:noWrap w:val="0"/>
                  <w:vAlign w:val="center"/>
                </w:tcPr>
                <w:p>
                  <w:pPr>
                    <w:autoSpaceDE w:val="0"/>
                    <w:autoSpaceDN w:val="0"/>
                    <w:jc w:val="center"/>
                    <w:rPr>
                      <w:rFonts w:hint="default" w:ascii="Times New Roman" w:hAnsi="Times New Roman" w:cs="Times New Roman"/>
                      <w:spacing w:val="0"/>
                      <w:kern w:val="0"/>
                      <w:szCs w:val="21"/>
                    </w:rPr>
                  </w:pPr>
                </w:p>
              </w:tc>
              <w:tc>
                <w:tcPr>
                  <w:tcW w:w="1677" w:type="pct"/>
                  <w:gridSpan w:val="2"/>
                  <w:noWrap w:val="0"/>
                  <w:vAlign w:val="center"/>
                </w:tcPr>
                <w:p>
                  <w:pPr>
                    <w:pStyle w:val="110"/>
                    <w:adjustRightInd w:val="0"/>
                    <w:snapToGrid w:val="0"/>
                    <w:rPr>
                      <w:rFonts w:hint="default" w:ascii="Times New Roman" w:hAnsi="Times New Roman" w:cs="Times New Roman"/>
                      <w:spacing w:val="0"/>
                    </w:rPr>
                  </w:pPr>
                  <w:r>
                    <w:rPr>
                      <w:rFonts w:hint="default" w:ascii="Times New Roman" w:hAnsi="Times New Roman" w:cs="Times New Roman"/>
                      <w:spacing w:val="0"/>
                    </w:rPr>
                    <w:t>废包材</w:t>
                  </w:r>
                </w:p>
              </w:tc>
              <w:tc>
                <w:tcPr>
                  <w:tcW w:w="1001" w:type="pct"/>
                  <w:vMerge w:val="restart"/>
                  <w:noWrap w:val="0"/>
                  <w:vAlign w:val="center"/>
                </w:tcPr>
                <w:p>
                  <w:pPr>
                    <w:adjustRightInd w:val="0"/>
                    <w:snapToGrid w:val="0"/>
                    <w:jc w:val="center"/>
                    <w:textAlignment w:val="baseline"/>
                    <w:rPr>
                      <w:rFonts w:hint="default" w:ascii="Times New Roman" w:hAnsi="Times New Roman" w:eastAsia="宋体" w:cs="Times New Roman"/>
                      <w:spacing w:val="0"/>
                      <w:szCs w:val="21"/>
                      <w:lang w:eastAsia="zh-CN"/>
                    </w:rPr>
                  </w:pPr>
                  <w:r>
                    <w:rPr>
                      <w:rFonts w:hint="default" w:ascii="Times New Roman" w:hAnsi="Times New Roman" w:cs="Times New Roman"/>
                      <w:spacing w:val="0"/>
                      <w:szCs w:val="21"/>
                    </w:rPr>
                    <w:t>新建一般固废暂存间1</w:t>
                  </w:r>
                  <w:r>
                    <w:rPr>
                      <w:rFonts w:hint="default" w:ascii="Times New Roman" w:hAnsi="Times New Roman" w:cs="Times New Roman"/>
                      <w:spacing w:val="0"/>
                      <w:szCs w:val="21"/>
                      <w:lang w:val="en-US" w:eastAsia="zh-CN"/>
                    </w:rPr>
                    <w:t>间</w:t>
                  </w:r>
                </w:p>
              </w:tc>
              <w:tc>
                <w:tcPr>
                  <w:tcW w:w="1440" w:type="pct"/>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szCs w:val="21"/>
                    </w:rPr>
                    <w:t>外售综合利用</w:t>
                  </w:r>
                </w:p>
              </w:tc>
              <w:tc>
                <w:tcPr>
                  <w:tcW w:w="464" w:type="pct"/>
                  <w:vMerge w:val="continue"/>
                  <w:noWrap w:val="0"/>
                  <w:vAlign w:val="center"/>
                </w:tcPr>
                <w:p>
                  <w:pPr>
                    <w:autoSpaceDE w:val="0"/>
                    <w:autoSpaceDN w:val="0"/>
                    <w:jc w:val="center"/>
                    <w:rPr>
                      <w:rFonts w:hint="default" w:ascii="Times New Roman" w:hAnsi="Times New Roman" w:cs="Times New Roman"/>
                      <w:spacing w:val="0"/>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06" w:hRule="atLeast"/>
                <w:jc w:val="center"/>
              </w:trPr>
              <w:tc>
                <w:tcPr>
                  <w:tcW w:w="416" w:type="pct"/>
                  <w:vMerge w:val="continue"/>
                  <w:noWrap w:val="0"/>
                  <w:vAlign w:val="center"/>
                </w:tcPr>
                <w:p>
                  <w:pPr>
                    <w:autoSpaceDE w:val="0"/>
                    <w:autoSpaceDN w:val="0"/>
                    <w:jc w:val="center"/>
                    <w:rPr>
                      <w:rFonts w:hint="default" w:ascii="Times New Roman" w:hAnsi="Times New Roman" w:cs="Times New Roman"/>
                      <w:spacing w:val="0"/>
                      <w:kern w:val="0"/>
                      <w:szCs w:val="21"/>
                    </w:rPr>
                  </w:pPr>
                </w:p>
              </w:tc>
              <w:tc>
                <w:tcPr>
                  <w:tcW w:w="1677" w:type="pct"/>
                  <w:gridSpan w:val="2"/>
                  <w:noWrap w:val="0"/>
                  <w:vAlign w:val="center"/>
                </w:tcPr>
                <w:p>
                  <w:pPr>
                    <w:pStyle w:val="110"/>
                    <w:adjustRightInd w:val="0"/>
                    <w:snapToGrid w:val="0"/>
                    <w:rPr>
                      <w:rFonts w:hint="default" w:ascii="Times New Roman" w:hAnsi="Times New Roman" w:eastAsia="宋体" w:cs="Times New Roman"/>
                      <w:spacing w:val="0"/>
                      <w:lang w:eastAsia="zh-CN"/>
                    </w:rPr>
                  </w:pPr>
                  <w:r>
                    <w:rPr>
                      <w:rFonts w:hint="default" w:ascii="Times New Roman" w:hAnsi="Times New Roman" w:cs="Times New Roman"/>
                      <w:spacing w:val="0"/>
                      <w:kern w:val="0"/>
                      <w:lang w:eastAsia="zh-CN"/>
                    </w:rPr>
                    <w:t>蔬菜外皮、变质品等废料</w:t>
                  </w:r>
                </w:p>
              </w:tc>
              <w:tc>
                <w:tcPr>
                  <w:tcW w:w="1001" w:type="pct"/>
                  <w:vMerge w:val="continue"/>
                  <w:noWrap w:val="0"/>
                  <w:vAlign w:val="center"/>
                </w:tcPr>
                <w:p>
                  <w:pPr>
                    <w:adjustRightInd w:val="0"/>
                    <w:snapToGrid w:val="0"/>
                    <w:jc w:val="center"/>
                    <w:textAlignment w:val="baseline"/>
                    <w:rPr>
                      <w:rFonts w:hint="default" w:ascii="Times New Roman" w:hAnsi="Times New Roman" w:cs="Times New Roman"/>
                      <w:spacing w:val="0"/>
                      <w:szCs w:val="21"/>
                    </w:rPr>
                  </w:pPr>
                </w:p>
              </w:tc>
              <w:tc>
                <w:tcPr>
                  <w:tcW w:w="1440" w:type="pct"/>
                  <w:noWrap w:val="0"/>
                  <w:vAlign w:val="center"/>
                </w:tcPr>
                <w:p>
                  <w:pPr>
                    <w:pStyle w:val="112"/>
                    <w:adjustRightInd w:val="0"/>
                    <w:snapToGrid w:val="0"/>
                    <w:spacing w:line="240" w:lineRule="auto"/>
                    <w:ind w:firstLine="0" w:firstLineChars="0"/>
                    <w:rPr>
                      <w:rFonts w:hint="default" w:ascii="Times New Roman" w:hAnsi="Times New Roman" w:cs="Times New Roman"/>
                      <w:spacing w:val="0"/>
                      <w:kern w:val="0"/>
                      <w:szCs w:val="21"/>
                    </w:rPr>
                  </w:pPr>
                  <w:r>
                    <w:rPr>
                      <w:rFonts w:hint="default" w:ascii="Times New Roman" w:hAnsi="Times New Roman" w:cs="Times New Roman"/>
                      <w:spacing w:val="0"/>
                      <w:sz w:val="21"/>
                      <w:szCs w:val="21"/>
                    </w:rPr>
                    <w:t>有机肥生产厂家</w:t>
                  </w:r>
                </w:p>
              </w:tc>
              <w:tc>
                <w:tcPr>
                  <w:tcW w:w="464" w:type="pct"/>
                  <w:vMerge w:val="continue"/>
                  <w:noWrap w:val="0"/>
                  <w:vAlign w:val="center"/>
                </w:tcPr>
                <w:p>
                  <w:pPr>
                    <w:autoSpaceDE w:val="0"/>
                    <w:autoSpaceDN w:val="0"/>
                    <w:jc w:val="center"/>
                    <w:rPr>
                      <w:rFonts w:hint="default" w:ascii="Times New Roman" w:hAnsi="Times New Roman" w:cs="Times New Roman"/>
                      <w:spacing w:val="0"/>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22" w:hRule="atLeast"/>
                <w:jc w:val="center"/>
              </w:trPr>
              <w:tc>
                <w:tcPr>
                  <w:tcW w:w="416" w:type="pct"/>
                  <w:vMerge w:val="continue"/>
                  <w:noWrap w:val="0"/>
                  <w:vAlign w:val="center"/>
                </w:tcPr>
                <w:p>
                  <w:pPr>
                    <w:autoSpaceDE w:val="0"/>
                    <w:autoSpaceDN w:val="0"/>
                    <w:jc w:val="center"/>
                    <w:rPr>
                      <w:rFonts w:hint="default" w:ascii="Times New Roman" w:hAnsi="Times New Roman" w:cs="Times New Roman"/>
                      <w:spacing w:val="0"/>
                      <w:kern w:val="0"/>
                      <w:szCs w:val="21"/>
                    </w:rPr>
                  </w:pPr>
                </w:p>
              </w:tc>
              <w:tc>
                <w:tcPr>
                  <w:tcW w:w="1677" w:type="pct"/>
                  <w:gridSpan w:val="2"/>
                  <w:vMerge w:val="restart"/>
                  <w:noWrap w:val="0"/>
                  <w:vAlign w:val="center"/>
                </w:tcPr>
                <w:p>
                  <w:pPr>
                    <w:pStyle w:val="110"/>
                    <w:adjustRightInd w:val="0"/>
                    <w:snapToGrid w:val="0"/>
                    <w:rPr>
                      <w:rFonts w:hint="default" w:ascii="Times New Roman" w:hAnsi="Times New Roman" w:cs="Times New Roman"/>
                      <w:spacing w:val="0"/>
                    </w:rPr>
                  </w:pPr>
                  <w:r>
                    <w:rPr>
                      <w:rFonts w:hint="default" w:ascii="Times New Roman" w:hAnsi="Times New Roman" w:cs="Times New Roman"/>
                      <w:spacing w:val="0"/>
                    </w:rPr>
                    <w:t>炉灰及除尘器收集的灰渣</w:t>
                  </w:r>
                </w:p>
              </w:tc>
              <w:tc>
                <w:tcPr>
                  <w:tcW w:w="1001" w:type="pct"/>
                  <w:vMerge w:val="continue"/>
                  <w:noWrap w:val="0"/>
                  <w:vAlign w:val="center"/>
                </w:tcPr>
                <w:p>
                  <w:pPr>
                    <w:pStyle w:val="110"/>
                    <w:rPr>
                      <w:rFonts w:hint="default" w:ascii="Times New Roman" w:hAnsi="Times New Roman" w:cs="Times New Roman"/>
                      <w:spacing w:val="0"/>
                    </w:rPr>
                  </w:pPr>
                </w:p>
              </w:tc>
              <w:tc>
                <w:tcPr>
                  <w:tcW w:w="1440" w:type="pct"/>
                  <w:noWrap w:val="0"/>
                  <w:vAlign w:val="center"/>
                </w:tcPr>
                <w:p>
                  <w:pPr>
                    <w:pStyle w:val="112"/>
                    <w:adjustRightInd w:val="0"/>
                    <w:snapToGrid w:val="0"/>
                    <w:spacing w:line="240" w:lineRule="auto"/>
                    <w:ind w:firstLine="0" w:firstLineChars="0"/>
                    <w:rPr>
                      <w:rFonts w:hint="default" w:ascii="Times New Roman" w:hAnsi="Times New Roman" w:cs="Times New Roman"/>
                      <w:spacing w:val="0"/>
                      <w:kern w:val="0"/>
                      <w:szCs w:val="21"/>
                    </w:rPr>
                  </w:pPr>
                  <w:r>
                    <w:rPr>
                      <w:rFonts w:hint="default" w:ascii="Times New Roman" w:hAnsi="Times New Roman" w:cs="Times New Roman"/>
                      <w:spacing w:val="0"/>
                      <w:sz w:val="21"/>
                      <w:szCs w:val="21"/>
                    </w:rPr>
                    <w:t>有机肥生产厂家</w:t>
                  </w:r>
                </w:p>
              </w:tc>
              <w:tc>
                <w:tcPr>
                  <w:tcW w:w="464" w:type="pct"/>
                  <w:vMerge w:val="continue"/>
                  <w:noWrap w:val="0"/>
                  <w:vAlign w:val="center"/>
                </w:tcPr>
                <w:p>
                  <w:pPr>
                    <w:autoSpaceDE w:val="0"/>
                    <w:autoSpaceDN w:val="0"/>
                    <w:jc w:val="center"/>
                    <w:rPr>
                      <w:rFonts w:hint="default" w:ascii="Times New Roman" w:hAnsi="Times New Roman" w:cs="Times New Roman"/>
                      <w:spacing w:val="0"/>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12" w:hRule="atLeast"/>
                <w:jc w:val="center"/>
              </w:trPr>
              <w:tc>
                <w:tcPr>
                  <w:tcW w:w="416" w:type="pct"/>
                  <w:vMerge w:val="continue"/>
                  <w:noWrap w:val="0"/>
                  <w:vAlign w:val="center"/>
                </w:tcPr>
                <w:p>
                  <w:pPr>
                    <w:autoSpaceDE w:val="0"/>
                    <w:autoSpaceDN w:val="0"/>
                    <w:jc w:val="center"/>
                    <w:rPr>
                      <w:rFonts w:hint="default" w:ascii="Times New Roman" w:hAnsi="Times New Roman" w:cs="Times New Roman"/>
                      <w:spacing w:val="0"/>
                      <w:kern w:val="0"/>
                      <w:szCs w:val="21"/>
                    </w:rPr>
                  </w:pPr>
                </w:p>
              </w:tc>
              <w:tc>
                <w:tcPr>
                  <w:tcW w:w="1677" w:type="pct"/>
                  <w:gridSpan w:val="2"/>
                  <w:vMerge w:val="continue"/>
                  <w:noWrap w:val="0"/>
                  <w:vAlign w:val="center"/>
                </w:tcPr>
                <w:p>
                  <w:pPr>
                    <w:pStyle w:val="110"/>
                    <w:adjustRightInd w:val="0"/>
                    <w:snapToGrid w:val="0"/>
                    <w:rPr>
                      <w:rFonts w:hint="default" w:ascii="Times New Roman" w:hAnsi="Times New Roman" w:cs="Times New Roman"/>
                      <w:spacing w:val="0"/>
                    </w:rPr>
                  </w:pPr>
                </w:p>
              </w:tc>
              <w:tc>
                <w:tcPr>
                  <w:tcW w:w="1001" w:type="pct"/>
                  <w:vMerge w:val="continue"/>
                  <w:noWrap w:val="0"/>
                  <w:vAlign w:val="center"/>
                </w:tcPr>
                <w:p>
                  <w:pPr>
                    <w:pStyle w:val="110"/>
                    <w:rPr>
                      <w:rFonts w:hint="default" w:ascii="Times New Roman" w:hAnsi="Times New Roman" w:cs="Times New Roman"/>
                      <w:spacing w:val="0"/>
                    </w:rPr>
                  </w:pPr>
                </w:p>
              </w:tc>
              <w:tc>
                <w:tcPr>
                  <w:tcW w:w="1440" w:type="pct"/>
                  <w:vMerge w:val="restart"/>
                  <w:noWrap w:val="0"/>
                  <w:vAlign w:val="center"/>
                </w:tcPr>
                <w:p>
                  <w:pPr>
                    <w:pStyle w:val="112"/>
                    <w:adjustRightInd w:val="0"/>
                    <w:snapToGrid w:val="0"/>
                    <w:spacing w:line="240" w:lineRule="auto"/>
                    <w:ind w:firstLine="0" w:firstLineChars="0"/>
                    <w:rPr>
                      <w:rFonts w:hint="default" w:ascii="Times New Roman" w:hAnsi="Times New Roman" w:cs="Times New Roman"/>
                      <w:spacing w:val="0"/>
                      <w:kern w:val="0"/>
                      <w:szCs w:val="21"/>
                    </w:rPr>
                  </w:pPr>
                  <w:r>
                    <w:rPr>
                      <w:rFonts w:hint="default" w:ascii="Times New Roman" w:hAnsi="Times New Roman" w:cs="Times New Roman"/>
                      <w:spacing w:val="0"/>
                      <w:sz w:val="21"/>
                      <w:szCs w:val="21"/>
                    </w:rPr>
                    <w:t>作为堆肥原料外运综合利用</w:t>
                  </w:r>
                </w:p>
              </w:tc>
              <w:tc>
                <w:tcPr>
                  <w:tcW w:w="464" w:type="pct"/>
                  <w:vMerge w:val="continue"/>
                  <w:noWrap w:val="0"/>
                  <w:vAlign w:val="center"/>
                </w:tcPr>
                <w:p>
                  <w:pPr>
                    <w:autoSpaceDE w:val="0"/>
                    <w:autoSpaceDN w:val="0"/>
                    <w:jc w:val="center"/>
                    <w:rPr>
                      <w:rFonts w:hint="default" w:ascii="Times New Roman" w:hAnsi="Times New Roman" w:cs="Times New Roman"/>
                      <w:spacing w:val="0"/>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 w:hRule="atLeast"/>
                <w:jc w:val="center"/>
              </w:trPr>
              <w:tc>
                <w:tcPr>
                  <w:tcW w:w="416" w:type="pct"/>
                  <w:vMerge w:val="continue"/>
                  <w:noWrap w:val="0"/>
                  <w:vAlign w:val="center"/>
                </w:tcPr>
                <w:p>
                  <w:pPr>
                    <w:autoSpaceDE w:val="0"/>
                    <w:autoSpaceDN w:val="0"/>
                    <w:jc w:val="center"/>
                    <w:rPr>
                      <w:rFonts w:hint="default" w:ascii="Times New Roman" w:hAnsi="Times New Roman" w:cs="Times New Roman"/>
                      <w:spacing w:val="0"/>
                      <w:kern w:val="0"/>
                      <w:szCs w:val="21"/>
                    </w:rPr>
                  </w:pPr>
                </w:p>
              </w:tc>
              <w:tc>
                <w:tcPr>
                  <w:tcW w:w="1677" w:type="pct"/>
                  <w:gridSpan w:val="2"/>
                  <w:noWrap w:val="0"/>
                  <w:vAlign w:val="center"/>
                </w:tcPr>
                <w:p>
                  <w:pPr>
                    <w:pStyle w:val="110"/>
                    <w:adjustRightInd w:val="0"/>
                    <w:snapToGrid w:val="0"/>
                    <w:rPr>
                      <w:rFonts w:hint="default" w:ascii="Times New Roman" w:hAnsi="Times New Roman" w:cs="Times New Roman"/>
                      <w:spacing w:val="0"/>
                    </w:rPr>
                  </w:pPr>
                  <w:r>
                    <w:rPr>
                      <w:rFonts w:hint="default" w:ascii="Times New Roman" w:hAnsi="Times New Roman" w:cs="Times New Roman"/>
                      <w:spacing w:val="0"/>
                      <w:lang w:val="en-US" w:eastAsia="zh-CN"/>
                    </w:rPr>
                    <w:t>污水处理站</w:t>
                  </w:r>
                  <w:r>
                    <w:rPr>
                      <w:rFonts w:hint="default" w:ascii="Times New Roman" w:hAnsi="Times New Roman" w:cs="Times New Roman"/>
                      <w:spacing w:val="0"/>
                    </w:rPr>
                    <w:t>污泥</w:t>
                  </w:r>
                </w:p>
              </w:tc>
              <w:tc>
                <w:tcPr>
                  <w:tcW w:w="1001" w:type="pct"/>
                  <w:vMerge w:val="continue"/>
                  <w:noWrap w:val="0"/>
                  <w:vAlign w:val="center"/>
                </w:tcPr>
                <w:p>
                  <w:pPr>
                    <w:pStyle w:val="110"/>
                    <w:rPr>
                      <w:rFonts w:hint="default" w:ascii="Times New Roman" w:hAnsi="Times New Roman" w:cs="Times New Roman"/>
                      <w:spacing w:val="0"/>
                    </w:rPr>
                  </w:pPr>
                </w:p>
              </w:tc>
              <w:tc>
                <w:tcPr>
                  <w:tcW w:w="1440" w:type="pct"/>
                  <w:vMerge w:val="continue"/>
                  <w:noWrap w:val="0"/>
                  <w:vAlign w:val="center"/>
                </w:tcPr>
                <w:p>
                  <w:pPr>
                    <w:autoSpaceDE w:val="0"/>
                    <w:autoSpaceDN w:val="0"/>
                    <w:jc w:val="center"/>
                    <w:rPr>
                      <w:rFonts w:hint="default" w:ascii="Times New Roman" w:hAnsi="Times New Roman" w:cs="Times New Roman"/>
                      <w:spacing w:val="0"/>
                      <w:kern w:val="0"/>
                      <w:szCs w:val="21"/>
                    </w:rPr>
                  </w:pPr>
                </w:p>
              </w:tc>
              <w:tc>
                <w:tcPr>
                  <w:tcW w:w="464" w:type="pct"/>
                  <w:vMerge w:val="continue"/>
                  <w:noWrap w:val="0"/>
                  <w:vAlign w:val="center"/>
                </w:tcPr>
                <w:p>
                  <w:pPr>
                    <w:autoSpaceDE w:val="0"/>
                    <w:autoSpaceDN w:val="0"/>
                    <w:jc w:val="center"/>
                    <w:rPr>
                      <w:rFonts w:hint="default" w:ascii="Times New Roman" w:hAnsi="Times New Roman" w:cs="Times New Roman"/>
                      <w:spacing w:val="0"/>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90" w:hRule="atLeast"/>
                <w:jc w:val="center"/>
              </w:trPr>
              <w:tc>
                <w:tcPr>
                  <w:tcW w:w="416" w:type="pct"/>
                  <w:noWrap w:val="0"/>
                  <w:vAlign w:val="center"/>
                </w:tcPr>
                <w:p>
                  <w:pPr>
                    <w:widowControl/>
                    <w:adjustRightInd w:val="0"/>
                    <w:snapToGrid w:val="0"/>
                    <w:ind w:left="-105" w:leftChars="-50" w:right="-105" w:rightChars="-5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地下水、土壤</w:t>
                  </w:r>
                </w:p>
              </w:tc>
              <w:tc>
                <w:tcPr>
                  <w:tcW w:w="2679" w:type="pct"/>
                  <w:gridSpan w:val="3"/>
                  <w:noWrap w:val="0"/>
                  <w:vAlign w:val="center"/>
                </w:tcPr>
                <w:p>
                  <w:pPr>
                    <w:widowControl/>
                    <w:adjustRightInd w:val="0"/>
                    <w:snapToGrid w:val="0"/>
                    <w:ind w:left="-105" w:leftChars="-50" w:right="-105" w:rightChars="-50"/>
                    <w:jc w:val="center"/>
                    <w:rPr>
                      <w:rFonts w:hint="default" w:ascii="Times New Roman" w:hAnsi="Times New Roman" w:cs="Times New Roman"/>
                      <w:spacing w:val="0"/>
                      <w:kern w:val="0"/>
                      <w:szCs w:val="21"/>
                    </w:rPr>
                  </w:pPr>
                  <w:r>
                    <w:rPr>
                      <w:rFonts w:hint="default" w:ascii="Times New Roman" w:hAnsi="Times New Roman" w:cs="Times New Roman"/>
                      <w:spacing w:val="0"/>
                      <w:szCs w:val="21"/>
                    </w:rPr>
                    <w:t>分区防渗</w:t>
                  </w:r>
                </w:p>
              </w:tc>
              <w:tc>
                <w:tcPr>
                  <w:tcW w:w="1440" w:type="pct"/>
                  <w:noWrap w:val="0"/>
                  <w:vAlign w:val="center"/>
                </w:tcPr>
                <w:p>
                  <w:pPr>
                    <w:widowControl/>
                    <w:adjustRightInd w:val="0"/>
                    <w:snapToGrid w:val="0"/>
                    <w:ind w:left="-50" w:right="-5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满足防渗要求</w:t>
                  </w:r>
                </w:p>
              </w:tc>
              <w:tc>
                <w:tcPr>
                  <w:tcW w:w="464" w:type="pct"/>
                  <w:noWrap w:val="0"/>
                  <w:vAlign w:val="center"/>
                </w:tcPr>
                <w:p>
                  <w:pPr>
                    <w:autoSpaceDE w:val="0"/>
                    <w:autoSpaceDN w:val="0"/>
                    <w:jc w:val="center"/>
                    <w:rPr>
                      <w:rFonts w:hint="default" w:ascii="Times New Roman" w:hAnsi="Times New Roman" w:eastAsia="宋体" w:cs="Times New Roman"/>
                      <w:spacing w:val="0"/>
                      <w:kern w:val="0"/>
                      <w:szCs w:val="21"/>
                      <w:lang w:eastAsia="zh-CN"/>
                    </w:rPr>
                  </w:pPr>
                  <w:r>
                    <w:rPr>
                      <w:rFonts w:hint="default" w:ascii="Times New Roman" w:hAnsi="Times New Roman" w:cs="Times New Roman"/>
                      <w:spacing w:val="0"/>
                      <w:kern w:val="0"/>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 w:hRule="atLeast"/>
                <w:jc w:val="center"/>
              </w:trPr>
              <w:tc>
                <w:tcPr>
                  <w:tcW w:w="416" w:type="pct"/>
                  <w:noWrap w:val="0"/>
                  <w:vAlign w:val="center"/>
                </w:tcPr>
                <w:p>
                  <w:pPr>
                    <w:widowControl/>
                    <w:adjustRightInd w:val="0"/>
                    <w:snapToGrid w:val="0"/>
                    <w:ind w:left="-105" w:leftChars="-50" w:right="-105" w:rightChars="-50"/>
                    <w:jc w:val="center"/>
                    <w:rPr>
                      <w:rFonts w:hint="default" w:ascii="Times New Roman" w:hAnsi="Times New Roman" w:eastAsia="宋体" w:cs="Times New Roman"/>
                      <w:spacing w:val="0"/>
                      <w:kern w:val="0"/>
                      <w:szCs w:val="21"/>
                      <w:lang w:val="en-US" w:eastAsia="zh-CN"/>
                    </w:rPr>
                  </w:pPr>
                  <w:r>
                    <w:rPr>
                      <w:rFonts w:hint="eastAsia" w:cs="Times New Roman"/>
                      <w:spacing w:val="0"/>
                      <w:kern w:val="0"/>
                      <w:szCs w:val="21"/>
                      <w:lang w:val="en-US" w:eastAsia="zh-CN"/>
                    </w:rPr>
                    <w:t>验收监测</w:t>
                  </w:r>
                </w:p>
              </w:tc>
              <w:tc>
                <w:tcPr>
                  <w:tcW w:w="4119" w:type="pct"/>
                  <w:gridSpan w:val="4"/>
                  <w:noWrap w:val="0"/>
                  <w:vAlign w:val="center"/>
                </w:tcPr>
                <w:p>
                  <w:pPr>
                    <w:widowControl/>
                    <w:adjustRightInd w:val="0"/>
                    <w:snapToGrid w:val="0"/>
                    <w:ind w:left="-50" w:right="-50"/>
                    <w:jc w:val="center"/>
                    <w:rPr>
                      <w:rFonts w:hint="default" w:ascii="Times New Roman" w:hAnsi="Times New Roman" w:cs="Times New Roman"/>
                      <w:spacing w:val="0"/>
                      <w:kern w:val="0"/>
                      <w:szCs w:val="21"/>
                      <w:lang w:val="en-US"/>
                    </w:rPr>
                  </w:pPr>
                  <w:r>
                    <w:rPr>
                      <w:rFonts w:hint="eastAsia" w:cs="Times New Roman"/>
                      <w:spacing w:val="0"/>
                      <w:szCs w:val="21"/>
                      <w:lang w:val="en-US" w:eastAsia="zh-CN"/>
                    </w:rPr>
                    <w:t>竣工环保验收监测费用</w:t>
                  </w:r>
                </w:p>
              </w:tc>
              <w:tc>
                <w:tcPr>
                  <w:tcW w:w="464" w:type="pct"/>
                  <w:noWrap w:val="0"/>
                  <w:vAlign w:val="center"/>
                </w:tcPr>
                <w:p>
                  <w:pPr>
                    <w:autoSpaceDE w:val="0"/>
                    <w:autoSpaceDN w:val="0"/>
                    <w:jc w:val="center"/>
                    <w:rPr>
                      <w:rFonts w:hint="default" w:ascii="Times New Roman" w:hAnsi="Times New Roman" w:cs="Times New Roman"/>
                      <w:spacing w:val="0"/>
                      <w:kern w:val="0"/>
                      <w:szCs w:val="21"/>
                      <w:lang w:val="en-US" w:eastAsia="zh-CN"/>
                    </w:rPr>
                  </w:pPr>
                  <w:r>
                    <w:rPr>
                      <w:rFonts w:hint="eastAsia" w:cs="Times New Roman"/>
                      <w:spacing w:val="0"/>
                      <w:kern w:val="0"/>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 w:hRule="atLeast"/>
                <w:jc w:val="center"/>
              </w:trPr>
              <w:tc>
                <w:tcPr>
                  <w:tcW w:w="4535" w:type="pct"/>
                  <w:gridSpan w:val="5"/>
                  <w:noWrap w:val="0"/>
                  <w:vAlign w:val="center"/>
                </w:tcPr>
                <w:p>
                  <w:pPr>
                    <w:autoSpaceDE w:val="0"/>
                    <w:autoSpaceDN w:val="0"/>
                    <w:jc w:val="center"/>
                    <w:rPr>
                      <w:rFonts w:hint="default" w:ascii="Times New Roman" w:hAnsi="Times New Roman" w:cs="Times New Roman"/>
                      <w:spacing w:val="0"/>
                      <w:kern w:val="0"/>
                      <w:szCs w:val="21"/>
                    </w:rPr>
                  </w:pPr>
                  <w:r>
                    <w:rPr>
                      <w:rFonts w:hint="default" w:ascii="Times New Roman" w:hAnsi="Times New Roman" w:cs="Times New Roman"/>
                      <w:spacing w:val="0"/>
                      <w:kern w:val="0"/>
                      <w:szCs w:val="21"/>
                    </w:rPr>
                    <w:t>合计</w:t>
                  </w:r>
                </w:p>
              </w:tc>
              <w:tc>
                <w:tcPr>
                  <w:tcW w:w="464" w:type="pct"/>
                  <w:noWrap w:val="0"/>
                  <w:vAlign w:val="center"/>
                </w:tcPr>
                <w:p>
                  <w:pPr>
                    <w:autoSpaceDE w:val="0"/>
                    <w:autoSpaceDN w:val="0"/>
                    <w:jc w:val="center"/>
                    <w:rPr>
                      <w:rFonts w:hint="default" w:ascii="Times New Roman" w:hAnsi="Times New Roman" w:eastAsia="宋体" w:cs="Times New Roman"/>
                      <w:spacing w:val="0"/>
                      <w:kern w:val="0"/>
                      <w:szCs w:val="21"/>
                      <w:lang w:val="en-US" w:eastAsia="zh-CN"/>
                    </w:rPr>
                  </w:pPr>
                  <w:r>
                    <w:rPr>
                      <w:rFonts w:hint="eastAsia" w:cs="Times New Roman"/>
                      <w:spacing w:val="0"/>
                      <w:kern w:val="0"/>
                      <w:szCs w:val="21"/>
                      <w:lang w:val="en-US" w:eastAsia="zh-CN"/>
                    </w:rPr>
                    <w:t>300</w:t>
                  </w:r>
                </w:p>
              </w:tc>
            </w:tr>
          </w:tbl>
          <w:p>
            <w:pPr>
              <w:spacing w:line="360" w:lineRule="auto"/>
              <w:ind w:firstLine="540"/>
              <w:rPr>
                <w:rFonts w:hint="default" w:ascii="Times New Roman" w:hAnsi="Times New Roman" w:eastAsia="宋体" w:cs="Times New Roman"/>
                <w:bCs/>
                <w:color w:val="auto"/>
                <w:spacing w:val="0"/>
                <w:sz w:val="24"/>
              </w:rPr>
            </w:pPr>
          </w:p>
        </w:tc>
      </w:tr>
    </w:tbl>
    <w:p>
      <w:pPr>
        <w:adjustRightInd w:val="0"/>
        <w:snapToGrid w:val="0"/>
        <w:spacing w:line="360" w:lineRule="auto"/>
        <w:rPr>
          <w:rFonts w:hint="default" w:ascii="Times New Roman" w:hAnsi="Times New Roman" w:eastAsia="宋体" w:cs="Times New Roman"/>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9"/>
        <w:jc w:val="center"/>
        <w:outlineLvl w:val="0"/>
        <w:rPr>
          <w:rFonts w:hint="default" w:ascii="Times New Roman" w:hAnsi="Times New Roman" w:eastAsia="宋体" w:cs="Times New Roman"/>
          <w:snapToGrid w:val="0"/>
          <w:color w:val="auto"/>
          <w:sz w:val="30"/>
          <w:szCs w:val="30"/>
        </w:rPr>
      </w:pPr>
      <w:bookmarkStart w:id="16" w:name="_Toc13495"/>
      <w:r>
        <w:rPr>
          <w:rFonts w:hint="default" w:ascii="Times New Roman" w:hAnsi="Times New Roman" w:eastAsia="宋体" w:cs="Times New Roman"/>
          <w:snapToGrid w:val="0"/>
          <w:color w:val="auto"/>
          <w:sz w:val="30"/>
          <w:szCs w:val="30"/>
        </w:rPr>
        <w:t>五、</w:t>
      </w:r>
      <w:bookmarkStart w:id="17" w:name="_Hlk54167917"/>
      <w:r>
        <w:rPr>
          <w:rFonts w:hint="default" w:ascii="Times New Roman" w:hAnsi="Times New Roman" w:eastAsia="宋体" w:cs="Times New Roman"/>
          <w:snapToGrid w:val="0"/>
          <w:color w:val="auto"/>
          <w:sz w:val="30"/>
          <w:szCs w:val="30"/>
        </w:rPr>
        <w:t>环境保护措施监督检查清单</w:t>
      </w:r>
      <w:bookmarkEnd w:id="16"/>
      <w:bookmarkEnd w:id="17"/>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487"/>
        <w:gridCol w:w="1582"/>
        <w:gridCol w:w="1972"/>
        <w:gridCol w:w="24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tcBorders>
              <w:tl2br w:val="single" w:color="auto" w:sz="4" w:space="0"/>
            </w:tcBorders>
            <w:noWrap w:val="0"/>
            <w:vAlign w:val="top"/>
          </w:tcPr>
          <w:p>
            <w:pPr>
              <w:adjustRightInd w:val="0"/>
              <w:snapToGrid w:val="0"/>
              <w:jc w:val="righ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pPr>
              <w:adjustRightInd w:val="0"/>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1487"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编号、名称</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/污染源</w:t>
            </w:r>
          </w:p>
        </w:tc>
        <w:tc>
          <w:tcPr>
            <w:tcW w:w="158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197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2468" w:type="dxa"/>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319" w:type="dxa"/>
            <w:vMerge w:val="restar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487"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生物质</w:t>
            </w:r>
            <w:r>
              <w:rPr>
                <w:rFonts w:hint="default" w:ascii="Times New Roman" w:hAnsi="Times New Roman" w:eastAsia="宋体" w:cs="Times New Roman"/>
                <w:color w:val="auto"/>
                <w:sz w:val="21"/>
                <w:szCs w:val="21"/>
                <w:lang w:val="en-US" w:eastAsia="zh-CN"/>
              </w:rPr>
              <w:t>锅炉废气筒（</w:t>
            </w:r>
            <w:r>
              <w:rPr>
                <w:rFonts w:hint="default" w:ascii="Times New Roman" w:hAnsi="Times New Roman" w:eastAsia="宋体" w:cs="Times New Roman"/>
                <w:color w:val="auto"/>
                <w:sz w:val="21"/>
                <w:szCs w:val="21"/>
              </w:rPr>
              <w:t>DA00</w:t>
            </w:r>
            <w:r>
              <w:rPr>
                <w:rFonts w:hint="default" w:ascii="Times New Roman" w:hAnsi="Times New Roman" w:eastAsia="宋体" w:cs="Times New Roman"/>
                <w:color w:val="auto"/>
                <w:sz w:val="21"/>
                <w:szCs w:val="21"/>
                <w:lang w:val="en-US" w:eastAsia="zh-CN"/>
              </w:rPr>
              <w:t>1）</w:t>
            </w:r>
          </w:p>
        </w:tc>
        <w:tc>
          <w:tcPr>
            <w:tcW w:w="1582"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颗粒物、SO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、NOx</w:t>
            </w:r>
          </w:p>
        </w:tc>
        <w:tc>
          <w:tcPr>
            <w:tcW w:w="1972"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kern w:val="0"/>
                <w:szCs w:val="21"/>
                <w:highlight w:val="none"/>
                <w:lang w:val="en-US" w:eastAsia="zh-CN" w:bidi="ar"/>
              </w:rPr>
              <w:t>低氮燃烧+旋风除尘、</w:t>
            </w:r>
            <w:r>
              <w:rPr>
                <w:rFonts w:hint="default" w:ascii="Times New Roman" w:hAnsi="Times New Roman" w:eastAsia="宋体" w:cs="Times New Roman"/>
                <w:color w:val="auto"/>
                <w:kern w:val="0"/>
                <w:szCs w:val="21"/>
                <w:highlight w:val="none"/>
                <w:lang w:val="en-US" w:eastAsia="zh-CN" w:bidi="ar"/>
              </w:rPr>
              <w:t>布袋除尘+钠碱法脱硫</w:t>
            </w:r>
            <w:r>
              <w:rPr>
                <w:rFonts w:hint="eastAsia" w:cs="Times New Roman"/>
                <w:color w:val="auto"/>
                <w:kern w:val="0"/>
                <w:szCs w:val="21"/>
                <w:highlight w:val="none"/>
                <w:lang w:val="en-US" w:eastAsia="zh-CN" w:bidi="ar"/>
              </w:rPr>
              <w:t>+</w:t>
            </w:r>
            <w:r>
              <w:rPr>
                <w:rFonts w:hint="default" w:ascii="Times New Roman" w:hAnsi="Times New Roman" w:cs="Times New Roman"/>
                <w:color w:val="auto"/>
                <w:kern w:val="0"/>
                <w:szCs w:val="21"/>
                <w:highlight w:val="none"/>
                <w:lang w:val="en-US" w:eastAsia="zh-CN" w:bidi="ar"/>
              </w:rPr>
              <w:t>15</w:t>
            </w:r>
            <w:r>
              <w:rPr>
                <w:rFonts w:hint="default" w:ascii="Times New Roman" w:hAnsi="Times New Roman" w:eastAsia="宋体" w:cs="Times New Roman"/>
                <w:color w:val="auto"/>
                <w:kern w:val="0"/>
                <w:szCs w:val="21"/>
                <w:highlight w:val="none"/>
                <w:lang w:val="en-US" w:eastAsia="zh-CN" w:bidi="ar"/>
              </w:rPr>
              <w:t>米排气筒</w:t>
            </w:r>
          </w:p>
        </w:tc>
        <w:tc>
          <w:tcPr>
            <w:tcW w:w="2468"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《锅炉大气污染物排放标准》（GB13271-2014）表2中</w:t>
            </w:r>
            <w:r>
              <w:rPr>
                <w:rFonts w:hint="eastAsia" w:cs="Times New Roman"/>
                <w:color w:val="auto"/>
                <w:sz w:val="21"/>
                <w:szCs w:val="21"/>
                <w:lang w:val="en-US" w:eastAsia="zh-CN"/>
              </w:rPr>
              <w:t>燃气</w:t>
            </w:r>
            <w:r>
              <w:rPr>
                <w:rFonts w:hint="default" w:ascii="Times New Roman" w:hAnsi="Times New Roman" w:eastAsia="宋体" w:cs="Times New Roman"/>
                <w:color w:val="auto"/>
                <w:sz w:val="21"/>
                <w:szCs w:val="21"/>
                <w:lang w:val="en-US" w:eastAsia="zh-CN"/>
              </w:rPr>
              <w:t>锅炉排放浓度限值要求、</w:t>
            </w:r>
            <w:r>
              <w:rPr>
                <w:rFonts w:hint="default" w:ascii="Times New Roman" w:hAnsi="Times New Roman" w:cs="Times New Roman"/>
                <w:color w:val="000000"/>
                <w:sz w:val="21"/>
                <w:szCs w:val="21"/>
              </w:rPr>
              <w:t>《大气污染物综合排放标准》（GB16297-1996）</w:t>
            </w:r>
            <w:r>
              <w:rPr>
                <w:rFonts w:hint="default" w:ascii="Times New Roman" w:hAnsi="Times New Roman" w:cs="Times New Roman"/>
                <w:color w:val="000000"/>
                <w:sz w:val="21"/>
                <w:szCs w:val="21"/>
                <w:lang w:val="en-US" w:eastAsia="zh-CN"/>
              </w:rPr>
              <w:t>表2无组织排放监控浓度</w:t>
            </w:r>
            <w:r>
              <w:rPr>
                <w:rFonts w:hint="default" w:ascii="Times New Roman" w:hAnsi="Times New Roman" w:cs="Times New Roman"/>
                <w:bCs/>
                <w:color w:val="000000"/>
                <w:sz w:val="21"/>
                <w:szCs w:val="21"/>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319" w:type="dxa"/>
            <w:vMerge w:val="continue"/>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1487"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污水处理站恶臭</w:t>
            </w:r>
          </w:p>
        </w:tc>
        <w:tc>
          <w:tcPr>
            <w:tcW w:w="1582"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S</w:t>
            </w:r>
          </w:p>
        </w:tc>
        <w:tc>
          <w:tcPr>
            <w:tcW w:w="1972"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加盖密闭、加强绿化、喷洒除臭剂</w:t>
            </w:r>
          </w:p>
        </w:tc>
        <w:tc>
          <w:tcPr>
            <w:tcW w:w="2468"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《恶臭污染物排放标准》(GB14554-93)表1中的二级新扩改建标准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restar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487"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污水处理站（</w:t>
            </w:r>
            <w:r>
              <w:rPr>
                <w:rFonts w:hint="default" w:ascii="Times New Roman" w:hAnsi="Times New Roman" w:eastAsia="宋体" w:cs="Times New Roman"/>
                <w:color w:val="auto"/>
                <w:sz w:val="21"/>
                <w:szCs w:val="21"/>
              </w:rPr>
              <w:t>D</w:t>
            </w:r>
            <w:r>
              <w:rPr>
                <w:rFonts w:hint="default" w:ascii="Times New Roman" w:hAnsi="Times New Roman" w:eastAsia="宋体" w:cs="Times New Roman"/>
                <w:color w:val="auto"/>
                <w:sz w:val="21"/>
                <w:szCs w:val="21"/>
                <w:lang w:val="en-US" w:eastAsia="zh-CN"/>
              </w:rPr>
              <w:t>W</w:t>
            </w: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1）</w:t>
            </w:r>
          </w:p>
        </w:tc>
        <w:tc>
          <w:tcPr>
            <w:tcW w:w="158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cs="Times New Roman"/>
                <w:spacing w:val="0"/>
              </w:rPr>
              <w:t>COD</w:t>
            </w:r>
            <w:r>
              <w:rPr>
                <w:rFonts w:hint="default" w:ascii="Times New Roman" w:hAnsi="Times New Roman" w:cs="Times New Roman"/>
                <w:spacing w:val="0"/>
                <w:lang w:val="en-US" w:eastAsia="zh-CN"/>
              </w:rPr>
              <w:t>cr</w:t>
            </w:r>
            <w:r>
              <w:rPr>
                <w:rFonts w:hint="default" w:ascii="Times New Roman" w:hAnsi="Times New Roman" w:cs="Times New Roman"/>
                <w:spacing w:val="0"/>
              </w:rPr>
              <w:t>、BOD</w:t>
            </w:r>
            <w:r>
              <w:rPr>
                <w:rFonts w:hint="default" w:ascii="Times New Roman" w:hAnsi="Times New Roman" w:cs="Times New Roman"/>
                <w:spacing w:val="0"/>
                <w:vertAlign w:val="subscript"/>
                <w:lang w:val="en-US" w:eastAsia="zh-CN"/>
              </w:rPr>
              <w:t>5</w:t>
            </w:r>
            <w:r>
              <w:rPr>
                <w:rFonts w:hint="default" w:ascii="Times New Roman" w:hAnsi="Times New Roman" w:cs="Times New Roman"/>
                <w:spacing w:val="0"/>
              </w:rPr>
              <w:t>、NH</w:t>
            </w:r>
            <w:r>
              <w:rPr>
                <w:rFonts w:hint="default" w:ascii="Times New Roman" w:hAnsi="Times New Roman" w:cs="Times New Roman"/>
                <w:spacing w:val="0"/>
                <w:vertAlign w:val="subscript"/>
              </w:rPr>
              <w:t>3</w:t>
            </w:r>
            <w:r>
              <w:rPr>
                <w:rFonts w:hint="default" w:ascii="Times New Roman" w:hAnsi="Times New Roman" w:cs="Times New Roman"/>
                <w:spacing w:val="0"/>
              </w:rPr>
              <w:t>-N、SS、TP、TN</w:t>
            </w:r>
            <w:r>
              <w:rPr>
                <w:rFonts w:hint="default" w:ascii="Times New Roman" w:hAnsi="Times New Roman" w:cs="Times New Roman"/>
                <w:spacing w:val="0"/>
                <w:lang w:val="en-US" w:eastAsia="zh-CN"/>
              </w:rPr>
              <w:t>等</w:t>
            </w:r>
          </w:p>
        </w:tc>
        <w:tc>
          <w:tcPr>
            <w:tcW w:w="1972" w:type="dxa"/>
            <w:noWrap w:val="0"/>
            <w:vAlign w:val="center"/>
          </w:tcPr>
          <w:p>
            <w:pPr>
              <w:pStyle w:val="116"/>
              <w:spacing w:line="32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spacing w:val="0"/>
                <w:sz w:val="21"/>
                <w:szCs w:val="21"/>
                <w:lang w:eastAsia="zh-CN"/>
              </w:rPr>
              <w:t>“</w:t>
            </w:r>
            <w:r>
              <w:rPr>
                <w:rFonts w:hint="default" w:ascii="Times New Roman" w:hAnsi="Times New Roman" w:cs="Times New Roman"/>
                <w:spacing w:val="0"/>
                <w:sz w:val="21"/>
                <w:szCs w:val="21"/>
              </w:rPr>
              <w:t>混凝沉淀</w:t>
            </w:r>
            <w:r>
              <w:rPr>
                <w:rFonts w:hint="eastAsia" w:ascii="Times New Roman" w:hAnsi="Times New Roman" w:cs="Times New Roman"/>
                <w:spacing w:val="0"/>
                <w:sz w:val="21"/>
                <w:szCs w:val="21"/>
                <w:lang w:val="en-US" w:eastAsia="zh-CN"/>
              </w:rPr>
              <w:t>+</w:t>
            </w:r>
            <w:r>
              <w:rPr>
                <w:rFonts w:hint="default" w:ascii="Times New Roman" w:hAnsi="Times New Roman" w:cs="Times New Roman"/>
                <w:spacing w:val="0"/>
                <w:sz w:val="21"/>
                <w:szCs w:val="21"/>
              </w:rPr>
              <w:t>生物接触氧化法”工艺污水处理站</w:t>
            </w:r>
          </w:p>
        </w:tc>
        <w:tc>
          <w:tcPr>
            <w:tcW w:w="2468"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pacing w:val="0"/>
                <w:sz w:val="21"/>
                <w:szCs w:val="21"/>
              </w:rPr>
              <w:t>《污水综合排放标准》（GB8978-1996）表4中三级标准和特克斯县污水处理厂设计进水水质标准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1487" w:type="dxa"/>
            <w:noWrap w:val="0"/>
            <w:vAlign w:val="center"/>
          </w:tcPr>
          <w:p>
            <w:pPr>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生活污水防渗化粪池</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D</w:t>
            </w:r>
            <w:r>
              <w:rPr>
                <w:rFonts w:hint="default" w:ascii="Times New Roman" w:hAnsi="Times New Roman" w:eastAsia="宋体" w:cs="Times New Roman"/>
                <w:color w:val="auto"/>
                <w:sz w:val="21"/>
                <w:szCs w:val="21"/>
                <w:lang w:val="en-US" w:eastAsia="zh-CN"/>
              </w:rPr>
              <w:t>W</w:t>
            </w: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1）</w:t>
            </w:r>
          </w:p>
        </w:tc>
        <w:tc>
          <w:tcPr>
            <w:tcW w:w="1582"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pacing w:val="0"/>
              </w:rPr>
              <w:t>COD</w:t>
            </w:r>
            <w:r>
              <w:rPr>
                <w:rFonts w:hint="default" w:ascii="Times New Roman" w:hAnsi="Times New Roman" w:cs="Times New Roman"/>
                <w:spacing w:val="0"/>
                <w:lang w:val="en-US" w:eastAsia="zh-CN"/>
              </w:rPr>
              <w:t>cr</w:t>
            </w:r>
            <w:r>
              <w:rPr>
                <w:rFonts w:hint="default" w:ascii="Times New Roman" w:hAnsi="Times New Roman" w:cs="Times New Roman"/>
                <w:spacing w:val="0"/>
              </w:rPr>
              <w:t>、BOD</w:t>
            </w:r>
            <w:r>
              <w:rPr>
                <w:rFonts w:hint="default" w:ascii="Times New Roman" w:hAnsi="Times New Roman" w:cs="Times New Roman"/>
                <w:spacing w:val="0"/>
                <w:vertAlign w:val="subscript"/>
                <w:lang w:val="en-US" w:eastAsia="zh-CN"/>
              </w:rPr>
              <w:t>5</w:t>
            </w:r>
            <w:r>
              <w:rPr>
                <w:rFonts w:hint="default" w:ascii="Times New Roman" w:hAnsi="Times New Roman" w:cs="Times New Roman"/>
                <w:spacing w:val="0"/>
              </w:rPr>
              <w:t>、NH</w:t>
            </w:r>
            <w:r>
              <w:rPr>
                <w:rFonts w:hint="default" w:ascii="Times New Roman" w:hAnsi="Times New Roman" w:cs="Times New Roman"/>
                <w:spacing w:val="0"/>
                <w:vertAlign w:val="subscript"/>
              </w:rPr>
              <w:t>3</w:t>
            </w:r>
            <w:r>
              <w:rPr>
                <w:rFonts w:hint="default" w:ascii="Times New Roman" w:hAnsi="Times New Roman" w:cs="Times New Roman"/>
                <w:spacing w:val="0"/>
              </w:rPr>
              <w:t>-N、SS</w:t>
            </w:r>
            <w:r>
              <w:rPr>
                <w:rFonts w:hint="default" w:ascii="Times New Roman" w:hAnsi="Times New Roman" w:cs="Times New Roman"/>
                <w:spacing w:val="0"/>
                <w:lang w:val="en-US" w:eastAsia="zh-CN"/>
              </w:rPr>
              <w:t>等</w:t>
            </w:r>
          </w:p>
        </w:tc>
        <w:tc>
          <w:tcPr>
            <w:tcW w:w="1972" w:type="dxa"/>
            <w:noWrap w:val="0"/>
            <w:vAlign w:val="center"/>
          </w:tcPr>
          <w:p>
            <w:pPr>
              <w:pStyle w:val="116"/>
              <w:spacing w:line="320" w:lineRule="exact"/>
              <w:rPr>
                <w:rFonts w:hint="default" w:ascii="Times New Roman" w:hAnsi="Times New Roman" w:eastAsia="宋体" w:cs="Times New Roman"/>
                <w:color w:val="auto"/>
                <w:sz w:val="21"/>
                <w:szCs w:val="21"/>
              </w:rPr>
            </w:pPr>
            <w:r>
              <w:rPr>
                <w:rFonts w:hint="default" w:ascii="Times New Roman" w:hAnsi="Times New Roman" w:cs="Times New Roman"/>
                <w:spacing w:val="0"/>
                <w:sz w:val="21"/>
                <w:szCs w:val="21"/>
                <w:lang w:val="en-US" w:eastAsia="zh-CN"/>
              </w:rPr>
              <w:t>防渗化粪池</w:t>
            </w:r>
          </w:p>
        </w:tc>
        <w:tc>
          <w:tcPr>
            <w:tcW w:w="2468"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cs="Times New Roman"/>
                <w:spacing w:val="0"/>
                <w:sz w:val="21"/>
                <w:szCs w:val="21"/>
              </w:rPr>
              <w:t>《污水综合排放标准》（GB8978-1996）表4中三级标准和特克斯县污水处理厂设计进水水质标准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487"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生产设备等</w:t>
            </w:r>
          </w:p>
        </w:tc>
        <w:tc>
          <w:tcPr>
            <w:tcW w:w="158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等效A声级</w:t>
            </w:r>
          </w:p>
        </w:tc>
        <w:tc>
          <w:tcPr>
            <w:tcW w:w="197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低噪声设备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隔声</w:t>
            </w:r>
            <w:r>
              <w:rPr>
                <w:rFonts w:hint="default" w:ascii="Times New Roman" w:hAnsi="Times New Roman" w:eastAsia="宋体" w:cs="Times New Roman"/>
                <w:color w:val="auto"/>
                <w:sz w:val="21"/>
                <w:szCs w:val="21"/>
                <w:lang w:eastAsia="zh-CN"/>
              </w:rPr>
              <w:t>措施</w:t>
            </w:r>
            <w:r>
              <w:rPr>
                <w:rFonts w:hint="default" w:ascii="Times New Roman" w:hAnsi="Times New Roman" w:eastAsia="宋体" w:cs="Times New Roman"/>
                <w:color w:val="auto"/>
                <w:sz w:val="21"/>
                <w:szCs w:val="21"/>
              </w:rPr>
              <w:t>等</w:t>
            </w:r>
          </w:p>
        </w:tc>
        <w:tc>
          <w:tcPr>
            <w:tcW w:w="2468"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《工业企业厂界环境噪声排放标准》（GB12348-2008）中</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19"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1487"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97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468"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9"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固体废物</w:t>
            </w:r>
          </w:p>
        </w:tc>
        <w:tc>
          <w:tcPr>
            <w:tcW w:w="750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垃圾收集后交由环卫部门统一处理；蔬菜外皮、变质品等废料外售给有机肥生产厂家；废包装外售综合利用；锅炉炉灰及除尘器收集的灰渣外售给有机肥生产厂家；脱硫渣作为建筑材料综合利用；污水处理站污泥收集后作为堆肥原料外运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土壤及地下水、污染防治措施</w:t>
            </w:r>
          </w:p>
        </w:tc>
        <w:tc>
          <w:tcPr>
            <w:tcW w:w="7509" w:type="dxa"/>
            <w:gridSpan w:val="4"/>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采取分区防渗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生态保护措施</w:t>
            </w:r>
          </w:p>
        </w:tc>
        <w:tc>
          <w:tcPr>
            <w:tcW w:w="7509" w:type="dxa"/>
            <w:gridSpan w:val="4"/>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lang w:val="en-US" w:eastAsia="zh-CN"/>
              </w:rPr>
            </w:pPr>
            <w:r>
              <w:rPr>
                <w:rFonts w:hint="default" w:ascii="Times New Roman" w:hAnsi="Times New Roman" w:eastAsia="宋体" w:cs="Times New Roman"/>
                <w:color w:val="auto"/>
                <w:sz w:val="21"/>
                <w:szCs w:val="21"/>
                <w:lang w:val="en-US" w:eastAsia="zh-CN"/>
              </w:rPr>
              <w:t>厂区及道路植树、种草</w:t>
            </w:r>
            <w:r>
              <w:rPr>
                <w:rFonts w:hint="eastAsia" w:cs="Times New Roman"/>
                <w:color w:val="auto"/>
                <w:sz w:val="21"/>
                <w:szCs w:val="21"/>
                <w:lang w:val="en-US" w:eastAsia="zh-CN"/>
              </w:rPr>
              <w:t>，绿化面积8908.04平方米，绿化率达6.66%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noWrap w:val="0"/>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环境风险</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防范措施</w:t>
            </w:r>
          </w:p>
        </w:tc>
        <w:tc>
          <w:tcPr>
            <w:tcW w:w="750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厂内</w:t>
            </w:r>
            <w:r>
              <w:rPr>
                <w:rFonts w:hint="default" w:ascii="Times New Roman" w:hAnsi="Times New Roman" w:eastAsia="宋体" w:cs="Times New Roman"/>
                <w:color w:val="auto"/>
                <w:sz w:val="21"/>
                <w:szCs w:val="21"/>
                <w:highlight w:val="none"/>
              </w:rPr>
              <w:t>必须安装</w:t>
            </w:r>
            <w:r>
              <w:rPr>
                <w:rFonts w:hint="eastAsia" w:cs="Times New Roman"/>
                <w:color w:val="auto"/>
                <w:sz w:val="21"/>
                <w:szCs w:val="21"/>
                <w:highlight w:val="none"/>
                <w:lang w:val="en-US" w:eastAsia="zh-CN"/>
              </w:rPr>
              <w:t>消防</w:t>
            </w:r>
            <w:r>
              <w:rPr>
                <w:rFonts w:hint="default" w:ascii="Times New Roman" w:hAnsi="Times New Roman" w:eastAsia="宋体" w:cs="Times New Roman"/>
                <w:color w:val="auto"/>
                <w:sz w:val="21"/>
                <w:szCs w:val="21"/>
                <w:highlight w:val="none"/>
              </w:rPr>
              <w:t>措施，</w:t>
            </w:r>
            <w:r>
              <w:rPr>
                <w:rFonts w:hint="default" w:ascii="Times New Roman" w:hAnsi="Times New Roman" w:eastAsia="宋体" w:cs="Times New Roman"/>
                <w:color w:val="auto"/>
                <w:sz w:val="21"/>
                <w:szCs w:val="21"/>
                <w:highlight w:val="none"/>
                <w:lang w:val="en-US" w:eastAsia="zh-CN"/>
              </w:rPr>
              <w:t>库房</w:t>
            </w:r>
            <w:r>
              <w:rPr>
                <w:rFonts w:hint="default" w:ascii="Times New Roman" w:hAnsi="Times New Roman" w:eastAsia="宋体" w:cs="Times New Roman"/>
                <w:color w:val="auto"/>
                <w:sz w:val="21"/>
                <w:szCs w:val="21"/>
                <w:highlight w:val="none"/>
              </w:rPr>
              <w:t>加强通风</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严禁烟火。</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为预防事故的发生，成立应急事故领导小组。</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每个生产岗位</w:t>
            </w:r>
            <w:r>
              <w:rPr>
                <w:rFonts w:hint="default" w:ascii="Times New Roman" w:hAnsi="Times New Roman" w:eastAsia="宋体" w:cs="Times New Roman"/>
                <w:color w:val="auto"/>
                <w:sz w:val="21"/>
                <w:szCs w:val="21"/>
                <w:highlight w:val="none"/>
                <w:lang w:eastAsia="zh-CN"/>
              </w:rPr>
              <w:t>必须</w:t>
            </w:r>
            <w:r>
              <w:rPr>
                <w:rFonts w:hint="default" w:ascii="Times New Roman" w:hAnsi="Times New Roman" w:eastAsia="宋体" w:cs="Times New Roman"/>
                <w:color w:val="auto"/>
                <w:sz w:val="21"/>
                <w:szCs w:val="21"/>
                <w:highlight w:val="none"/>
              </w:rPr>
              <w:t>有一个明确而又能为所有在岗人员熟悉的安全方针；并定期组织员工培训，熟练掌握应急事故处理措施。</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针对可能出现的情况，制定周密全面的应急措施方案，并指定专人负责。同时，定期进行模拟演练，根据演练过程中发现的新情况、新问题</w:t>
            </w:r>
            <w:r>
              <w:rPr>
                <w:rFonts w:hint="default" w:ascii="Times New Roman" w:hAnsi="Times New Roman" w:eastAsia="宋体" w:cs="Times New Roman"/>
                <w:color w:val="auto"/>
                <w:sz w:val="21"/>
                <w:szCs w:val="21"/>
                <w:highlight w:val="none"/>
                <w:lang w:val="en-US" w:eastAsia="zh-CN"/>
              </w:rPr>
              <w:t>采取应对措施。</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平时加强</w:t>
            </w:r>
            <w:r>
              <w:rPr>
                <w:rFonts w:hint="default"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处理设施</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废气处理设施的维护保养，及时发现处理设备的隐患，并及时进行</w:t>
            </w:r>
            <w:r>
              <w:rPr>
                <w:rFonts w:hint="default" w:ascii="Times New Roman" w:hAnsi="Times New Roman" w:eastAsia="宋体" w:cs="Times New Roman"/>
                <w:color w:val="auto"/>
                <w:sz w:val="21"/>
                <w:szCs w:val="21"/>
                <w:highlight w:val="none"/>
                <w:lang w:val="en-US" w:eastAsia="zh-CN"/>
              </w:rPr>
              <w:t>检修</w:t>
            </w:r>
            <w:r>
              <w:rPr>
                <w:rFonts w:hint="default" w:ascii="Times New Roman" w:hAnsi="Times New Roman" w:eastAsia="宋体" w:cs="Times New Roman"/>
                <w:color w:val="auto"/>
                <w:sz w:val="21"/>
                <w:szCs w:val="21"/>
                <w:highlight w:val="none"/>
              </w:rPr>
              <w:t>，确保</w:t>
            </w:r>
            <w:r>
              <w:rPr>
                <w:rFonts w:hint="default"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处理设施</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废气处理设施正常运行；在</w:t>
            </w:r>
            <w:r>
              <w:rPr>
                <w:rFonts w:hint="default"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处理设施</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废气处理设施出现故障的情况下</w:t>
            </w:r>
            <w:r>
              <w:rPr>
                <w:rFonts w:hint="default" w:ascii="Times New Roman" w:hAnsi="Times New Roman" w:eastAsia="宋体" w:cs="Times New Roman"/>
                <w:color w:val="auto"/>
                <w:sz w:val="21"/>
                <w:szCs w:val="21"/>
                <w:highlight w:val="none"/>
                <w:lang w:val="en-US" w:eastAsia="zh-CN"/>
              </w:rPr>
              <w:t>及时停产维修</w:t>
            </w:r>
            <w:r>
              <w:rPr>
                <w:rFonts w:hint="default" w:ascii="Times New Roman" w:hAnsi="Times New Roman" w:eastAsia="宋体" w:cs="Times New Roman"/>
                <w:color w:val="auto"/>
                <w:sz w:val="21"/>
                <w:szCs w:val="21"/>
                <w:highlight w:val="none"/>
              </w:rPr>
              <w:t>，防止因此而造成废气</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的事故性排放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noWrap w:val="0"/>
            <w:vAlign w:val="center"/>
          </w:tcPr>
          <w:p>
            <w:pPr>
              <w:adjustRightInd w:val="0"/>
              <w:snapToGrid w:val="0"/>
              <w:jc w:val="center"/>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w:t>
            </w:r>
          </w:p>
          <w:p>
            <w:pPr>
              <w:adjustRightInd w:val="0"/>
              <w:snapToGrid w:val="0"/>
              <w:jc w:val="center"/>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管理要求</w:t>
            </w:r>
          </w:p>
        </w:tc>
        <w:tc>
          <w:tcPr>
            <w:tcW w:w="7509" w:type="dxa"/>
            <w:gridSpan w:val="4"/>
            <w:noWrap w:val="0"/>
            <w:vAlign w:val="center"/>
          </w:tcPr>
          <w:p>
            <w:pPr>
              <w:pStyle w:val="71"/>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sz w:val="21"/>
                <w:szCs w:val="21"/>
                <w:highlight w:val="none"/>
                <w:lang w:val="en-US"/>
              </w:rPr>
            </w:pPr>
            <w:r>
              <w:rPr>
                <w:rFonts w:hint="eastAsia"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rPr>
              <w:t>环境管理</w:t>
            </w:r>
          </w:p>
          <w:p>
            <w:pPr>
              <w:pStyle w:val="88"/>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项目设置</w:t>
            </w:r>
            <w:r>
              <w:rPr>
                <w:rFonts w:hint="default" w:ascii="Times New Roman" w:hAnsi="Times New Roman" w:eastAsia="宋体" w:cs="Times New Roman"/>
                <w:color w:val="auto"/>
                <w:sz w:val="21"/>
                <w:szCs w:val="21"/>
                <w:highlight w:val="none"/>
                <w:lang w:val="en-US"/>
              </w:rPr>
              <w:t>环保工作负责人</w:t>
            </w:r>
            <w:r>
              <w:rPr>
                <w:rFonts w:hint="default" w:ascii="Times New Roman" w:hAnsi="Times New Roman" w:eastAsia="宋体" w:cs="Times New Roman"/>
                <w:color w:val="auto"/>
                <w:sz w:val="21"/>
                <w:szCs w:val="21"/>
                <w:highlight w:val="none"/>
              </w:rPr>
              <w:t>，负责项目区质量、安全、环保管理、污染源及环境监测工作。环境管理计划如下：</w:t>
            </w:r>
          </w:p>
          <w:p>
            <w:pPr>
              <w:pStyle w:val="88"/>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（1）制定</w:t>
            </w:r>
            <w:r>
              <w:rPr>
                <w:rFonts w:hint="default" w:ascii="Times New Roman" w:hAnsi="Times New Roman" w:eastAsia="宋体" w:cs="Times New Roman"/>
                <w:color w:val="auto"/>
                <w:sz w:val="21"/>
                <w:szCs w:val="21"/>
                <w:highlight w:val="none"/>
                <w:lang w:val="en-US"/>
              </w:rPr>
              <w:t>设备</w:t>
            </w:r>
            <w:r>
              <w:rPr>
                <w:rFonts w:hint="default" w:ascii="Times New Roman" w:hAnsi="Times New Roman" w:eastAsia="宋体" w:cs="Times New Roman"/>
                <w:color w:val="auto"/>
                <w:sz w:val="21"/>
                <w:szCs w:val="21"/>
                <w:highlight w:val="none"/>
              </w:rPr>
              <w:t>操作规程、定期维修制度，使</w:t>
            </w:r>
            <w:r>
              <w:rPr>
                <w:rFonts w:hint="default" w:ascii="Times New Roman" w:hAnsi="Times New Roman" w:eastAsia="宋体" w:cs="Times New Roman"/>
                <w:color w:val="auto"/>
                <w:sz w:val="21"/>
                <w:szCs w:val="21"/>
                <w:highlight w:val="none"/>
                <w:lang w:val="en-US"/>
              </w:rPr>
              <w:t>设备</w:t>
            </w:r>
            <w:r>
              <w:rPr>
                <w:rFonts w:hint="default" w:ascii="Times New Roman" w:hAnsi="Times New Roman" w:eastAsia="宋体" w:cs="Times New Roman"/>
                <w:color w:val="auto"/>
                <w:sz w:val="21"/>
                <w:szCs w:val="21"/>
                <w:highlight w:val="none"/>
              </w:rPr>
              <w:t>在营运过程中处于良好的工作状态。</w:t>
            </w:r>
          </w:p>
          <w:p>
            <w:pPr>
              <w:pStyle w:val="88"/>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（2）对技术工种进行上岗前的环保知识法规教育及操作规范的培训。使设施的操作规范化，保证</w:t>
            </w:r>
            <w:r>
              <w:rPr>
                <w:rFonts w:hint="default" w:ascii="Times New Roman" w:hAnsi="Times New Roman" w:eastAsia="宋体" w:cs="Times New Roman"/>
                <w:color w:val="auto"/>
                <w:sz w:val="21"/>
                <w:szCs w:val="21"/>
                <w:highlight w:val="none"/>
                <w:lang w:val="en-US"/>
              </w:rPr>
              <w:t>设备</w:t>
            </w:r>
            <w:r>
              <w:rPr>
                <w:rFonts w:hint="default" w:ascii="Times New Roman" w:hAnsi="Times New Roman" w:eastAsia="宋体" w:cs="Times New Roman"/>
                <w:color w:val="auto"/>
                <w:sz w:val="21"/>
                <w:szCs w:val="21"/>
                <w:highlight w:val="none"/>
              </w:rPr>
              <w:t>的正常运转。</w:t>
            </w:r>
          </w:p>
          <w:p>
            <w:pPr>
              <w:pStyle w:val="88"/>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（3）加强对</w:t>
            </w:r>
            <w:r>
              <w:rPr>
                <w:rFonts w:hint="default" w:ascii="Times New Roman" w:hAnsi="Times New Roman" w:eastAsia="宋体" w:cs="Times New Roman"/>
                <w:color w:val="auto"/>
                <w:sz w:val="21"/>
                <w:szCs w:val="21"/>
                <w:highlight w:val="none"/>
                <w:lang w:val="en-US"/>
              </w:rPr>
              <w:t>设备</w:t>
            </w:r>
            <w:r>
              <w:rPr>
                <w:rFonts w:hint="default" w:ascii="Times New Roman" w:hAnsi="Times New Roman" w:eastAsia="宋体" w:cs="Times New Roman"/>
                <w:color w:val="auto"/>
                <w:sz w:val="21"/>
                <w:szCs w:val="21"/>
                <w:highlight w:val="none"/>
              </w:rPr>
              <w:t>的运行管理，如出现故障，应立即停产检修，严禁非正常排放。</w:t>
            </w:r>
          </w:p>
          <w:p>
            <w:pPr>
              <w:pStyle w:val="88"/>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（4）加强环境监测工作，重点是各污染源的监测。监测中如发现异常情况应及时向有关部门通报，及时采取应急措施，防止事故排放。</w:t>
            </w:r>
          </w:p>
          <w:p>
            <w:pPr>
              <w:pStyle w:val="71"/>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sz w:val="21"/>
                <w:szCs w:val="21"/>
                <w:highlight w:val="none"/>
                <w:lang w:val="en-US" w:eastAsia="zh-CN"/>
              </w:rPr>
            </w:pPr>
            <w:r>
              <w:rPr>
                <w:rFonts w:hint="eastAsia"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排污许可证</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建设单位须严格执行《国务院办公厅关于印发控制污染物排放许可制实施方案的通知》（国办发〔2016〕81号）、《关于发布排污许可证承诺书样本、排污许可证申请表和排污许可证格式的通知》（环规财〔2018〕80号）等文件的规定，建设项目发生实际排污行为之前，排污单位应当按照国家环境保护相关法律法规以及排污许可证申请与核发技术规范要求申请排污许可证，不得无证排污或不按证排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根据《固定污染源排污许可分类管理名录（2019年版）》，本项目属于该名录中“</w:t>
            </w:r>
            <w:r>
              <w:rPr>
                <w:rFonts w:hint="default" w:ascii="Times New Roman" w:hAnsi="Times New Roman" w:eastAsia="宋体" w:cs="Times New Roman"/>
                <w:color w:val="auto"/>
                <w:sz w:val="21"/>
                <w:szCs w:val="21"/>
                <w:highlight w:val="none"/>
                <w:lang w:val="en-US" w:eastAsia="zh-CN"/>
              </w:rPr>
              <w:t>九</w:t>
            </w:r>
            <w:r>
              <w:rPr>
                <w:rFonts w:hint="default" w:ascii="Times New Roman" w:hAnsi="Times New Roman" w:eastAsia="宋体" w:cs="Times New Roman"/>
                <w:color w:val="auto"/>
                <w:sz w:val="21"/>
                <w:szCs w:val="21"/>
                <w:highlight w:val="none"/>
              </w:rPr>
              <w:t>、食品</w:t>
            </w:r>
            <w:r>
              <w:rPr>
                <w:rFonts w:hint="default" w:ascii="Times New Roman" w:hAnsi="Times New Roman" w:eastAsia="宋体" w:cs="Times New Roman"/>
                <w:color w:val="auto"/>
                <w:sz w:val="21"/>
                <w:szCs w:val="21"/>
                <w:highlight w:val="none"/>
                <w:lang w:val="en-US" w:eastAsia="zh-CN"/>
              </w:rPr>
              <w:t>制造业</w:t>
            </w: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17方便食品制造143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其他食品制造149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食品及饲料添加剂制造1495</w:t>
            </w:r>
            <w:r>
              <w:rPr>
                <w:rFonts w:hint="default" w:ascii="Times New Roman" w:hAnsi="Times New Roman" w:eastAsia="宋体" w:cs="Times New Roman"/>
                <w:bCs/>
                <w:color w:val="auto"/>
                <w:sz w:val="21"/>
                <w:szCs w:val="21"/>
                <w:highlight w:val="none"/>
                <w:lang w:val="en-US" w:eastAsia="zh-CN"/>
              </w:rPr>
              <w:t>”，属简化管理。本项目涉及“五十一、通用工序</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109、锅炉</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单台且合计出力20吨/小时（14兆瓦）及以上的的锅炉（不含电锅炉）”</w:t>
            </w:r>
            <w:r>
              <w:rPr>
                <w:rFonts w:hint="default" w:ascii="Times New Roman" w:hAnsi="Times New Roman" w:eastAsia="宋体" w:cs="Times New Roman"/>
                <w:bCs/>
                <w:color w:val="auto"/>
                <w:sz w:val="21"/>
                <w:szCs w:val="21"/>
                <w:highlight w:val="none"/>
                <w:lang w:val="en-US" w:eastAsia="zh-CN"/>
              </w:rPr>
              <w:t>，属简化管理。</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bCs/>
                <w:color w:val="auto"/>
                <w:sz w:val="21"/>
                <w:szCs w:val="21"/>
                <w:highlight w:val="none"/>
                <w:lang w:val="en-US" w:eastAsia="zh-CN"/>
              </w:rPr>
              <w:t>本环评批复后，按简化管理申请排污许可证。</w:t>
            </w:r>
          </w:p>
        </w:tc>
      </w:tr>
    </w:tbl>
    <w:p>
      <w:pPr>
        <w:pStyle w:val="29"/>
        <w:jc w:val="center"/>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rPr>
        <w:br w:type="page"/>
      </w:r>
      <w:bookmarkStart w:id="18" w:name="_Toc3287"/>
      <w:r>
        <w:rPr>
          <w:rFonts w:hint="default" w:ascii="Times New Roman" w:hAnsi="Times New Roman" w:eastAsia="宋体" w:cs="Times New Roman"/>
          <w:snapToGrid w:val="0"/>
          <w:color w:val="auto"/>
          <w:sz w:val="30"/>
          <w:szCs w:val="30"/>
        </w:rPr>
        <w:t>六、结论</w:t>
      </w:r>
      <w:bookmarkEnd w:id="18"/>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本项目符合国家产业政策，符合“三线一单”要求，项目选址合理，建设单位在</w:t>
            </w:r>
            <w:r>
              <w:rPr>
                <w:rFonts w:hint="default" w:ascii="Times New Roman" w:hAnsi="Times New Roman" w:cs="Times New Roman"/>
                <w:sz w:val="24"/>
                <w:szCs w:val="24"/>
              </w:rPr>
              <w:t>建设过程中应严格认真执行环境保护“三同时”制度，切实落实本报告表各项污染防治措施和环境管理措施，确保各类污染物稳定达标排放和污染物排放总量控制。从环境保护的角度分析，本项目的建设是可行的</w:t>
            </w:r>
            <w:r>
              <w:rPr>
                <w:rFonts w:hint="default" w:ascii="Times New Roman" w:hAnsi="Times New Roman" w:eastAsia="宋体" w:cs="Times New Roman"/>
                <w:color w:val="000000"/>
                <w:kern w:val="0"/>
                <w:sz w:val="24"/>
                <w:szCs w:val="24"/>
                <w:lang w:val="en-US" w:eastAsia="zh-CN" w:bidi="ar"/>
              </w:rPr>
              <w:t>。</w:t>
            </w:r>
          </w:p>
          <w:p>
            <w:pPr>
              <w:pStyle w:val="13"/>
              <w:rPr>
                <w:rFonts w:hint="default" w:ascii="Times New Roman" w:hAnsi="Times New Roman" w:cs="Times New Roman"/>
              </w:rPr>
            </w:pPr>
          </w:p>
        </w:tc>
      </w:tr>
    </w:tbl>
    <w:p>
      <w:pPr>
        <w:rPr>
          <w:rFonts w:hint="default" w:ascii="Times New Roman" w:hAnsi="Times New Roman" w:eastAsia="宋体" w:cs="Times New Roman"/>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rPr>
          <w:rFonts w:hint="default" w:ascii="Times New Roman" w:hAnsi="Times New Roman" w:eastAsia="宋体" w:cs="Times New Roman"/>
          <w:snapToGrid w:val="0"/>
          <w:color w:val="auto"/>
          <w:sz w:val="32"/>
          <w:szCs w:val="32"/>
        </w:rPr>
      </w:pPr>
      <w:r>
        <w:rPr>
          <w:rFonts w:hint="default" w:ascii="Times New Roman" w:hAnsi="Times New Roman" w:eastAsia="宋体" w:cs="Times New Roman"/>
          <w:snapToGrid w:val="0"/>
          <w:color w:val="auto"/>
          <w:sz w:val="32"/>
          <w:szCs w:val="32"/>
        </w:rPr>
        <w:t>附表</w:t>
      </w:r>
    </w:p>
    <w:p>
      <w:pPr>
        <w:pStyle w:val="29"/>
        <w:adjustRightInd w:val="0"/>
        <w:snapToGrid w:val="0"/>
        <w:spacing w:before="0" w:beforeAutospacing="0" w:after="0" w:afterAutospacing="0"/>
        <w:jc w:val="center"/>
        <w:rPr>
          <w:rFonts w:hint="default" w:ascii="Times New Roman" w:hAnsi="Times New Roman" w:eastAsia="宋体" w:cs="Times New Roman"/>
          <w:snapToGrid w:val="0"/>
          <w:color w:val="auto"/>
          <w:sz w:val="38"/>
          <w:szCs w:val="38"/>
        </w:rPr>
      </w:pPr>
      <w:r>
        <w:rPr>
          <w:rFonts w:hint="default" w:ascii="Times New Roman" w:hAnsi="Times New Roman" w:eastAsia="宋体" w:cs="Times New Roman"/>
          <w:snapToGrid w:val="0"/>
          <w:color w:val="auto"/>
          <w:sz w:val="38"/>
          <w:szCs w:val="38"/>
        </w:rPr>
        <w:t>建设项目污染物排放量汇总表</w:t>
      </w:r>
    </w:p>
    <w:tbl>
      <w:tblPr>
        <w:tblStyle w:val="32"/>
        <w:tblW w:w="140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60"/>
        <w:gridCol w:w="1415"/>
        <w:gridCol w:w="1276"/>
        <w:gridCol w:w="1701"/>
        <w:gridCol w:w="1559"/>
        <w:gridCol w:w="1624"/>
        <w:gridCol w:w="1950"/>
        <w:gridCol w:w="1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1" w:type="dxa"/>
            <w:tcBorders>
              <w:tl2br w:val="single" w:color="auto" w:sz="4" w:space="0"/>
            </w:tcBorders>
            <w:noWrap w:val="0"/>
            <w:tcMar>
              <w:left w:w="28" w:type="dxa"/>
              <w:right w:w="28" w:type="dxa"/>
            </w:tcMar>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jc w:val="right"/>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项目</w:t>
            </w:r>
          </w:p>
          <w:p>
            <w:pPr>
              <w:pStyle w:val="67"/>
              <w:keepNext w:val="0"/>
              <w:keepLines w:val="0"/>
              <w:pageBreakBefore w:val="0"/>
              <w:widowControl w:val="0"/>
              <w:kinsoku/>
              <w:wordWrap/>
              <w:overflowPunct/>
              <w:autoSpaceDE/>
              <w:autoSpaceDN/>
              <w:bidi w:val="0"/>
              <w:spacing w:beforeLines="0" w:afterLines="0" w:line="240" w:lineRule="auto"/>
              <w:ind w:firstLine="0" w:firstLineChars="0"/>
              <w:jc w:val="left"/>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分类</w:t>
            </w:r>
          </w:p>
        </w:tc>
        <w:tc>
          <w:tcPr>
            <w:tcW w:w="2460" w:type="dxa"/>
            <w:noWrap w:val="0"/>
            <w:tcMar>
              <w:left w:w="28" w:type="dxa"/>
              <w:right w:w="28" w:type="dxa"/>
            </w:tcMar>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污染物名称</w:t>
            </w:r>
          </w:p>
        </w:tc>
        <w:tc>
          <w:tcPr>
            <w:tcW w:w="1415" w:type="dxa"/>
            <w:noWrap w:val="0"/>
            <w:tcMar>
              <w:left w:w="28" w:type="dxa"/>
              <w:right w:w="28" w:type="dxa"/>
            </w:tcMar>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现有工程排放量（固体废物产生量）</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①</w:t>
            </w:r>
            <w:r>
              <w:rPr>
                <w:rFonts w:hint="default" w:ascii="Times New Roman" w:hAnsi="Times New Roman" w:eastAsia="宋体" w:cs="Times New Roman"/>
                <w:snapToGrid w:val="0"/>
                <w:color w:val="auto"/>
                <w:spacing w:val="-6"/>
                <w:kern w:val="21"/>
                <w:szCs w:val="21"/>
              </w:rPr>
              <w:fldChar w:fldCharType="end"/>
            </w:r>
          </w:p>
        </w:tc>
        <w:tc>
          <w:tcPr>
            <w:tcW w:w="1276" w:type="dxa"/>
            <w:noWrap w:val="0"/>
            <w:tcMar>
              <w:left w:w="28" w:type="dxa"/>
              <w:right w:w="28" w:type="dxa"/>
            </w:tcMar>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现有工程</w:t>
            </w:r>
          </w:p>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许可排放量</w:t>
            </w:r>
          </w:p>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2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snapToGrid w:val="0"/>
                <w:color w:val="auto"/>
                <w:spacing w:val="-6"/>
                <w:kern w:val="21"/>
                <w:szCs w:val="21"/>
              </w:rPr>
              <w:t>②</w:t>
            </w:r>
            <w:r>
              <w:rPr>
                <w:rFonts w:hint="default" w:ascii="Times New Roman" w:hAnsi="Times New Roman" w:eastAsia="宋体" w:cs="Times New Roman"/>
                <w:snapToGrid w:val="0"/>
                <w:color w:val="auto"/>
                <w:spacing w:val="-6"/>
                <w:kern w:val="21"/>
                <w:szCs w:val="21"/>
              </w:rPr>
              <w:fldChar w:fldCharType="end"/>
            </w:r>
          </w:p>
        </w:tc>
        <w:tc>
          <w:tcPr>
            <w:tcW w:w="1701" w:type="dxa"/>
            <w:noWrap w:val="0"/>
            <w:tcMar>
              <w:left w:w="28" w:type="dxa"/>
              <w:right w:w="28" w:type="dxa"/>
            </w:tcMar>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在建工程</w:t>
            </w:r>
          </w:p>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排放量（固体废物产生量）</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③</w:t>
            </w:r>
            <w:r>
              <w:rPr>
                <w:rFonts w:hint="default" w:ascii="Times New Roman" w:hAnsi="Times New Roman" w:eastAsia="宋体" w:cs="Times New Roman"/>
                <w:snapToGrid w:val="0"/>
                <w:color w:val="auto"/>
                <w:spacing w:val="-6"/>
                <w:kern w:val="21"/>
                <w:szCs w:val="21"/>
              </w:rPr>
              <w:fldChar w:fldCharType="end"/>
            </w:r>
          </w:p>
        </w:tc>
        <w:tc>
          <w:tcPr>
            <w:tcW w:w="1559" w:type="dxa"/>
            <w:noWrap w:val="0"/>
            <w:tcMar>
              <w:left w:w="28" w:type="dxa"/>
              <w:right w:w="28" w:type="dxa"/>
            </w:tcMar>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本项目</w:t>
            </w:r>
          </w:p>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排放量（固体废物产生量）</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④</w:t>
            </w:r>
            <w:r>
              <w:rPr>
                <w:rFonts w:hint="default" w:ascii="Times New Roman" w:hAnsi="Times New Roman" w:eastAsia="宋体" w:cs="Times New Roman"/>
                <w:snapToGrid w:val="0"/>
                <w:color w:val="auto"/>
                <w:spacing w:val="-6"/>
                <w:kern w:val="21"/>
                <w:szCs w:val="21"/>
              </w:rPr>
              <w:fldChar w:fldCharType="end"/>
            </w:r>
          </w:p>
        </w:tc>
        <w:tc>
          <w:tcPr>
            <w:tcW w:w="1624" w:type="dxa"/>
            <w:noWrap w:val="0"/>
            <w:tcMar>
              <w:left w:w="28" w:type="dxa"/>
              <w:right w:w="28" w:type="dxa"/>
            </w:tcMar>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以新带老削减量</w:t>
            </w:r>
          </w:p>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（新建项目不填）</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kern w:val="2"/>
                <w:szCs w:val="21"/>
              </w:rPr>
              <w:t>⑤</w:t>
            </w:r>
            <w:r>
              <w:rPr>
                <w:rFonts w:hint="default" w:ascii="Times New Roman" w:hAnsi="Times New Roman" w:eastAsia="宋体" w:cs="Times New Roman"/>
                <w:snapToGrid w:val="0"/>
                <w:color w:val="auto"/>
                <w:spacing w:val="-16"/>
                <w:kern w:val="21"/>
                <w:szCs w:val="21"/>
              </w:rPr>
              <w:fldChar w:fldCharType="end"/>
            </w:r>
          </w:p>
        </w:tc>
        <w:tc>
          <w:tcPr>
            <w:tcW w:w="1950" w:type="dxa"/>
            <w:noWrap w:val="0"/>
            <w:tcMar>
              <w:left w:w="28" w:type="dxa"/>
              <w:right w:w="28" w:type="dxa"/>
            </w:tcMar>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本项目建成后</w:t>
            </w:r>
          </w:p>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全厂排放量（固体废物产生量）</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kern w:val="2"/>
                <w:szCs w:val="21"/>
              </w:rPr>
              <w:t>⑥</w:t>
            </w:r>
            <w:r>
              <w:rPr>
                <w:rFonts w:hint="default" w:ascii="Times New Roman" w:hAnsi="Times New Roman" w:eastAsia="宋体" w:cs="Times New Roman"/>
                <w:snapToGrid w:val="0"/>
                <w:color w:val="auto"/>
                <w:spacing w:val="-16"/>
                <w:kern w:val="21"/>
                <w:szCs w:val="21"/>
              </w:rPr>
              <w:fldChar w:fldCharType="end"/>
            </w:r>
          </w:p>
        </w:tc>
        <w:tc>
          <w:tcPr>
            <w:tcW w:w="1233" w:type="dxa"/>
            <w:noWrap w:val="0"/>
            <w:tcMar>
              <w:left w:w="28" w:type="dxa"/>
              <w:right w:w="28" w:type="dxa"/>
            </w:tcMar>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变化量</w:t>
            </w:r>
          </w:p>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⑦</w:t>
            </w:r>
            <w:r>
              <w:rPr>
                <w:rFonts w:hint="default" w:ascii="Times New Roman" w:hAnsi="Times New Roman" w:eastAsia="宋体"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1" w:type="dxa"/>
            <w:vMerge w:val="restart"/>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2460" w:type="dxa"/>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eastAsia="zh-CN"/>
              </w:rPr>
            </w:pPr>
            <w:r>
              <w:rPr>
                <w:rFonts w:hint="default" w:ascii="Times New Roman" w:hAnsi="Times New Roman" w:eastAsia="宋体" w:cs="Times New Roman"/>
                <w:b w:val="0"/>
                <w:bCs w:val="0"/>
                <w:snapToGrid w:val="0"/>
                <w:color w:val="auto"/>
                <w:kern w:val="21"/>
                <w:sz w:val="21"/>
                <w:szCs w:val="21"/>
                <w:highlight w:val="none"/>
              </w:rPr>
              <w:t>颗粒物</w:t>
            </w:r>
            <w:r>
              <w:rPr>
                <w:rFonts w:hint="default" w:ascii="Times New Roman" w:hAnsi="Times New Roman" w:eastAsia="宋体" w:cs="Times New Roman"/>
                <w:b w:val="0"/>
                <w:bCs w:val="0"/>
                <w:snapToGrid w:val="0"/>
                <w:color w:val="auto"/>
                <w:kern w:val="21"/>
                <w:sz w:val="21"/>
                <w:szCs w:val="21"/>
                <w:highlight w:val="none"/>
                <w:lang w:eastAsia="zh-CN"/>
              </w:rPr>
              <w:t>（</w:t>
            </w:r>
            <w:r>
              <w:rPr>
                <w:rFonts w:hint="default" w:ascii="Times New Roman" w:hAnsi="Times New Roman" w:eastAsia="宋体" w:cs="Times New Roman"/>
                <w:b w:val="0"/>
                <w:bCs w:val="0"/>
                <w:snapToGrid w:val="0"/>
                <w:color w:val="auto"/>
                <w:kern w:val="21"/>
                <w:sz w:val="21"/>
                <w:szCs w:val="21"/>
                <w:highlight w:val="none"/>
                <w:lang w:val="en-US" w:eastAsia="zh-CN"/>
              </w:rPr>
              <w:t>有组织</w:t>
            </w:r>
            <w:r>
              <w:rPr>
                <w:rFonts w:hint="default" w:ascii="Times New Roman" w:hAnsi="Times New Roman" w:eastAsia="宋体" w:cs="Times New Roman"/>
                <w:b w:val="0"/>
                <w:bCs w:val="0"/>
                <w:snapToGrid w:val="0"/>
                <w:color w:val="auto"/>
                <w:kern w:val="21"/>
                <w:sz w:val="21"/>
                <w:szCs w:val="21"/>
                <w:highlight w:val="none"/>
                <w:lang w:eastAsia="zh-CN"/>
              </w:rPr>
              <w:t>）</w:t>
            </w: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8"/>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8"/>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w:t>
            </w:r>
            <w:r>
              <w:rPr>
                <w:rFonts w:hint="default" w:ascii="Times New Roman" w:hAnsi="Times New Roman" w:eastAsia="宋体" w:cs="Times New Roman"/>
                <w:i w:val="0"/>
                <w:iCs w:val="0"/>
                <w:color w:val="000000"/>
                <w:kern w:val="0"/>
                <w:sz w:val="21"/>
                <w:szCs w:val="21"/>
                <w:highlight w:val="none"/>
                <w:u w:val="none"/>
                <w:lang w:val="en-US" w:eastAsia="zh-CN" w:bidi="ar"/>
              </w:rPr>
              <w:t>0.01</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b w:val="0"/>
                <w:bCs w:val="0"/>
                <w:snapToGrid w:val="0"/>
                <w:color w:val="auto"/>
                <w:kern w:val="21"/>
                <w:sz w:val="21"/>
                <w:szCs w:val="21"/>
                <w:highlight w:val="none"/>
              </w:rPr>
            </w:pPr>
            <w:r>
              <w:rPr>
                <w:rFonts w:hint="default" w:ascii="Times New Roman" w:hAnsi="Times New Roman" w:eastAsia="宋体" w:cs="Times New Roman"/>
                <w:b w:val="0"/>
                <w:bCs w:val="0"/>
                <w:snapToGrid w:val="0"/>
                <w:color w:val="auto"/>
                <w:kern w:val="21"/>
                <w:sz w:val="21"/>
                <w:szCs w:val="21"/>
                <w:highlight w:val="none"/>
              </w:rPr>
              <w:t>SO</w:t>
            </w:r>
            <w:r>
              <w:rPr>
                <w:rFonts w:hint="default" w:ascii="Times New Roman" w:hAnsi="Times New Roman" w:eastAsia="宋体" w:cs="Times New Roman"/>
                <w:b w:val="0"/>
                <w:bCs w:val="0"/>
                <w:snapToGrid w:val="0"/>
                <w:color w:val="auto"/>
                <w:kern w:val="21"/>
                <w:sz w:val="21"/>
                <w:szCs w:val="21"/>
                <w:highlight w:val="none"/>
                <w:vertAlign w:val="subscript"/>
              </w:rPr>
              <w:t>2</w:t>
            </w:r>
            <w:r>
              <w:rPr>
                <w:rFonts w:hint="default" w:ascii="Times New Roman" w:hAnsi="Times New Roman" w:eastAsia="宋体" w:cs="Times New Roman"/>
                <w:b w:val="0"/>
                <w:bCs w:val="0"/>
                <w:snapToGrid w:val="0"/>
                <w:color w:val="auto"/>
                <w:kern w:val="21"/>
                <w:sz w:val="21"/>
                <w:szCs w:val="21"/>
                <w:highlight w:val="none"/>
                <w:lang w:eastAsia="zh-CN"/>
              </w:rPr>
              <w:t>（</w:t>
            </w:r>
            <w:r>
              <w:rPr>
                <w:rFonts w:hint="default" w:ascii="Times New Roman" w:hAnsi="Times New Roman" w:eastAsia="宋体" w:cs="Times New Roman"/>
                <w:b w:val="0"/>
                <w:bCs w:val="0"/>
                <w:snapToGrid w:val="0"/>
                <w:color w:val="auto"/>
                <w:kern w:val="21"/>
                <w:sz w:val="21"/>
                <w:szCs w:val="21"/>
                <w:highlight w:val="none"/>
                <w:lang w:val="en-US" w:eastAsia="zh-CN"/>
              </w:rPr>
              <w:t>有组织</w:t>
            </w:r>
            <w:r>
              <w:rPr>
                <w:rFonts w:hint="default" w:ascii="Times New Roman" w:hAnsi="Times New Roman" w:eastAsia="宋体" w:cs="Times New Roman"/>
                <w:b w:val="0"/>
                <w:bCs w:val="0"/>
                <w:snapToGrid w:val="0"/>
                <w:color w:val="auto"/>
                <w:kern w:val="21"/>
                <w:sz w:val="21"/>
                <w:szCs w:val="21"/>
                <w:highlight w:val="none"/>
                <w:lang w:eastAsia="zh-CN"/>
              </w:rPr>
              <w:t>）</w:t>
            </w: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8"/>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0.92</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8"/>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0.92</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w:t>
            </w:r>
            <w:r>
              <w:rPr>
                <w:rFonts w:hint="default" w:ascii="Times New Roman" w:hAnsi="Times New Roman" w:eastAsia="宋体" w:cs="Times New Roman"/>
                <w:i w:val="0"/>
                <w:iCs w:val="0"/>
                <w:color w:val="000000"/>
                <w:kern w:val="0"/>
                <w:sz w:val="21"/>
                <w:szCs w:val="21"/>
                <w:highlight w:val="none"/>
                <w:u w:val="none"/>
                <w:lang w:val="en-US" w:eastAsia="zh-CN" w:bidi="ar"/>
              </w:rPr>
              <w:t>0.92</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b w:val="0"/>
                <w:bCs w:val="0"/>
                <w:snapToGrid w:val="0"/>
                <w:color w:val="auto"/>
                <w:kern w:val="21"/>
                <w:sz w:val="21"/>
                <w:szCs w:val="21"/>
                <w:highlight w:val="none"/>
              </w:rPr>
            </w:pPr>
            <w:r>
              <w:rPr>
                <w:rFonts w:hint="default" w:ascii="Times New Roman" w:hAnsi="Times New Roman" w:eastAsia="宋体" w:cs="Times New Roman"/>
                <w:b w:val="0"/>
                <w:bCs w:val="0"/>
                <w:snapToGrid w:val="0"/>
                <w:color w:val="auto"/>
                <w:kern w:val="21"/>
                <w:sz w:val="21"/>
                <w:szCs w:val="21"/>
                <w:highlight w:val="none"/>
              </w:rPr>
              <w:t>NOx</w:t>
            </w:r>
            <w:r>
              <w:rPr>
                <w:rFonts w:hint="default" w:ascii="Times New Roman" w:hAnsi="Times New Roman" w:eastAsia="宋体" w:cs="Times New Roman"/>
                <w:b w:val="0"/>
                <w:bCs w:val="0"/>
                <w:snapToGrid w:val="0"/>
                <w:color w:val="auto"/>
                <w:kern w:val="21"/>
                <w:sz w:val="21"/>
                <w:szCs w:val="21"/>
                <w:highlight w:val="none"/>
                <w:lang w:eastAsia="zh-CN"/>
              </w:rPr>
              <w:t>（</w:t>
            </w:r>
            <w:r>
              <w:rPr>
                <w:rFonts w:hint="default" w:ascii="Times New Roman" w:hAnsi="Times New Roman" w:eastAsia="宋体" w:cs="Times New Roman"/>
                <w:b w:val="0"/>
                <w:bCs w:val="0"/>
                <w:snapToGrid w:val="0"/>
                <w:color w:val="auto"/>
                <w:kern w:val="21"/>
                <w:sz w:val="21"/>
                <w:szCs w:val="21"/>
                <w:highlight w:val="none"/>
                <w:lang w:val="en-US" w:eastAsia="zh-CN"/>
              </w:rPr>
              <w:t>有组织</w:t>
            </w:r>
            <w:r>
              <w:rPr>
                <w:rFonts w:hint="default" w:ascii="Times New Roman" w:hAnsi="Times New Roman" w:eastAsia="宋体" w:cs="Times New Roman"/>
                <w:b w:val="0"/>
                <w:bCs w:val="0"/>
                <w:snapToGrid w:val="0"/>
                <w:color w:val="auto"/>
                <w:kern w:val="21"/>
                <w:sz w:val="21"/>
                <w:szCs w:val="21"/>
                <w:highlight w:val="none"/>
                <w:lang w:eastAsia="zh-CN"/>
              </w:rPr>
              <w:t>）</w:t>
            </w: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8"/>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4.28</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8"/>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4.28</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w:t>
            </w:r>
            <w:r>
              <w:rPr>
                <w:rFonts w:hint="default" w:ascii="Times New Roman" w:hAnsi="Times New Roman" w:eastAsia="宋体" w:cs="Times New Roman"/>
                <w:i w:val="0"/>
                <w:iCs w:val="0"/>
                <w:color w:val="000000"/>
                <w:kern w:val="0"/>
                <w:sz w:val="21"/>
                <w:szCs w:val="21"/>
                <w:highlight w:val="none"/>
                <w:u w:val="none"/>
                <w:lang w:val="en-US" w:eastAsia="zh-CN" w:bidi="ar"/>
              </w:rPr>
              <w:t>4.28</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widowControl/>
              <w:jc w:val="center"/>
              <w:textAlignment w:val="center"/>
              <w:rPr>
                <w:rFonts w:hint="default" w:ascii="Times New Roman" w:hAnsi="Times New Roman" w:eastAsia="宋体" w:cs="Times New Roman"/>
                <w:b w:val="0"/>
                <w:bCs w:val="0"/>
                <w:snapToGrid w:val="0"/>
                <w:color w:val="auto"/>
                <w:kern w:val="21"/>
                <w:sz w:val="21"/>
                <w:szCs w:val="21"/>
                <w:highlight w:val="none"/>
                <w:lang w:eastAsia="zh-CN"/>
              </w:rPr>
            </w:pPr>
            <w:r>
              <w:rPr>
                <w:rFonts w:hint="default" w:ascii="Times New Roman" w:hAnsi="Times New Roman" w:cs="Times New Roman"/>
                <w:spacing w:val="0"/>
                <w:sz w:val="21"/>
                <w:szCs w:val="21"/>
                <w:highlight w:val="none"/>
              </w:rPr>
              <w:t>NH</w:t>
            </w:r>
            <w:r>
              <w:rPr>
                <w:rFonts w:hint="default" w:ascii="Times New Roman" w:hAnsi="Times New Roman" w:cs="Times New Roman"/>
                <w:spacing w:val="0"/>
                <w:sz w:val="21"/>
                <w:szCs w:val="21"/>
                <w:highlight w:val="none"/>
                <w:vertAlign w:val="subscript"/>
              </w:rPr>
              <w:t>3</w:t>
            </w:r>
            <w:r>
              <w:rPr>
                <w:rFonts w:hint="default" w:ascii="Times New Roman" w:hAnsi="Times New Roman" w:eastAsia="宋体" w:cs="Times New Roman"/>
                <w:b w:val="0"/>
                <w:bCs w:val="0"/>
                <w:snapToGrid w:val="0"/>
                <w:color w:val="auto"/>
                <w:kern w:val="21"/>
                <w:sz w:val="21"/>
                <w:szCs w:val="21"/>
                <w:highlight w:val="none"/>
                <w:lang w:eastAsia="zh-CN"/>
              </w:rPr>
              <w:t>（</w:t>
            </w:r>
            <w:r>
              <w:rPr>
                <w:rFonts w:hint="default" w:ascii="Times New Roman" w:hAnsi="Times New Roman" w:eastAsia="宋体" w:cs="Times New Roman"/>
                <w:b w:val="0"/>
                <w:bCs w:val="0"/>
                <w:snapToGrid w:val="0"/>
                <w:color w:val="auto"/>
                <w:kern w:val="21"/>
                <w:sz w:val="21"/>
                <w:szCs w:val="21"/>
                <w:highlight w:val="none"/>
                <w:lang w:val="en-US" w:eastAsia="zh-CN"/>
              </w:rPr>
              <w:t>无组织</w:t>
            </w:r>
            <w:r>
              <w:rPr>
                <w:rFonts w:hint="default" w:ascii="Times New Roman" w:hAnsi="Times New Roman" w:eastAsia="宋体" w:cs="Times New Roman"/>
                <w:b w:val="0"/>
                <w:bCs w:val="0"/>
                <w:snapToGrid w:val="0"/>
                <w:color w:val="auto"/>
                <w:kern w:val="21"/>
                <w:sz w:val="21"/>
                <w:szCs w:val="21"/>
                <w:highlight w:val="none"/>
                <w:lang w:eastAsia="zh-CN"/>
              </w:rPr>
              <w:t>）</w:t>
            </w: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widowControl/>
              <w:jc w:val="center"/>
              <w:textAlignment w:val="center"/>
              <w:rPr>
                <w:rFonts w:hint="default" w:ascii="Times New Roman" w:hAnsi="Times New Roman" w:eastAsia="宋体" w:cs="Times New Roman"/>
                <w:color w:val="auto"/>
                <w:kern w:val="28"/>
                <w:sz w:val="21"/>
                <w:szCs w:val="21"/>
                <w:highlight w:val="none"/>
              </w:rPr>
            </w:pPr>
            <w:r>
              <w:rPr>
                <w:rFonts w:hint="default" w:ascii="Times New Roman" w:hAnsi="Times New Roman" w:cs="Times New Roman"/>
                <w:spacing w:val="0"/>
                <w:szCs w:val="21"/>
                <w:highlight w:val="none"/>
              </w:rPr>
              <w:t>0.00</w:t>
            </w:r>
            <w:r>
              <w:rPr>
                <w:rFonts w:hint="eastAsia" w:cs="Times New Roman"/>
                <w:spacing w:val="0"/>
                <w:szCs w:val="21"/>
                <w:highlight w:val="none"/>
                <w:lang w:val="en-US" w:eastAsia="zh-CN"/>
              </w:rPr>
              <w:t>52</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widowControl/>
              <w:jc w:val="center"/>
              <w:textAlignment w:val="center"/>
              <w:rPr>
                <w:rFonts w:hint="default" w:ascii="Times New Roman" w:hAnsi="Times New Roman" w:eastAsia="宋体" w:cs="Times New Roman"/>
                <w:color w:val="auto"/>
                <w:kern w:val="28"/>
                <w:sz w:val="21"/>
                <w:szCs w:val="21"/>
                <w:highlight w:val="none"/>
              </w:rPr>
            </w:pPr>
            <w:r>
              <w:rPr>
                <w:rFonts w:hint="default" w:ascii="Times New Roman" w:hAnsi="Times New Roman" w:cs="Times New Roman"/>
                <w:spacing w:val="0"/>
                <w:szCs w:val="21"/>
                <w:highlight w:val="none"/>
              </w:rPr>
              <w:t>0.00</w:t>
            </w:r>
            <w:r>
              <w:rPr>
                <w:rFonts w:hint="eastAsia" w:cs="Times New Roman"/>
                <w:spacing w:val="0"/>
                <w:szCs w:val="21"/>
                <w:highlight w:val="none"/>
                <w:lang w:val="en-US" w:eastAsia="zh-CN"/>
              </w:rPr>
              <w:t>52</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widowControl/>
              <w:jc w:val="center"/>
              <w:textAlignment w:val="center"/>
              <w:rPr>
                <w:rFonts w:hint="default" w:ascii="Times New Roman" w:hAnsi="Times New Roman" w:eastAsia="宋体" w:cs="Times New Roman"/>
                <w:color w:val="auto"/>
                <w:kern w:val="28"/>
                <w:sz w:val="21"/>
                <w:szCs w:val="21"/>
                <w:highlight w:val="none"/>
              </w:rPr>
            </w:pPr>
            <w:r>
              <w:rPr>
                <w:rFonts w:hint="eastAsia" w:cs="Times New Roman"/>
                <w:spacing w:val="0"/>
                <w:szCs w:val="21"/>
                <w:highlight w:val="none"/>
                <w:lang w:val="en-US" w:eastAsia="zh-CN"/>
              </w:rPr>
              <w:t>+</w:t>
            </w:r>
            <w:r>
              <w:rPr>
                <w:rFonts w:hint="default" w:ascii="Times New Roman" w:hAnsi="Times New Roman" w:cs="Times New Roman"/>
                <w:spacing w:val="0"/>
                <w:szCs w:val="21"/>
                <w:highlight w:val="none"/>
              </w:rPr>
              <w:t>0.00</w:t>
            </w:r>
            <w:r>
              <w:rPr>
                <w:rFonts w:hint="eastAsia" w:cs="Times New Roman"/>
                <w:spacing w:val="0"/>
                <w:szCs w:val="21"/>
                <w:highlight w:val="none"/>
                <w:lang w:val="en-US" w:eastAsia="zh-CN"/>
              </w:rPr>
              <w:t>52</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widowControl/>
              <w:jc w:val="center"/>
              <w:textAlignment w:val="center"/>
              <w:rPr>
                <w:rFonts w:hint="default" w:ascii="Times New Roman" w:hAnsi="Times New Roman" w:eastAsia="宋体" w:cs="Times New Roman"/>
                <w:b w:val="0"/>
                <w:bCs w:val="0"/>
                <w:snapToGrid w:val="0"/>
                <w:color w:val="auto"/>
                <w:kern w:val="21"/>
                <w:sz w:val="21"/>
                <w:szCs w:val="21"/>
                <w:highlight w:val="none"/>
                <w:lang w:val="en-US" w:eastAsia="zh-CN"/>
              </w:rPr>
            </w:pPr>
            <w:r>
              <w:rPr>
                <w:rFonts w:hint="default" w:ascii="Times New Roman" w:hAnsi="Times New Roman" w:cs="Times New Roman"/>
                <w:spacing w:val="0"/>
                <w:sz w:val="21"/>
                <w:szCs w:val="21"/>
                <w:highlight w:val="none"/>
              </w:rPr>
              <w:t>H</w:t>
            </w:r>
            <w:r>
              <w:rPr>
                <w:rFonts w:hint="default" w:ascii="Times New Roman" w:hAnsi="Times New Roman" w:cs="Times New Roman"/>
                <w:spacing w:val="0"/>
                <w:sz w:val="21"/>
                <w:szCs w:val="21"/>
                <w:highlight w:val="none"/>
                <w:vertAlign w:val="subscript"/>
              </w:rPr>
              <w:t>2</w:t>
            </w:r>
            <w:r>
              <w:rPr>
                <w:rFonts w:hint="default" w:ascii="Times New Roman" w:hAnsi="Times New Roman" w:cs="Times New Roman"/>
                <w:spacing w:val="0"/>
                <w:sz w:val="21"/>
                <w:szCs w:val="21"/>
                <w:highlight w:val="none"/>
              </w:rPr>
              <w:t>S</w:t>
            </w:r>
            <w:r>
              <w:rPr>
                <w:rFonts w:hint="default" w:ascii="Times New Roman" w:hAnsi="Times New Roman" w:eastAsia="宋体" w:cs="Times New Roman"/>
                <w:b w:val="0"/>
                <w:bCs w:val="0"/>
                <w:snapToGrid w:val="0"/>
                <w:color w:val="auto"/>
                <w:kern w:val="21"/>
                <w:sz w:val="21"/>
                <w:szCs w:val="21"/>
                <w:highlight w:val="none"/>
                <w:lang w:eastAsia="zh-CN"/>
              </w:rPr>
              <w:t>（</w:t>
            </w:r>
            <w:r>
              <w:rPr>
                <w:rFonts w:hint="default" w:ascii="Times New Roman" w:hAnsi="Times New Roman" w:eastAsia="宋体" w:cs="Times New Roman"/>
                <w:b w:val="0"/>
                <w:bCs w:val="0"/>
                <w:snapToGrid w:val="0"/>
                <w:color w:val="auto"/>
                <w:kern w:val="21"/>
                <w:sz w:val="21"/>
                <w:szCs w:val="21"/>
                <w:highlight w:val="none"/>
                <w:lang w:val="en-US" w:eastAsia="zh-CN"/>
              </w:rPr>
              <w:t>无组织</w:t>
            </w:r>
            <w:r>
              <w:rPr>
                <w:rFonts w:hint="default" w:ascii="Times New Roman" w:hAnsi="Times New Roman" w:eastAsia="宋体" w:cs="Times New Roman"/>
                <w:b w:val="0"/>
                <w:bCs w:val="0"/>
                <w:snapToGrid w:val="0"/>
                <w:color w:val="auto"/>
                <w:kern w:val="21"/>
                <w:sz w:val="21"/>
                <w:szCs w:val="21"/>
                <w:highlight w:val="none"/>
                <w:lang w:eastAsia="zh-CN"/>
              </w:rPr>
              <w:t>）</w:t>
            </w: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widowControl/>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cs="Times New Roman"/>
                <w:spacing w:val="0"/>
                <w:szCs w:val="21"/>
                <w:highlight w:val="none"/>
              </w:rPr>
              <w:t>0.000</w:t>
            </w:r>
            <w:r>
              <w:rPr>
                <w:rFonts w:hint="eastAsia" w:cs="Times New Roman"/>
                <w:spacing w:val="0"/>
                <w:szCs w:val="21"/>
                <w:highlight w:val="none"/>
                <w:lang w:val="en-US" w:eastAsia="zh-CN"/>
              </w:rPr>
              <w:t>2</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widowControl/>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cs="Times New Roman"/>
                <w:spacing w:val="0"/>
                <w:szCs w:val="21"/>
                <w:highlight w:val="none"/>
              </w:rPr>
              <w:t>0.000</w:t>
            </w:r>
            <w:r>
              <w:rPr>
                <w:rFonts w:hint="eastAsia" w:cs="Times New Roman"/>
                <w:spacing w:val="0"/>
                <w:szCs w:val="21"/>
                <w:highlight w:val="none"/>
                <w:lang w:val="en-US" w:eastAsia="zh-CN"/>
              </w:rPr>
              <w:t>2</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widowControl/>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eastAsia" w:cs="Times New Roman"/>
                <w:spacing w:val="0"/>
                <w:szCs w:val="21"/>
                <w:highlight w:val="none"/>
                <w:lang w:val="en-US" w:eastAsia="zh-CN"/>
              </w:rPr>
              <w:t>+</w:t>
            </w:r>
            <w:r>
              <w:rPr>
                <w:rFonts w:hint="default" w:ascii="Times New Roman" w:hAnsi="Times New Roman" w:cs="Times New Roman"/>
                <w:spacing w:val="0"/>
                <w:szCs w:val="21"/>
                <w:highlight w:val="none"/>
              </w:rPr>
              <w:t>0.000</w:t>
            </w:r>
            <w:r>
              <w:rPr>
                <w:rFonts w:hint="eastAsia" w:cs="Times New Roman"/>
                <w:spacing w:val="0"/>
                <w:szCs w:val="21"/>
                <w:highlight w:val="none"/>
                <w:lang w:val="en-US" w:eastAsia="zh-CN"/>
              </w:rPr>
              <w:t>2</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31" w:type="dxa"/>
            <w:vMerge w:val="restart"/>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w:t>
            </w:r>
          </w:p>
        </w:tc>
        <w:tc>
          <w:tcPr>
            <w:tcW w:w="2460" w:type="dxa"/>
            <w:noWrap w:val="0"/>
            <w:vAlign w:val="center"/>
          </w:tcPr>
          <w:p>
            <w:pPr>
              <w:pStyle w:val="72"/>
              <w:keepNext w:val="0"/>
              <w:keepLines w:val="0"/>
              <w:pageBreakBefore w:val="0"/>
              <w:widowControl w:val="0"/>
              <w:kinsoku/>
              <w:wordWrap/>
              <w:overflowPunct/>
              <w:autoSpaceDE/>
              <w:autoSpaceDN/>
              <w:bidi w:val="0"/>
              <w:spacing w:after="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color w:val="auto"/>
                <w:sz w:val="21"/>
                <w:szCs w:val="21"/>
                <w:highlight w:val="none"/>
              </w:rPr>
              <w:t>COD</w:t>
            </w: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0.77</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0.77</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+0.77</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0.19</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0.19</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+0.19</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color w:val="auto"/>
                <w:sz w:val="21"/>
                <w:szCs w:val="21"/>
                <w:highlight w:val="none"/>
              </w:rPr>
              <w:t>SS</w:t>
            </w: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2.65</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2.65</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+2.65</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color w:val="auto"/>
                <w:sz w:val="21"/>
                <w:szCs w:val="21"/>
                <w:highlight w:val="none"/>
              </w:rPr>
              <w:t>氨氮</w:t>
            </w: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0.09</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0.09</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highlight w:val="none"/>
              </w:rPr>
            </w:pPr>
            <w:r>
              <w:rPr>
                <w:rFonts w:hint="eastAsia" w:cs="Times New Roman"/>
                <w:color w:val="auto"/>
                <w:kern w:val="28"/>
                <w:sz w:val="21"/>
                <w:szCs w:val="21"/>
                <w:highlight w:val="none"/>
                <w:lang w:val="en-US" w:eastAsia="zh-CN"/>
              </w:rPr>
              <w:t>+0.09</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31" w:type="dxa"/>
            <w:vMerge w:val="restart"/>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一般工业</w:t>
            </w:r>
          </w:p>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固体废物</w:t>
            </w:r>
          </w:p>
        </w:tc>
        <w:tc>
          <w:tcPr>
            <w:tcW w:w="2460" w:type="dxa"/>
            <w:noWrap w:val="0"/>
            <w:vAlign w:val="center"/>
          </w:tcPr>
          <w:p>
            <w:pPr>
              <w:pStyle w:val="110"/>
              <w:adjustRightInd w:val="0"/>
              <w:snapToGrid w:val="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cs="Times New Roman"/>
                <w:b w:val="0"/>
                <w:bCs w:val="0"/>
                <w:spacing w:val="0"/>
                <w:sz w:val="21"/>
                <w:szCs w:val="21"/>
                <w:highlight w:val="none"/>
              </w:rPr>
              <w:t>生活垃圾</w:t>
            </w:r>
          </w:p>
        </w:tc>
        <w:tc>
          <w:tcPr>
            <w:tcW w:w="1415"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color w:val="auto"/>
                <w:kern w:val="28"/>
                <w:sz w:val="21"/>
                <w:szCs w:val="21"/>
                <w:highlight w:val="none"/>
              </w:rPr>
            </w:pPr>
            <w:r>
              <w:rPr>
                <w:rFonts w:hint="eastAsia" w:cs="Times New Roman"/>
                <w:b w:val="0"/>
                <w:bCs w:val="0"/>
                <w:spacing w:val="0"/>
                <w:sz w:val="21"/>
                <w:szCs w:val="21"/>
                <w:highlight w:val="none"/>
                <w:lang w:val="en-US" w:eastAsia="zh-CN"/>
              </w:rPr>
              <w:t>3.6</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eastAsia="zh-CN"/>
              </w:rPr>
            </w:pPr>
          </w:p>
        </w:tc>
        <w:tc>
          <w:tcPr>
            <w:tcW w:w="1950"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rPr>
            </w:pPr>
            <w:r>
              <w:rPr>
                <w:rFonts w:hint="eastAsia" w:cs="Times New Roman"/>
                <w:b w:val="0"/>
                <w:bCs w:val="0"/>
                <w:spacing w:val="0"/>
                <w:sz w:val="21"/>
                <w:szCs w:val="21"/>
                <w:highlight w:val="none"/>
                <w:lang w:val="en-US" w:eastAsia="zh-CN"/>
              </w:rPr>
              <w:t>3.6</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rPr>
            </w:pPr>
            <w:r>
              <w:rPr>
                <w:rFonts w:hint="eastAsia" w:cs="Times New Roman"/>
                <w:color w:val="auto"/>
                <w:kern w:val="28"/>
                <w:sz w:val="21"/>
                <w:szCs w:val="21"/>
                <w:highlight w:val="none"/>
                <w:lang w:val="en-US" w:eastAsia="zh-CN"/>
              </w:rPr>
              <w:t>+</w:t>
            </w:r>
            <w:r>
              <w:rPr>
                <w:rFonts w:hint="eastAsia" w:cs="Times New Roman"/>
                <w:b w:val="0"/>
                <w:bCs w:val="0"/>
                <w:spacing w:val="0"/>
                <w:sz w:val="21"/>
                <w:szCs w:val="21"/>
                <w:highlight w:val="none"/>
                <w:lang w:val="en-US" w:eastAsia="zh-CN"/>
              </w:rPr>
              <w:t>3.6</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pStyle w:val="110"/>
              <w:adjustRightInd w:val="0"/>
              <w:snapToGrid w:val="0"/>
              <w:rPr>
                <w:rFonts w:hint="default" w:ascii="Times New Roman" w:hAnsi="Times New Roman" w:eastAsia="宋体" w:cs="Times New Roman"/>
                <w:snapToGrid w:val="0"/>
                <w:color w:val="auto"/>
                <w:kern w:val="21"/>
                <w:sz w:val="21"/>
                <w:szCs w:val="21"/>
                <w:highlight w:val="none"/>
                <w:lang w:eastAsia="zh-CN"/>
              </w:rPr>
            </w:pPr>
            <w:r>
              <w:rPr>
                <w:rFonts w:hint="default" w:ascii="Times New Roman" w:hAnsi="Times New Roman" w:cs="Times New Roman"/>
                <w:b w:val="0"/>
                <w:bCs w:val="0"/>
                <w:spacing w:val="0"/>
                <w:sz w:val="21"/>
                <w:szCs w:val="21"/>
                <w:highlight w:val="none"/>
              </w:rPr>
              <w:t>蔬菜外皮、变质品等废料</w:t>
            </w:r>
          </w:p>
        </w:tc>
        <w:tc>
          <w:tcPr>
            <w:tcW w:w="1415"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color w:val="auto"/>
                <w:kern w:val="28"/>
                <w:sz w:val="21"/>
                <w:szCs w:val="21"/>
                <w:highlight w:val="none"/>
              </w:rPr>
            </w:pPr>
            <w:r>
              <w:rPr>
                <w:rFonts w:hint="default" w:ascii="Times New Roman" w:hAnsi="Times New Roman" w:cs="Times New Roman"/>
                <w:b w:val="0"/>
                <w:bCs w:val="0"/>
                <w:spacing w:val="0"/>
                <w:sz w:val="21"/>
                <w:szCs w:val="21"/>
                <w:highlight w:val="none"/>
                <w:lang w:val="en-US" w:eastAsia="zh-CN"/>
              </w:rPr>
              <w:t>7500</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cs="Times New Roman"/>
                <w:b w:val="0"/>
                <w:bCs w:val="0"/>
                <w:spacing w:val="0"/>
                <w:sz w:val="21"/>
                <w:szCs w:val="21"/>
                <w:highlight w:val="none"/>
                <w:lang w:val="en-US" w:eastAsia="zh-CN"/>
              </w:rPr>
              <w:t>7500</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rPr>
            </w:pPr>
            <w:r>
              <w:rPr>
                <w:rFonts w:hint="eastAsia" w:cs="Times New Roman"/>
                <w:color w:val="auto"/>
                <w:kern w:val="28"/>
                <w:sz w:val="21"/>
                <w:szCs w:val="21"/>
                <w:highlight w:val="none"/>
                <w:lang w:val="en-US" w:eastAsia="zh-CN"/>
              </w:rPr>
              <w:t>+</w:t>
            </w:r>
            <w:r>
              <w:rPr>
                <w:rFonts w:hint="default" w:ascii="Times New Roman" w:hAnsi="Times New Roman" w:cs="Times New Roman"/>
                <w:b w:val="0"/>
                <w:bCs w:val="0"/>
                <w:spacing w:val="0"/>
                <w:sz w:val="21"/>
                <w:szCs w:val="21"/>
                <w:highlight w:val="none"/>
                <w:lang w:val="en-US" w:eastAsia="zh-CN"/>
              </w:rPr>
              <w:t>7500</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pStyle w:val="110"/>
              <w:adjustRightInd w:val="0"/>
              <w:snapToGrid w:val="0"/>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b w:val="0"/>
                <w:bCs w:val="0"/>
                <w:spacing w:val="0"/>
                <w:sz w:val="21"/>
                <w:szCs w:val="21"/>
                <w:highlight w:val="none"/>
              </w:rPr>
              <w:t>废包装</w:t>
            </w:r>
          </w:p>
        </w:tc>
        <w:tc>
          <w:tcPr>
            <w:tcW w:w="1415"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59"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b w:val="0"/>
                <w:bCs w:val="0"/>
                <w:spacing w:val="0"/>
                <w:sz w:val="21"/>
                <w:szCs w:val="21"/>
                <w:highlight w:val="none"/>
                <w:lang w:val="en-US" w:eastAsia="zh-CN"/>
              </w:rPr>
              <w:t>2</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950"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b w:val="0"/>
                <w:bCs w:val="0"/>
                <w:spacing w:val="0"/>
                <w:sz w:val="21"/>
                <w:szCs w:val="21"/>
                <w:highlight w:val="none"/>
                <w:lang w:val="en-US" w:eastAsia="zh-CN"/>
              </w:rPr>
              <w:t>2</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color w:val="auto"/>
                <w:kern w:val="28"/>
                <w:sz w:val="21"/>
                <w:szCs w:val="21"/>
                <w:highlight w:val="none"/>
                <w:lang w:val="en-US" w:eastAsia="zh-CN"/>
              </w:rPr>
              <w:t>+</w:t>
            </w:r>
            <w:r>
              <w:rPr>
                <w:rFonts w:hint="default" w:ascii="Times New Roman" w:hAnsi="Times New Roman" w:cs="Times New Roman"/>
                <w:b w:val="0"/>
                <w:bCs w:val="0"/>
                <w:spacing w:val="0"/>
                <w:sz w:val="21"/>
                <w:szCs w:val="21"/>
                <w:highlight w:val="none"/>
                <w:lang w:val="en-US" w:eastAsia="zh-CN"/>
              </w:rPr>
              <w:t>2</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pStyle w:val="110"/>
              <w:adjustRightInd w:val="0"/>
              <w:snapToGrid w:val="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b w:val="0"/>
                <w:bCs w:val="0"/>
                <w:spacing w:val="0"/>
                <w:sz w:val="21"/>
                <w:szCs w:val="21"/>
                <w:highlight w:val="none"/>
              </w:rPr>
              <w:t>锅炉炉灰及除尘器收集的灰渣</w:t>
            </w:r>
          </w:p>
        </w:tc>
        <w:tc>
          <w:tcPr>
            <w:tcW w:w="1415"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59"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b w:val="0"/>
                <w:bCs w:val="0"/>
                <w:spacing w:val="0"/>
                <w:sz w:val="21"/>
                <w:szCs w:val="21"/>
                <w:highlight w:val="none"/>
                <w:lang w:val="en-US" w:eastAsia="zh-CN"/>
              </w:rPr>
              <w:t>309</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950"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b w:val="0"/>
                <w:bCs w:val="0"/>
                <w:spacing w:val="0"/>
                <w:sz w:val="21"/>
                <w:szCs w:val="21"/>
                <w:highlight w:val="none"/>
                <w:lang w:val="en-US" w:eastAsia="zh-CN"/>
              </w:rPr>
              <w:t>309</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color w:val="auto"/>
                <w:kern w:val="28"/>
                <w:sz w:val="21"/>
                <w:szCs w:val="21"/>
                <w:highlight w:val="none"/>
                <w:lang w:val="en-US" w:eastAsia="zh-CN"/>
              </w:rPr>
              <w:t>+</w:t>
            </w:r>
            <w:r>
              <w:rPr>
                <w:rFonts w:hint="default" w:ascii="Times New Roman" w:hAnsi="Times New Roman" w:cs="Times New Roman"/>
                <w:b w:val="0"/>
                <w:bCs w:val="0"/>
                <w:spacing w:val="0"/>
                <w:sz w:val="21"/>
                <w:szCs w:val="21"/>
                <w:highlight w:val="none"/>
                <w:lang w:val="en-US" w:eastAsia="zh-CN"/>
              </w:rPr>
              <w:t>309</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pStyle w:val="110"/>
              <w:adjustRightInd w:val="0"/>
              <w:snapToGrid w:val="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b w:val="0"/>
                <w:bCs w:val="0"/>
                <w:spacing w:val="0"/>
                <w:sz w:val="21"/>
                <w:szCs w:val="21"/>
                <w:highlight w:val="none"/>
              </w:rPr>
              <w:t>脱硫渣</w:t>
            </w:r>
          </w:p>
        </w:tc>
        <w:tc>
          <w:tcPr>
            <w:tcW w:w="1415"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59"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b w:val="0"/>
                <w:bCs w:val="0"/>
                <w:color w:val="auto"/>
                <w:kern w:val="2"/>
                <w:sz w:val="21"/>
                <w:szCs w:val="21"/>
                <w:highlight w:val="none"/>
                <w:lang w:val="en-US" w:eastAsia="zh-CN" w:bidi="ar-SA"/>
              </w:rPr>
              <w:t>4.3</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950"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b w:val="0"/>
                <w:bCs w:val="0"/>
                <w:color w:val="auto"/>
                <w:kern w:val="2"/>
                <w:sz w:val="21"/>
                <w:szCs w:val="21"/>
                <w:highlight w:val="none"/>
                <w:lang w:val="en-US" w:eastAsia="zh-CN" w:bidi="ar-SA"/>
              </w:rPr>
              <w:t>4.3</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color w:val="auto"/>
                <w:kern w:val="28"/>
                <w:sz w:val="21"/>
                <w:szCs w:val="21"/>
                <w:highlight w:val="none"/>
                <w:lang w:val="en-US" w:eastAsia="zh-CN"/>
              </w:rPr>
              <w:t>+</w:t>
            </w:r>
            <w:r>
              <w:rPr>
                <w:rFonts w:hint="eastAsia" w:cs="Times New Roman"/>
                <w:b w:val="0"/>
                <w:bCs w:val="0"/>
                <w:color w:val="auto"/>
                <w:kern w:val="2"/>
                <w:sz w:val="21"/>
                <w:szCs w:val="21"/>
                <w:highlight w:val="none"/>
                <w:lang w:val="en-US" w:eastAsia="zh-CN" w:bidi="ar-SA"/>
              </w:rPr>
              <w:t>4.3</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pStyle w:val="110"/>
              <w:adjustRightInd w:val="0"/>
              <w:snapToGrid w:val="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b w:val="0"/>
                <w:bCs w:val="0"/>
                <w:spacing w:val="0"/>
                <w:sz w:val="21"/>
                <w:szCs w:val="21"/>
                <w:highlight w:val="none"/>
              </w:rPr>
              <w:t>污水处理污泥</w:t>
            </w:r>
          </w:p>
        </w:tc>
        <w:tc>
          <w:tcPr>
            <w:tcW w:w="1415"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59"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b w:val="0"/>
                <w:bCs w:val="0"/>
                <w:spacing w:val="0"/>
                <w:sz w:val="21"/>
                <w:szCs w:val="21"/>
                <w:highlight w:val="none"/>
                <w:lang w:val="en-US" w:eastAsia="zh-CN"/>
              </w:rPr>
              <w:t>2</w:t>
            </w:r>
            <w:r>
              <w:rPr>
                <w:rFonts w:hint="eastAsia" w:cs="Times New Roman"/>
                <w:b w:val="0"/>
                <w:bCs w:val="0"/>
                <w:spacing w:val="0"/>
                <w:sz w:val="21"/>
                <w:szCs w:val="21"/>
                <w:highlight w:val="none"/>
                <w:lang w:val="en-US" w:eastAsia="zh-CN"/>
              </w:rPr>
              <w:t>85.2</w:t>
            </w:r>
            <w:r>
              <w:rPr>
                <w:rFonts w:hint="default" w:ascii="Times New Roman" w:hAnsi="Times New Roman" w:eastAsia="宋体" w:cs="Times New Roman"/>
                <w:color w:val="auto"/>
                <w:kern w:val="28"/>
                <w:sz w:val="21"/>
                <w:szCs w:val="21"/>
                <w:highlight w:val="none"/>
              </w:rPr>
              <w:t>t/a</w:t>
            </w: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950"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b w:val="0"/>
                <w:bCs w:val="0"/>
                <w:spacing w:val="0"/>
                <w:sz w:val="21"/>
                <w:szCs w:val="21"/>
                <w:highlight w:val="none"/>
                <w:lang w:val="en-US" w:eastAsia="zh-CN"/>
              </w:rPr>
              <w:t>2</w:t>
            </w:r>
            <w:r>
              <w:rPr>
                <w:rFonts w:hint="eastAsia" w:cs="Times New Roman"/>
                <w:b w:val="0"/>
                <w:bCs w:val="0"/>
                <w:spacing w:val="0"/>
                <w:sz w:val="21"/>
                <w:szCs w:val="21"/>
                <w:highlight w:val="none"/>
                <w:lang w:val="en-US" w:eastAsia="zh-CN"/>
              </w:rPr>
              <w:t>85.2</w:t>
            </w:r>
            <w:r>
              <w:rPr>
                <w:rFonts w:hint="default" w:ascii="Times New Roman" w:hAnsi="Times New Roman" w:eastAsia="宋体" w:cs="Times New Roman"/>
                <w:color w:val="auto"/>
                <w:kern w:val="28"/>
                <w:sz w:val="21"/>
                <w:szCs w:val="21"/>
                <w:highlight w:val="none"/>
              </w:rPr>
              <w:t>t/a</w:t>
            </w:r>
          </w:p>
        </w:tc>
        <w:tc>
          <w:tcPr>
            <w:tcW w:w="1233" w:type="dxa"/>
            <w:noWrap w:val="0"/>
            <w:vAlign w:val="center"/>
          </w:tcPr>
          <w:p>
            <w:pPr>
              <w:pStyle w:val="112"/>
              <w:adjustRightInd w:val="0"/>
              <w:snapToGrid w:val="0"/>
              <w:spacing w:line="240" w:lineRule="auto"/>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color w:val="auto"/>
                <w:kern w:val="28"/>
                <w:sz w:val="21"/>
                <w:szCs w:val="21"/>
                <w:highlight w:val="none"/>
                <w:lang w:val="en-US" w:eastAsia="zh-CN"/>
              </w:rPr>
              <w:t>+</w:t>
            </w:r>
            <w:r>
              <w:rPr>
                <w:rFonts w:hint="default" w:ascii="Times New Roman" w:hAnsi="Times New Roman" w:eastAsia="宋体" w:cs="Times New Roman"/>
                <w:b w:val="0"/>
                <w:bCs w:val="0"/>
                <w:spacing w:val="0"/>
                <w:sz w:val="21"/>
                <w:szCs w:val="21"/>
                <w:highlight w:val="none"/>
                <w:lang w:val="en-US" w:eastAsia="zh-CN"/>
              </w:rPr>
              <w:t>2</w:t>
            </w:r>
            <w:r>
              <w:rPr>
                <w:rFonts w:hint="eastAsia" w:cs="Times New Roman"/>
                <w:b w:val="0"/>
                <w:bCs w:val="0"/>
                <w:spacing w:val="0"/>
                <w:sz w:val="21"/>
                <w:szCs w:val="21"/>
                <w:highlight w:val="none"/>
                <w:lang w:val="en-US" w:eastAsia="zh-CN"/>
              </w:rPr>
              <w:t>85.2</w:t>
            </w:r>
            <w:r>
              <w:rPr>
                <w:rFonts w:hint="default" w:ascii="Times New Roman" w:hAnsi="Times New Roman" w:eastAsia="宋体" w:cs="Times New Roman"/>
                <w:color w:val="auto"/>
                <w:kern w:val="28"/>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lang w:val="en-US" w:eastAsia="zh-CN"/>
              </w:rPr>
            </w:pP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p>
        </w:tc>
        <w:tc>
          <w:tcPr>
            <w:tcW w:w="1559"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rPr>
            </w:pP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p>
        </w:tc>
        <w:tc>
          <w:tcPr>
            <w:tcW w:w="195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rPr>
            </w:pPr>
          </w:p>
        </w:tc>
        <w:tc>
          <w:tcPr>
            <w:tcW w:w="1233"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rPr>
            </w:pPr>
          </w:p>
        </w:tc>
        <w:tc>
          <w:tcPr>
            <w:tcW w:w="246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rPr>
            </w:pP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p>
        </w:tc>
        <w:tc>
          <w:tcPr>
            <w:tcW w:w="1559"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lang w:val="en-US" w:eastAsia="zh-CN"/>
              </w:rPr>
            </w:pP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p>
        </w:tc>
        <w:tc>
          <w:tcPr>
            <w:tcW w:w="195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lang w:val="en-US" w:eastAsia="zh-CN"/>
              </w:rPr>
            </w:pPr>
          </w:p>
        </w:tc>
        <w:tc>
          <w:tcPr>
            <w:tcW w:w="1233"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auto"/>
                <w:kern w:val="28"/>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31" w:type="dxa"/>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危险废物</w:t>
            </w:r>
          </w:p>
        </w:tc>
        <w:tc>
          <w:tcPr>
            <w:tcW w:w="2460" w:type="dxa"/>
            <w:noWrap w:val="0"/>
            <w:vAlign w:val="center"/>
          </w:tcPr>
          <w:p>
            <w:pPr>
              <w:pStyle w:val="67"/>
              <w:keepNext w:val="0"/>
              <w:keepLines w:val="0"/>
              <w:pageBreakBefore w:val="0"/>
              <w:widowControl w:val="0"/>
              <w:kinsoku/>
              <w:wordWrap/>
              <w:overflowPunct/>
              <w:autoSpaceDE/>
              <w:autoSpaceDN/>
              <w:bidi w:val="0"/>
              <w:spacing w:beforeLines="0" w:afterLines="0" w:line="240" w:lineRule="auto"/>
              <w:ind w:firstLine="0" w:firstLineChars="0"/>
              <w:textAlignment w:val="auto"/>
              <w:rPr>
                <w:rFonts w:hint="default" w:ascii="Times New Roman" w:hAnsi="Times New Roman" w:eastAsia="宋体" w:cs="Times New Roman"/>
                <w:snapToGrid w:val="0"/>
                <w:color w:val="auto"/>
                <w:kern w:val="21"/>
                <w:szCs w:val="21"/>
              </w:rPr>
            </w:pPr>
          </w:p>
        </w:tc>
        <w:tc>
          <w:tcPr>
            <w:tcW w:w="1415"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Cs w:val="21"/>
              </w:rPr>
            </w:pPr>
          </w:p>
        </w:tc>
        <w:tc>
          <w:tcPr>
            <w:tcW w:w="1276"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Cs w:val="21"/>
              </w:rPr>
            </w:pPr>
          </w:p>
        </w:tc>
        <w:tc>
          <w:tcPr>
            <w:tcW w:w="1701"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Cs w:val="21"/>
              </w:rPr>
            </w:pPr>
          </w:p>
        </w:tc>
        <w:tc>
          <w:tcPr>
            <w:tcW w:w="1559"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Cs w:val="21"/>
              </w:rPr>
            </w:pPr>
          </w:p>
        </w:tc>
        <w:tc>
          <w:tcPr>
            <w:tcW w:w="1624"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Cs w:val="21"/>
              </w:rPr>
            </w:pPr>
          </w:p>
        </w:tc>
        <w:tc>
          <w:tcPr>
            <w:tcW w:w="1950"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Cs w:val="21"/>
              </w:rPr>
            </w:pPr>
          </w:p>
        </w:tc>
        <w:tc>
          <w:tcPr>
            <w:tcW w:w="1233" w:type="dxa"/>
            <w:noWrap w:val="0"/>
            <w:vAlign w:val="center"/>
          </w:tcPr>
          <w:p>
            <w:pPr>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snapToGrid w:val="0"/>
                <w:color w:val="auto"/>
                <w:kern w:val="21"/>
                <w:szCs w:val="21"/>
              </w:rPr>
            </w:pPr>
          </w:p>
        </w:tc>
      </w:tr>
    </w:tbl>
    <w:p>
      <w:pPr>
        <w:rPr>
          <w:rFonts w:hint="default" w:ascii="Times New Roman" w:hAnsi="Times New Roman" w:eastAsia="宋体" w:cs="Times New Roman"/>
          <w:color w:val="auto"/>
        </w:rPr>
      </w:pPr>
      <w:r>
        <w:rPr>
          <w:rFonts w:hint="default" w:ascii="Times New Roman" w:hAnsi="Times New Roman" w:eastAsia="宋体" w:cs="Times New Roman"/>
          <w:snapToGrid w:val="0"/>
          <w:color w:val="auto"/>
          <w:kern w:val="21"/>
          <w:sz w:val="24"/>
        </w:rPr>
        <w:t>注：</w:t>
      </w:r>
      <w:r>
        <w:rPr>
          <w:rFonts w:hint="default" w:ascii="Times New Roman" w:hAnsi="Times New Roman" w:eastAsia="宋体" w:cs="Times New Roman"/>
          <w:snapToGrid w:val="0"/>
          <w:color w:val="auto"/>
          <w:spacing w:val="-16"/>
          <w:kern w:val="21"/>
          <w:sz w:val="24"/>
        </w:rPr>
        <w:fldChar w:fldCharType="begin"/>
      </w:r>
      <w:r>
        <w:rPr>
          <w:rFonts w:hint="default" w:ascii="Times New Roman" w:hAnsi="Times New Roman" w:eastAsia="宋体" w:cs="Times New Roman"/>
          <w:snapToGrid w:val="0"/>
          <w:color w:val="auto"/>
          <w:spacing w:val="-16"/>
          <w:kern w:val="21"/>
          <w:sz w:val="24"/>
        </w:rPr>
        <w:instrText xml:space="preserve"> = 6 \* GB3 \* MERGEFORMAT </w:instrText>
      </w:r>
      <w:r>
        <w:rPr>
          <w:rFonts w:hint="default" w:ascii="Times New Roman" w:hAnsi="Times New Roman" w:eastAsia="宋体" w:cs="Times New Roman"/>
          <w:snapToGrid w:val="0"/>
          <w:color w:val="auto"/>
          <w:spacing w:val="-16"/>
          <w:kern w:val="21"/>
          <w:sz w:val="24"/>
        </w:rPr>
        <w:fldChar w:fldCharType="separate"/>
      </w:r>
      <w:r>
        <w:rPr>
          <w:rFonts w:hint="default" w:ascii="Times New Roman" w:hAnsi="Times New Roman" w:eastAsia="宋体" w:cs="Times New Roman"/>
          <w:color w:val="auto"/>
          <w:sz w:val="24"/>
        </w:rPr>
        <w:t>⑥</w:t>
      </w:r>
      <w:r>
        <w:rPr>
          <w:rFonts w:hint="default" w:ascii="Times New Roman" w:hAnsi="Times New Roman" w:eastAsia="宋体" w:cs="Times New Roman"/>
          <w:snapToGrid w:val="0"/>
          <w:color w:val="auto"/>
          <w:spacing w:val="-16"/>
          <w:kern w:val="21"/>
          <w:sz w:val="24"/>
        </w:rPr>
        <w:fldChar w:fldCharType="end"/>
      </w:r>
      <w:r>
        <w:rPr>
          <w:rFonts w:hint="default" w:ascii="Times New Roman" w:hAnsi="Times New Roman" w:eastAsia="宋体" w:cs="Times New Roman"/>
          <w:snapToGrid w:val="0"/>
          <w:color w:val="auto"/>
          <w:spacing w:val="-16"/>
          <w:kern w:val="21"/>
          <w:sz w:val="24"/>
        </w:rPr>
        <w:t>=</w:t>
      </w:r>
      <w:r>
        <w:rPr>
          <w:rFonts w:hint="default" w:ascii="Times New Roman" w:hAnsi="Times New Roman" w:eastAsia="宋体" w:cs="Times New Roman"/>
          <w:snapToGrid w:val="0"/>
          <w:color w:val="auto"/>
          <w:spacing w:val="-6"/>
          <w:kern w:val="21"/>
          <w:sz w:val="24"/>
        </w:rPr>
        <w:fldChar w:fldCharType="begin"/>
      </w:r>
      <w:r>
        <w:rPr>
          <w:rFonts w:hint="default" w:ascii="Times New Roman" w:hAnsi="Times New Roman" w:eastAsia="宋体" w:cs="Times New Roman"/>
          <w:snapToGrid w:val="0"/>
          <w:color w:val="auto"/>
          <w:spacing w:val="-6"/>
          <w:kern w:val="21"/>
          <w:sz w:val="24"/>
        </w:rPr>
        <w:instrText xml:space="preserve"> = 1 \* GB3 \* MERGEFORMAT </w:instrText>
      </w:r>
      <w:r>
        <w:rPr>
          <w:rFonts w:hint="default" w:ascii="Times New Roman" w:hAnsi="Times New Roman" w:eastAsia="宋体" w:cs="Times New Roman"/>
          <w:snapToGrid w:val="0"/>
          <w:color w:val="auto"/>
          <w:spacing w:val="-6"/>
          <w:kern w:val="21"/>
          <w:sz w:val="24"/>
        </w:rPr>
        <w:fldChar w:fldCharType="separate"/>
      </w:r>
      <w:r>
        <w:rPr>
          <w:rFonts w:hint="default" w:ascii="Times New Roman" w:hAnsi="Times New Roman" w:eastAsia="宋体" w:cs="Times New Roman"/>
          <w:color w:val="auto"/>
          <w:sz w:val="24"/>
        </w:rPr>
        <w:t>①</w:t>
      </w:r>
      <w:r>
        <w:rPr>
          <w:rFonts w:hint="default" w:ascii="Times New Roman" w:hAnsi="Times New Roman" w:eastAsia="宋体" w:cs="Times New Roman"/>
          <w:snapToGrid w:val="0"/>
          <w:color w:val="auto"/>
          <w:spacing w:val="-6"/>
          <w:kern w:val="21"/>
          <w:sz w:val="24"/>
        </w:rPr>
        <w:fldChar w:fldCharType="end"/>
      </w:r>
      <w:r>
        <w:rPr>
          <w:rFonts w:hint="default" w:ascii="Times New Roman" w:hAnsi="Times New Roman" w:eastAsia="宋体" w:cs="Times New Roman"/>
          <w:snapToGrid w:val="0"/>
          <w:color w:val="auto"/>
          <w:spacing w:val="-6"/>
          <w:kern w:val="21"/>
          <w:sz w:val="24"/>
        </w:rPr>
        <w:t>+</w:t>
      </w:r>
      <w:r>
        <w:rPr>
          <w:rFonts w:hint="default" w:ascii="Times New Roman" w:hAnsi="Times New Roman" w:eastAsia="宋体" w:cs="Times New Roman"/>
          <w:snapToGrid w:val="0"/>
          <w:color w:val="auto"/>
          <w:spacing w:val="-6"/>
          <w:kern w:val="21"/>
          <w:sz w:val="24"/>
        </w:rPr>
        <w:fldChar w:fldCharType="begin"/>
      </w:r>
      <w:r>
        <w:rPr>
          <w:rFonts w:hint="default" w:ascii="Times New Roman" w:hAnsi="Times New Roman" w:eastAsia="宋体" w:cs="Times New Roman"/>
          <w:snapToGrid w:val="0"/>
          <w:color w:val="auto"/>
          <w:spacing w:val="-6"/>
          <w:kern w:val="21"/>
          <w:sz w:val="24"/>
        </w:rPr>
        <w:instrText xml:space="preserve"> = 3 \* GB3 \* MERGEFORMAT </w:instrText>
      </w:r>
      <w:r>
        <w:rPr>
          <w:rFonts w:hint="default" w:ascii="Times New Roman" w:hAnsi="Times New Roman" w:eastAsia="宋体" w:cs="Times New Roman"/>
          <w:snapToGrid w:val="0"/>
          <w:color w:val="auto"/>
          <w:spacing w:val="-6"/>
          <w:kern w:val="21"/>
          <w:sz w:val="24"/>
        </w:rPr>
        <w:fldChar w:fldCharType="separate"/>
      </w:r>
      <w:r>
        <w:rPr>
          <w:rFonts w:hint="default" w:ascii="Times New Roman" w:hAnsi="Times New Roman" w:eastAsia="宋体" w:cs="Times New Roman"/>
          <w:color w:val="auto"/>
          <w:sz w:val="24"/>
        </w:rPr>
        <w:t>③</w:t>
      </w:r>
      <w:r>
        <w:rPr>
          <w:rFonts w:hint="default" w:ascii="Times New Roman" w:hAnsi="Times New Roman" w:eastAsia="宋体" w:cs="Times New Roman"/>
          <w:snapToGrid w:val="0"/>
          <w:color w:val="auto"/>
          <w:spacing w:val="-6"/>
          <w:kern w:val="21"/>
          <w:sz w:val="24"/>
        </w:rPr>
        <w:fldChar w:fldCharType="end"/>
      </w:r>
      <w:r>
        <w:rPr>
          <w:rFonts w:hint="default" w:ascii="Times New Roman" w:hAnsi="Times New Roman" w:eastAsia="宋体" w:cs="Times New Roman"/>
          <w:snapToGrid w:val="0"/>
          <w:color w:val="auto"/>
          <w:spacing w:val="-6"/>
          <w:kern w:val="21"/>
          <w:sz w:val="24"/>
        </w:rPr>
        <w:t>+</w:t>
      </w:r>
      <w:r>
        <w:rPr>
          <w:rFonts w:hint="default" w:ascii="Times New Roman" w:hAnsi="Times New Roman" w:eastAsia="宋体" w:cs="Times New Roman"/>
          <w:snapToGrid w:val="0"/>
          <w:color w:val="auto"/>
          <w:spacing w:val="-6"/>
          <w:kern w:val="21"/>
          <w:sz w:val="24"/>
        </w:rPr>
        <w:fldChar w:fldCharType="begin"/>
      </w:r>
      <w:r>
        <w:rPr>
          <w:rFonts w:hint="default" w:ascii="Times New Roman" w:hAnsi="Times New Roman" w:eastAsia="宋体" w:cs="Times New Roman"/>
          <w:snapToGrid w:val="0"/>
          <w:color w:val="auto"/>
          <w:spacing w:val="-6"/>
          <w:kern w:val="21"/>
          <w:sz w:val="24"/>
        </w:rPr>
        <w:instrText xml:space="preserve"> = 4 \* GB3 \* MERGEFORMAT </w:instrText>
      </w:r>
      <w:r>
        <w:rPr>
          <w:rFonts w:hint="default" w:ascii="Times New Roman" w:hAnsi="Times New Roman" w:eastAsia="宋体" w:cs="Times New Roman"/>
          <w:snapToGrid w:val="0"/>
          <w:color w:val="auto"/>
          <w:spacing w:val="-6"/>
          <w:kern w:val="21"/>
          <w:sz w:val="24"/>
        </w:rPr>
        <w:fldChar w:fldCharType="separate"/>
      </w:r>
      <w:r>
        <w:rPr>
          <w:rFonts w:hint="default" w:ascii="Times New Roman" w:hAnsi="Times New Roman" w:eastAsia="宋体" w:cs="Times New Roman"/>
          <w:color w:val="auto"/>
          <w:sz w:val="24"/>
        </w:rPr>
        <w:t>④</w:t>
      </w:r>
      <w:r>
        <w:rPr>
          <w:rFonts w:hint="default" w:ascii="Times New Roman" w:hAnsi="Times New Roman" w:eastAsia="宋体" w:cs="Times New Roman"/>
          <w:snapToGrid w:val="0"/>
          <w:color w:val="auto"/>
          <w:spacing w:val="-6"/>
          <w:kern w:val="21"/>
          <w:sz w:val="24"/>
        </w:rPr>
        <w:fldChar w:fldCharType="end"/>
      </w:r>
      <w:r>
        <w:rPr>
          <w:rFonts w:hint="default" w:ascii="Times New Roman" w:hAnsi="Times New Roman" w:eastAsia="宋体" w:cs="Times New Roman"/>
          <w:snapToGrid w:val="0"/>
          <w:color w:val="auto"/>
          <w:spacing w:val="-6"/>
          <w:kern w:val="21"/>
          <w:sz w:val="24"/>
        </w:rPr>
        <w:t>-</w:t>
      </w:r>
      <w:r>
        <w:rPr>
          <w:rFonts w:hint="default" w:ascii="Times New Roman" w:hAnsi="Times New Roman" w:eastAsia="宋体" w:cs="Times New Roman"/>
          <w:snapToGrid w:val="0"/>
          <w:color w:val="auto"/>
          <w:spacing w:val="-16"/>
          <w:kern w:val="21"/>
          <w:sz w:val="24"/>
        </w:rPr>
        <w:fldChar w:fldCharType="begin"/>
      </w:r>
      <w:r>
        <w:rPr>
          <w:rFonts w:hint="default" w:ascii="Times New Roman" w:hAnsi="Times New Roman" w:eastAsia="宋体" w:cs="Times New Roman"/>
          <w:snapToGrid w:val="0"/>
          <w:color w:val="auto"/>
          <w:spacing w:val="-16"/>
          <w:kern w:val="21"/>
          <w:sz w:val="24"/>
        </w:rPr>
        <w:instrText xml:space="preserve"> = 5 \* GB3 \* MERGEFORMAT </w:instrText>
      </w:r>
      <w:r>
        <w:rPr>
          <w:rFonts w:hint="default" w:ascii="Times New Roman" w:hAnsi="Times New Roman" w:eastAsia="宋体" w:cs="Times New Roman"/>
          <w:snapToGrid w:val="0"/>
          <w:color w:val="auto"/>
          <w:spacing w:val="-16"/>
          <w:kern w:val="21"/>
          <w:sz w:val="24"/>
        </w:rPr>
        <w:fldChar w:fldCharType="separate"/>
      </w:r>
      <w:r>
        <w:rPr>
          <w:rFonts w:hint="default" w:ascii="Times New Roman" w:hAnsi="Times New Roman" w:eastAsia="宋体" w:cs="Times New Roman"/>
          <w:color w:val="auto"/>
          <w:sz w:val="24"/>
        </w:rPr>
        <w:t>⑤</w:t>
      </w:r>
      <w:r>
        <w:rPr>
          <w:rFonts w:hint="default" w:ascii="Times New Roman" w:hAnsi="Times New Roman" w:eastAsia="宋体" w:cs="Times New Roman"/>
          <w:snapToGrid w:val="0"/>
          <w:color w:val="auto"/>
          <w:spacing w:val="-16"/>
          <w:kern w:val="21"/>
          <w:sz w:val="24"/>
        </w:rPr>
        <w:fldChar w:fldCharType="end"/>
      </w:r>
      <w:r>
        <w:rPr>
          <w:rFonts w:hint="default" w:ascii="Times New Roman" w:hAnsi="Times New Roman" w:eastAsia="宋体" w:cs="Times New Roman"/>
          <w:snapToGrid w:val="0"/>
          <w:color w:val="auto"/>
          <w:spacing w:val="-16"/>
          <w:kern w:val="21"/>
          <w:sz w:val="24"/>
        </w:rPr>
        <w:t>；</w:t>
      </w:r>
      <w:r>
        <w:rPr>
          <w:rFonts w:hint="default" w:ascii="Times New Roman" w:hAnsi="Times New Roman" w:eastAsia="宋体" w:cs="Times New Roman"/>
          <w:snapToGrid w:val="0"/>
          <w:color w:val="auto"/>
          <w:spacing w:val="-6"/>
          <w:kern w:val="21"/>
          <w:sz w:val="24"/>
        </w:rPr>
        <w:fldChar w:fldCharType="begin"/>
      </w:r>
      <w:r>
        <w:rPr>
          <w:rFonts w:hint="default" w:ascii="Times New Roman" w:hAnsi="Times New Roman" w:eastAsia="宋体" w:cs="Times New Roman"/>
          <w:snapToGrid w:val="0"/>
          <w:color w:val="auto"/>
          <w:spacing w:val="-6"/>
          <w:kern w:val="21"/>
          <w:sz w:val="24"/>
        </w:rPr>
        <w:instrText xml:space="preserve"> = 7 \* GB3 \* MERGEFORMAT </w:instrText>
      </w:r>
      <w:r>
        <w:rPr>
          <w:rFonts w:hint="default" w:ascii="Times New Roman" w:hAnsi="Times New Roman" w:eastAsia="宋体" w:cs="Times New Roman"/>
          <w:snapToGrid w:val="0"/>
          <w:color w:val="auto"/>
          <w:spacing w:val="-6"/>
          <w:kern w:val="21"/>
          <w:sz w:val="24"/>
        </w:rPr>
        <w:fldChar w:fldCharType="separate"/>
      </w:r>
      <w:r>
        <w:rPr>
          <w:rFonts w:hint="default" w:ascii="Times New Roman" w:hAnsi="Times New Roman" w:eastAsia="宋体" w:cs="Times New Roman"/>
          <w:color w:val="auto"/>
          <w:sz w:val="24"/>
        </w:rPr>
        <w:t>⑦</w:t>
      </w:r>
      <w:r>
        <w:rPr>
          <w:rFonts w:hint="default" w:ascii="Times New Roman" w:hAnsi="Times New Roman" w:eastAsia="宋体" w:cs="Times New Roman"/>
          <w:snapToGrid w:val="0"/>
          <w:color w:val="auto"/>
          <w:spacing w:val="-6"/>
          <w:kern w:val="21"/>
          <w:sz w:val="24"/>
        </w:rPr>
        <w:fldChar w:fldCharType="end"/>
      </w:r>
      <w:r>
        <w:rPr>
          <w:rFonts w:hint="default" w:ascii="Times New Roman" w:hAnsi="Times New Roman" w:eastAsia="宋体" w:cs="Times New Roman"/>
          <w:snapToGrid w:val="0"/>
          <w:color w:val="auto"/>
          <w:spacing w:val="-6"/>
          <w:kern w:val="21"/>
          <w:sz w:val="24"/>
        </w:rPr>
        <w:t>=</w:t>
      </w:r>
      <w:r>
        <w:rPr>
          <w:rFonts w:hint="default" w:ascii="Times New Roman" w:hAnsi="Times New Roman" w:eastAsia="宋体" w:cs="Times New Roman"/>
          <w:snapToGrid w:val="0"/>
          <w:color w:val="auto"/>
          <w:spacing w:val="-16"/>
          <w:kern w:val="21"/>
          <w:sz w:val="24"/>
        </w:rPr>
        <w:fldChar w:fldCharType="begin"/>
      </w:r>
      <w:r>
        <w:rPr>
          <w:rFonts w:hint="default" w:ascii="Times New Roman" w:hAnsi="Times New Roman" w:eastAsia="宋体" w:cs="Times New Roman"/>
          <w:snapToGrid w:val="0"/>
          <w:color w:val="auto"/>
          <w:spacing w:val="-16"/>
          <w:kern w:val="21"/>
          <w:sz w:val="24"/>
        </w:rPr>
        <w:instrText xml:space="preserve"> = 6 \* GB3 \* MERGEFORMAT </w:instrText>
      </w:r>
      <w:r>
        <w:rPr>
          <w:rFonts w:hint="default" w:ascii="Times New Roman" w:hAnsi="Times New Roman" w:eastAsia="宋体" w:cs="Times New Roman"/>
          <w:snapToGrid w:val="0"/>
          <w:color w:val="auto"/>
          <w:spacing w:val="-16"/>
          <w:kern w:val="21"/>
          <w:sz w:val="24"/>
        </w:rPr>
        <w:fldChar w:fldCharType="separate"/>
      </w:r>
      <w:r>
        <w:rPr>
          <w:rFonts w:hint="default" w:ascii="Times New Roman" w:hAnsi="Times New Roman" w:eastAsia="宋体" w:cs="Times New Roman"/>
          <w:color w:val="auto"/>
          <w:sz w:val="24"/>
        </w:rPr>
        <w:t>⑥</w:t>
      </w:r>
      <w:r>
        <w:rPr>
          <w:rFonts w:hint="default" w:ascii="Times New Roman" w:hAnsi="Times New Roman" w:eastAsia="宋体" w:cs="Times New Roman"/>
          <w:snapToGrid w:val="0"/>
          <w:color w:val="auto"/>
          <w:spacing w:val="-16"/>
          <w:kern w:val="21"/>
          <w:sz w:val="24"/>
        </w:rPr>
        <w:fldChar w:fldCharType="end"/>
      </w:r>
      <w:r>
        <w:rPr>
          <w:rFonts w:hint="default" w:ascii="Times New Roman" w:hAnsi="Times New Roman" w:eastAsia="宋体" w:cs="Times New Roman"/>
          <w:snapToGrid w:val="0"/>
          <w:color w:val="auto"/>
          <w:spacing w:val="-16"/>
          <w:kern w:val="21"/>
          <w:sz w:val="24"/>
        </w:rPr>
        <w:t>-</w:t>
      </w:r>
      <w:r>
        <w:rPr>
          <w:rFonts w:hint="default" w:ascii="Times New Roman" w:hAnsi="Times New Roman" w:eastAsia="宋体" w:cs="Times New Roman"/>
          <w:snapToGrid w:val="0"/>
          <w:color w:val="auto"/>
          <w:spacing w:val="-6"/>
          <w:kern w:val="21"/>
          <w:sz w:val="24"/>
        </w:rPr>
        <w:fldChar w:fldCharType="begin"/>
      </w:r>
      <w:r>
        <w:rPr>
          <w:rFonts w:hint="default" w:ascii="Times New Roman" w:hAnsi="Times New Roman" w:eastAsia="宋体" w:cs="Times New Roman"/>
          <w:snapToGrid w:val="0"/>
          <w:color w:val="auto"/>
          <w:spacing w:val="-6"/>
          <w:kern w:val="21"/>
          <w:sz w:val="24"/>
        </w:rPr>
        <w:instrText xml:space="preserve"> = 1 \* GB3 \* MERGEFORMAT </w:instrText>
      </w:r>
      <w:r>
        <w:rPr>
          <w:rFonts w:hint="default" w:ascii="Times New Roman" w:hAnsi="Times New Roman" w:eastAsia="宋体" w:cs="Times New Roman"/>
          <w:snapToGrid w:val="0"/>
          <w:color w:val="auto"/>
          <w:spacing w:val="-6"/>
          <w:kern w:val="21"/>
          <w:sz w:val="24"/>
        </w:rPr>
        <w:fldChar w:fldCharType="separate"/>
      </w:r>
      <w:r>
        <w:rPr>
          <w:rFonts w:hint="default" w:ascii="Times New Roman" w:hAnsi="Times New Roman" w:eastAsia="宋体" w:cs="Times New Roman"/>
          <w:color w:val="auto"/>
          <w:sz w:val="24"/>
        </w:rPr>
        <w:t>①</w:t>
      </w:r>
      <w:r>
        <w:rPr>
          <w:rFonts w:hint="default" w:ascii="Times New Roman" w:hAnsi="Times New Roman" w:eastAsia="宋体" w:cs="Times New Roman"/>
          <w:snapToGrid w:val="0"/>
          <w:color w:val="auto"/>
          <w:spacing w:val="-6"/>
          <w:kern w:val="21"/>
          <w:sz w:val="24"/>
        </w:rPr>
        <w:fldChar w:fldCharType="end"/>
      </w: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3uFH4QEAAMIDAAAOAAAA&#10;AAAAAAEAIAAAAB4BAABkcnMvZTJvRG9jLnhtbFBLBQYAAAAABgAGAFkBAABx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A/tN+IBAADCAwAADgAA&#10;AAAAAAABACAAAAAeAQAAZHJzL2Uyb0RvYy54bWxQSwUGAAAAAAYABgBZAQAAcg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A5D8F"/>
    <w:multiLevelType w:val="singleLevel"/>
    <w:tmpl w:val="066A5D8F"/>
    <w:lvl w:ilvl="0" w:tentative="0">
      <w:start w:val="1"/>
      <w:numFmt w:val="decimal"/>
      <w:suff w:val="nothing"/>
      <w:lvlText w:val="%1）"/>
      <w:lvlJc w:val="left"/>
    </w:lvl>
  </w:abstractNum>
  <w:abstractNum w:abstractNumId="1">
    <w:nsid w:val="503D85CC"/>
    <w:multiLevelType w:val="singleLevel"/>
    <w:tmpl w:val="503D85CC"/>
    <w:lvl w:ilvl="0" w:tentative="0">
      <w:start w:val="1"/>
      <w:numFmt w:val="decimal"/>
      <w:pStyle w:val="23"/>
      <w:lvlText w:val="%1."/>
      <w:lvlJc w:val="left"/>
      <w:pPr>
        <w:tabs>
          <w:tab w:val="left" w:pos="2040"/>
        </w:tabs>
        <w:ind w:left="2040" w:hanging="360"/>
      </w:pPr>
    </w:lvl>
  </w:abstractNum>
  <w:abstractNum w:abstractNumId="2">
    <w:nsid w:val="7BB8D10F"/>
    <w:multiLevelType w:val="singleLevel"/>
    <w:tmpl w:val="7BB8D10F"/>
    <w:lvl w:ilvl="0" w:tentative="0">
      <w:start w:val="1"/>
      <w:numFmt w:val="bullet"/>
      <w:pStyle w:val="17"/>
      <w:lvlText w:val=""/>
      <w:lvlJc w:val="left"/>
      <w:pPr>
        <w:tabs>
          <w:tab w:val="left" w:pos="2040"/>
        </w:tabs>
        <w:ind w:left="204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DY1NDk1ZGE4NDJmZWJmYjEzNzUyYmYwMTczZGIifQ=="/>
  </w:docVars>
  <w:rsids>
    <w:rsidRoot w:val="00A14947"/>
    <w:rsid w:val="000060B3"/>
    <w:rsid w:val="0004364B"/>
    <w:rsid w:val="00061B1F"/>
    <w:rsid w:val="000733C4"/>
    <w:rsid w:val="00074783"/>
    <w:rsid w:val="00076791"/>
    <w:rsid w:val="0008070B"/>
    <w:rsid w:val="000810AC"/>
    <w:rsid w:val="00081A02"/>
    <w:rsid w:val="00082231"/>
    <w:rsid w:val="00092D38"/>
    <w:rsid w:val="0009377B"/>
    <w:rsid w:val="000A20C9"/>
    <w:rsid w:val="000B058F"/>
    <w:rsid w:val="000B4467"/>
    <w:rsid w:val="000B4DB9"/>
    <w:rsid w:val="000C09AC"/>
    <w:rsid w:val="000C3DA7"/>
    <w:rsid w:val="000C767F"/>
    <w:rsid w:val="000D5A44"/>
    <w:rsid w:val="000E3ED2"/>
    <w:rsid w:val="00131F42"/>
    <w:rsid w:val="001357F1"/>
    <w:rsid w:val="00140FA8"/>
    <w:rsid w:val="00142FEB"/>
    <w:rsid w:val="00143A2D"/>
    <w:rsid w:val="00145A41"/>
    <w:rsid w:val="00150C64"/>
    <w:rsid w:val="00151675"/>
    <w:rsid w:val="00157435"/>
    <w:rsid w:val="0017504D"/>
    <w:rsid w:val="0017671A"/>
    <w:rsid w:val="00177422"/>
    <w:rsid w:val="00184590"/>
    <w:rsid w:val="001870D1"/>
    <w:rsid w:val="0018781E"/>
    <w:rsid w:val="0019262D"/>
    <w:rsid w:val="001A1B35"/>
    <w:rsid w:val="001A48A2"/>
    <w:rsid w:val="001A6F61"/>
    <w:rsid w:val="001B40AA"/>
    <w:rsid w:val="001B5E3D"/>
    <w:rsid w:val="001B72B8"/>
    <w:rsid w:val="001B7925"/>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368B"/>
    <w:rsid w:val="002377D1"/>
    <w:rsid w:val="002506BC"/>
    <w:rsid w:val="00254345"/>
    <w:rsid w:val="00264557"/>
    <w:rsid w:val="00275D86"/>
    <w:rsid w:val="002805AB"/>
    <w:rsid w:val="00284204"/>
    <w:rsid w:val="00291773"/>
    <w:rsid w:val="0029689A"/>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15A11"/>
    <w:rsid w:val="00321D8E"/>
    <w:rsid w:val="00325928"/>
    <w:rsid w:val="00332863"/>
    <w:rsid w:val="0033684D"/>
    <w:rsid w:val="00337B42"/>
    <w:rsid w:val="00341B42"/>
    <w:rsid w:val="0034348F"/>
    <w:rsid w:val="003532FE"/>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07F71"/>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19B9"/>
    <w:rsid w:val="005A68A7"/>
    <w:rsid w:val="005D36AB"/>
    <w:rsid w:val="00617CC3"/>
    <w:rsid w:val="006377A6"/>
    <w:rsid w:val="00637A3D"/>
    <w:rsid w:val="006411EF"/>
    <w:rsid w:val="006748B8"/>
    <w:rsid w:val="006775C3"/>
    <w:rsid w:val="0069166C"/>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1085E"/>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C6C96"/>
    <w:rsid w:val="008D0F7A"/>
    <w:rsid w:val="008D68E4"/>
    <w:rsid w:val="008E0506"/>
    <w:rsid w:val="008E0CFF"/>
    <w:rsid w:val="008E5D6B"/>
    <w:rsid w:val="008E76F0"/>
    <w:rsid w:val="008F15FE"/>
    <w:rsid w:val="008F2D29"/>
    <w:rsid w:val="008F5187"/>
    <w:rsid w:val="008F60D8"/>
    <w:rsid w:val="00902727"/>
    <w:rsid w:val="0090312B"/>
    <w:rsid w:val="009049D8"/>
    <w:rsid w:val="0091736D"/>
    <w:rsid w:val="00920750"/>
    <w:rsid w:val="0093037A"/>
    <w:rsid w:val="0094154D"/>
    <w:rsid w:val="0095155F"/>
    <w:rsid w:val="00954429"/>
    <w:rsid w:val="009563CE"/>
    <w:rsid w:val="00976328"/>
    <w:rsid w:val="0097680D"/>
    <w:rsid w:val="00982438"/>
    <w:rsid w:val="0098404C"/>
    <w:rsid w:val="00985283"/>
    <w:rsid w:val="00995992"/>
    <w:rsid w:val="009A03E5"/>
    <w:rsid w:val="009A0F3B"/>
    <w:rsid w:val="009A13B3"/>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641FB"/>
    <w:rsid w:val="00A71AED"/>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06E28"/>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04CBF"/>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63D"/>
    <w:rsid w:val="00D50A34"/>
    <w:rsid w:val="00D53EFA"/>
    <w:rsid w:val="00D754BC"/>
    <w:rsid w:val="00D94A7C"/>
    <w:rsid w:val="00D95896"/>
    <w:rsid w:val="00DB2983"/>
    <w:rsid w:val="00DC1257"/>
    <w:rsid w:val="00DC3DC0"/>
    <w:rsid w:val="00DC5B2B"/>
    <w:rsid w:val="00DD318D"/>
    <w:rsid w:val="00DF2E12"/>
    <w:rsid w:val="00DF514A"/>
    <w:rsid w:val="00DF6690"/>
    <w:rsid w:val="00DF6804"/>
    <w:rsid w:val="00E014A2"/>
    <w:rsid w:val="00E0358D"/>
    <w:rsid w:val="00E04323"/>
    <w:rsid w:val="00E070A2"/>
    <w:rsid w:val="00E10B24"/>
    <w:rsid w:val="00E2656A"/>
    <w:rsid w:val="00E30FAC"/>
    <w:rsid w:val="00E412D0"/>
    <w:rsid w:val="00E52F76"/>
    <w:rsid w:val="00E56322"/>
    <w:rsid w:val="00E60982"/>
    <w:rsid w:val="00E62C62"/>
    <w:rsid w:val="00E654C1"/>
    <w:rsid w:val="00E65D97"/>
    <w:rsid w:val="00E72A5A"/>
    <w:rsid w:val="00E73354"/>
    <w:rsid w:val="00E9242D"/>
    <w:rsid w:val="00EA058C"/>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D7DD7"/>
    <w:rsid w:val="01282C71"/>
    <w:rsid w:val="01290F7E"/>
    <w:rsid w:val="013E62CA"/>
    <w:rsid w:val="01403B0A"/>
    <w:rsid w:val="01475100"/>
    <w:rsid w:val="01521C8D"/>
    <w:rsid w:val="015D1E09"/>
    <w:rsid w:val="016D4D19"/>
    <w:rsid w:val="01787946"/>
    <w:rsid w:val="017B7436"/>
    <w:rsid w:val="01826A17"/>
    <w:rsid w:val="0184512F"/>
    <w:rsid w:val="018A0783"/>
    <w:rsid w:val="018F2EE2"/>
    <w:rsid w:val="0190341B"/>
    <w:rsid w:val="01A87AFF"/>
    <w:rsid w:val="01AE15BA"/>
    <w:rsid w:val="01B701A0"/>
    <w:rsid w:val="01BB2059"/>
    <w:rsid w:val="01BD7A4F"/>
    <w:rsid w:val="01CA3F1A"/>
    <w:rsid w:val="01CC5EE4"/>
    <w:rsid w:val="01DF79C5"/>
    <w:rsid w:val="01E46D89"/>
    <w:rsid w:val="01F71E54"/>
    <w:rsid w:val="01FB2094"/>
    <w:rsid w:val="01FE3B56"/>
    <w:rsid w:val="0202311A"/>
    <w:rsid w:val="020A140F"/>
    <w:rsid w:val="022074F8"/>
    <w:rsid w:val="022C24DE"/>
    <w:rsid w:val="02390242"/>
    <w:rsid w:val="023B6BC5"/>
    <w:rsid w:val="024737BC"/>
    <w:rsid w:val="024B0A14"/>
    <w:rsid w:val="02502671"/>
    <w:rsid w:val="02594453"/>
    <w:rsid w:val="02615AC4"/>
    <w:rsid w:val="02697903"/>
    <w:rsid w:val="026C2680"/>
    <w:rsid w:val="027E7BBC"/>
    <w:rsid w:val="02812692"/>
    <w:rsid w:val="028B38C4"/>
    <w:rsid w:val="028C6CF7"/>
    <w:rsid w:val="02902A6D"/>
    <w:rsid w:val="02924A37"/>
    <w:rsid w:val="02A93B2F"/>
    <w:rsid w:val="02AF6C05"/>
    <w:rsid w:val="02BD0CBE"/>
    <w:rsid w:val="02C458C8"/>
    <w:rsid w:val="02CE5187"/>
    <w:rsid w:val="02D1616E"/>
    <w:rsid w:val="02E82C45"/>
    <w:rsid w:val="02ED1C6E"/>
    <w:rsid w:val="02F2197A"/>
    <w:rsid w:val="02F65EA5"/>
    <w:rsid w:val="02F96569"/>
    <w:rsid w:val="02FC6355"/>
    <w:rsid w:val="03012D45"/>
    <w:rsid w:val="030B47EA"/>
    <w:rsid w:val="030B7250"/>
    <w:rsid w:val="030F6088"/>
    <w:rsid w:val="03166EE3"/>
    <w:rsid w:val="03174F3D"/>
    <w:rsid w:val="03217B69"/>
    <w:rsid w:val="032255CB"/>
    <w:rsid w:val="03343D40"/>
    <w:rsid w:val="03415C8C"/>
    <w:rsid w:val="03486EE3"/>
    <w:rsid w:val="034C2738"/>
    <w:rsid w:val="035A3B34"/>
    <w:rsid w:val="03633602"/>
    <w:rsid w:val="036B7036"/>
    <w:rsid w:val="038D51FF"/>
    <w:rsid w:val="03905D29"/>
    <w:rsid w:val="039B5B6E"/>
    <w:rsid w:val="039E635A"/>
    <w:rsid w:val="03A8028B"/>
    <w:rsid w:val="03AA7B5F"/>
    <w:rsid w:val="03B23D01"/>
    <w:rsid w:val="03C30C92"/>
    <w:rsid w:val="03C70EAF"/>
    <w:rsid w:val="03CB323D"/>
    <w:rsid w:val="03D5475C"/>
    <w:rsid w:val="03E15B68"/>
    <w:rsid w:val="03E5328D"/>
    <w:rsid w:val="03E70DB3"/>
    <w:rsid w:val="03EA7B21"/>
    <w:rsid w:val="03EE607D"/>
    <w:rsid w:val="03FE7EAB"/>
    <w:rsid w:val="04030D72"/>
    <w:rsid w:val="040556DD"/>
    <w:rsid w:val="040E4592"/>
    <w:rsid w:val="041216A2"/>
    <w:rsid w:val="04175703"/>
    <w:rsid w:val="04207E21"/>
    <w:rsid w:val="04267B2D"/>
    <w:rsid w:val="04275653"/>
    <w:rsid w:val="042F310C"/>
    <w:rsid w:val="04335DA6"/>
    <w:rsid w:val="04440EA5"/>
    <w:rsid w:val="044605DF"/>
    <w:rsid w:val="0446138B"/>
    <w:rsid w:val="0461636B"/>
    <w:rsid w:val="04844854"/>
    <w:rsid w:val="0486237A"/>
    <w:rsid w:val="04874344"/>
    <w:rsid w:val="04954A53"/>
    <w:rsid w:val="04A9709B"/>
    <w:rsid w:val="04B76357"/>
    <w:rsid w:val="04DE21B6"/>
    <w:rsid w:val="04EB158C"/>
    <w:rsid w:val="04EE3BA3"/>
    <w:rsid w:val="050242AD"/>
    <w:rsid w:val="0530678A"/>
    <w:rsid w:val="053B5ED5"/>
    <w:rsid w:val="054300FD"/>
    <w:rsid w:val="05530044"/>
    <w:rsid w:val="055974C3"/>
    <w:rsid w:val="0563090D"/>
    <w:rsid w:val="05834B0B"/>
    <w:rsid w:val="05940AC6"/>
    <w:rsid w:val="059A7B46"/>
    <w:rsid w:val="05A36F5B"/>
    <w:rsid w:val="05A827C4"/>
    <w:rsid w:val="05AE23E5"/>
    <w:rsid w:val="05B63D8E"/>
    <w:rsid w:val="05BE74CE"/>
    <w:rsid w:val="05C25634"/>
    <w:rsid w:val="05C37C08"/>
    <w:rsid w:val="05D40C2A"/>
    <w:rsid w:val="05D47115"/>
    <w:rsid w:val="05D830A9"/>
    <w:rsid w:val="05F45A09"/>
    <w:rsid w:val="05F83EAE"/>
    <w:rsid w:val="060774EA"/>
    <w:rsid w:val="060C4B01"/>
    <w:rsid w:val="060D7C05"/>
    <w:rsid w:val="060E4198"/>
    <w:rsid w:val="0616772D"/>
    <w:rsid w:val="06225005"/>
    <w:rsid w:val="06253E14"/>
    <w:rsid w:val="06255BC2"/>
    <w:rsid w:val="062A31D9"/>
    <w:rsid w:val="063E7D85"/>
    <w:rsid w:val="064A5629"/>
    <w:rsid w:val="064E2E11"/>
    <w:rsid w:val="064F2C3F"/>
    <w:rsid w:val="06514C09"/>
    <w:rsid w:val="06542ADD"/>
    <w:rsid w:val="0686237C"/>
    <w:rsid w:val="068B3C79"/>
    <w:rsid w:val="06982838"/>
    <w:rsid w:val="069A7F6E"/>
    <w:rsid w:val="069B4B2F"/>
    <w:rsid w:val="069D7C35"/>
    <w:rsid w:val="06A0516D"/>
    <w:rsid w:val="06A25465"/>
    <w:rsid w:val="06A74829"/>
    <w:rsid w:val="06AC3FF8"/>
    <w:rsid w:val="06B36D07"/>
    <w:rsid w:val="06DE46EF"/>
    <w:rsid w:val="06EE226F"/>
    <w:rsid w:val="06EF3008"/>
    <w:rsid w:val="07083D36"/>
    <w:rsid w:val="071105A0"/>
    <w:rsid w:val="07231B49"/>
    <w:rsid w:val="07241C47"/>
    <w:rsid w:val="07293586"/>
    <w:rsid w:val="07295285"/>
    <w:rsid w:val="072B02AD"/>
    <w:rsid w:val="07343701"/>
    <w:rsid w:val="07372051"/>
    <w:rsid w:val="07487DBA"/>
    <w:rsid w:val="074C3EC0"/>
    <w:rsid w:val="07636392"/>
    <w:rsid w:val="076430D7"/>
    <w:rsid w:val="07770C56"/>
    <w:rsid w:val="07930932"/>
    <w:rsid w:val="07AD7493"/>
    <w:rsid w:val="07B471FE"/>
    <w:rsid w:val="07C30F86"/>
    <w:rsid w:val="07C92227"/>
    <w:rsid w:val="07DC0503"/>
    <w:rsid w:val="07E21D07"/>
    <w:rsid w:val="07E736F8"/>
    <w:rsid w:val="07EA2C20"/>
    <w:rsid w:val="07F10452"/>
    <w:rsid w:val="07F11433"/>
    <w:rsid w:val="07F41CF0"/>
    <w:rsid w:val="07F7119A"/>
    <w:rsid w:val="07FC7C87"/>
    <w:rsid w:val="080A1514"/>
    <w:rsid w:val="081273F3"/>
    <w:rsid w:val="08217FA4"/>
    <w:rsid w:val="083216E2"/>
    <w:rsid w:val="083D71F3"/>
    <w:rsid w:val="0841589E"/>
    <w:rsid w:val="084A7B62"/>
    <w:rsid w:val="085207C5"/>
    <w:rsid w:val="0854278F"/>
    <w:rsid w:val="08566507"/>
    <w:rsid w:val="088521A5"/>
    <w:rsid w:val="08852948"/>
    <w:rsid w:val="08957175"/>
    <w:rsid w:val="08BE1350"/>
    <w:rsid w:val="08BF5E5A"/>
    <w:rsid w:val="08C1610F"/>
    <w:rsid w:val="08C43471"/>
    <w:rsid w:val="08C571E9"/>
    <w:rsid w:val="08C61F81"/>
    <w:rsid w:val="08CC0577"/>
    <w:rsid w:val="08D70C0F"/>
    <w:rsid w:val="08DF4269"/>
    <w:rsid w:val="08E71A93"/>
    <w:rsid w:val="08FD4BD5"/>
    <w:rsid w:val="09181A0E"/>
    <w:rsid w:val="092217DD"/>
    <w:rsid w:val="092B3ADE"/>
    <w:rsid w:val="092D3D00"/>
    <w:rsid w:val="092E2C7C"/>
    <w:rsid w:val="09370DD5"/>
    <w:rsid w:val="093A7294"/>
    <w:rsid w:val="0979740A"/>
    <w:rsid w:val="097A0BC6"/>
    <w:rsid w:val="097A4477"/>
    <w:rsid w:val="097F55EA"/>
    <w:rsid w:val="09896468"/>
    <w:rsid w:val="098A46BA"/>
    <w:rsid w:val="098C5D7D"/>
    <w:rsid w:val="0992356F"/>
    <w:rsid w:val="09970B85"/>
    <w:rsid w:val="099A0675"/>
    <w:rsid w:val="099B6600"/>
    <w:rsid w:val="099F15D7"/>
    <w:rsid w:val="09A11A04"/>
    <w:rsid w:val="09A4175A"/>
    <w:rsid w:val="09BA7A15"/>
    <w:rsid w:val="09C120A6"/>
    <w:rsid w:val="09C252EF"/>
    <w:rsid w:val="09C53944"/>
    <w:rsid w:val="09CD4E18"/>
    <w:rsid w:val="09D4100C"/>
    <w:rsid w:val="09D5345C"/>
    <w:rsid w:val="09D77460"/>
    <w:rsid w:val="09DE4A06"/>
    <w:rsid w:val="09E0252C"/>
    <w:rsid w:val="09E65669"/>
    <w:rsid w:val="09FC4E8C"/>
    <w:rsid w:val="09FC50B7"/>
    <w:rsid w:val="0A073F5D"/>
    <w:rsid w:val="0A1B5312"/>
    <w:rsid w:val="0A263993"/>
    <w:rsid w:val="0A2D32D9"/>
    <w:rsid w:val="0A2D3AC2"/>
    <w:rsid w:val="0A371065"/>
    <w:rsid w:val="0A374116"/>
    <w:rsid w:val="0A3D01DA"/>
    <w:rsid w:val="0A40121D"/>
    <w:rsid w:val="0A432ABB"/>
    <w:rsid w:val="0A434869"/>
    <w:rsid w:val="0A4535DA"/>
    <w:rsid w:val="0A48183C"/>
    <w:rsid w:val="0A4C7BC2"/>
    <w:rsid w:val="0A581D6C"/>
    <w:rsid w:val="0A5E78F5"/>
    <w:rsid w:val="0A5F1209"/>
    <w:rsid w:val="0A60541B"/>
    <w:rsid w:val="0A6D7B38"/>
    <w:rsid w:val="0A754D13"/>
    <w:rsid w:val="0A7669ED"/>
    <w:rsid w:val="0A8235E3"/>
    <w:rsid w:val="0A8A693C"/>
    <w:rsid w:val="0A8C4462"/>
    <w:rsid w:val="0A8F6BA7"/>
    <w:rsid w:val="0AA41D45"/>
    <w:rsid w:val="0AA755DF"/>
    <w:rsid w:val="0AAC68B2"/>
    <w:rsid w:val="0AD57BB7"/>
    <w:rsid w:val="0ADA114D"/>
    <w:rsid w:val="0AE147AE"/>
    <w:rsid w:val="0AE222D4"/>
    <w:rsid w:val="0AE26AEA"/>
    <w:rsid w:val="0AE60E31"/>
    <w:rsid w:val="0AEF054D"/>
    <w:rsid w:val="0AFB25CE"/>
    <w:rsid w:val="0AFE3D2C"/>
    <w:rsid w:val="0B120D44"/>
    <w:rsid w:val="0B264DAA"/>
    <w:rsid w:val="0B330D82"/>
    <w:rsid w:val="0B332B30"/>
    <w:rsid w:val="0B3643CE"/>
    <w:rsid w:val="0B41620E"/>
    <w:rsid w:val="0B5807E8"/>
    <w:rsid w:val="0B6147B6"/>
    <w:rsid w:val="0B686579"/>
    <w:rsid w:val="0B7C3034"/>
    <w:rsid w:val="0B9F1F73"/>
    <w:rsid w:val="0BB73761"/>
    <w:rsid w:val="0BBA6DAD"/>
    <w:rsid w:val="0BBC6A6C"/>
    <w:rsid w:val="0BD27BF6"/>
    <w:rsid w:val="0BD364C5"/>
    <w:rsid w:val="0BD73A5B"/>
    <w:rsid w:val="0BDC6D23"/>
    <w:rsid w:val="0BE5207C"/>
    <w:rsid w:val="0BEF6A57"/>
    <w:rsid w:val="0BF24799"/>
    <w:rsid w:val="0BF46F3F"/>
    <w:rsid w:val="0BFF3822"/>
    <w:rsid w:val="0C023496"/>
    <w:rsid w:val="0C0263B4"/>
    <w:rsid w:val="0C0369A6"/>
    <w:rsid w:val="0C0D3381"/>
    <w:rsid w:val="0C2661F0"/>
    <w:rsid w:val="0C3B3C7D"/>
    <w:rsid w:val="0C444873"/>
    <w:rsid w:val="0C46037E"/>
    <w:rsid w:val="0C4760BB"/>
    <w:rsid w:val="0C476893"/>
    <w:rsid w:val="0C4B3C8B"/>
    <w:rsid w:val="0C525237"/>
    <w:rsid w:val="0C540FAF"/>
    <w:rsid w:val="0C56384F"/>
    <w:rsid w:val="0C5E1E2E"/>
    <w:rsid w:val="0C62487F"/>
    <w:rsid w:val="0C676F35"/>
    <w:rsid w:val="0C730576"/>
    <w:rsid w:val="0C7451AE"/>
    <w:rsid w:val="0C760F26"/>
    <w:rsid w:val="0C7E65A6"/>
    <w:rsid w:val="0C97456B"/>
    <w:rsid w:val="0C985340"/>
    <w:rsid w:val="0C9D2956"/>
    <w:rsid w:val="0CAB2EAE"/>
    <w:rsid w:val="0CB67574"/>
    <w:rsid w:val="0CC71781"/>
    <w:rsid w:val="0CC955BE"/>
    <w:rsid w:val="0CCC6D98"/>
    <w:rsid w:val="0CEB0256"/>
    <w:rsid w:val="0CEF2A86"/>
    <w:rsid w:val="0CF84031"/>
    <w:rsid w:val="0D0F3C06"/>
    <w:rsid w:val="0D116EA1"/>
    <w:rsid w:val="0D172F42"/>
    <w:rsid w:val="0D272220"/>
    <w:rsid w:val="0D332A19"/>
    <w:rsid w:val="0D33343B"/>
    <w:rsid w:val="0D500B2D"/>
    <w:rsid w:val="0D5C636E"/>
    <w:rsid w:val="0D621C7D"/>
    <w:rsid w:val="0D6268D3"/>
    <w:rsid w:val="0D7C74FB"/>
    <w:rsid w:val="0D8E6743"/>
    <w:rsid w:val="0DB02216"/>
    <w:rsid w:val="0DB32017"/>
    <w:rsid w:val="0DB53CD0"/>
    <w:rsid w:val="0DBF68FD"/>
    <w:rsid w:val="0DC12675"/>
    <w:rsid w:val="0DC61A39"/>
    <w:rsid w:val="0DD06C7C"/>
    <w:rsid w:val="0DD62816"/>
    <w:rsid w:val="0DD759F4"/>
    <w:rsid w:val="0DDD4A7E"/>
    <w:rsid w:val="0DEB14A0"/>
    <w:rsid w:val="0DFC36AD"/>
    <w:rsid w:val="0E014739"/>
    <w:rsid w:val="0E056A05"/>
    <w:rsid w:val="0E0D3C5D"/>
    <w:rsid w:val="0E223278"/>
    <w:rsid w:val="0E372937"/>
    <w:rsid w:val="0E3C619F"/>
    <w:rsid w:val="0E4311B9"/>
    <w:rsid w:val="0E4A08BC"/>
    <w:rsid w:val="0E590AFF"/>
    <w:rsid w:val="0E5928AD"/>
    <w:rsid w:val="0E5A115E"/>
    <w:rsid w:val="0E5C239D"/>
    <w:rsid w:val="0E720FA7"/>
    <w:rsid w:val="0E726137"/>
    <w:rsid w:val="0E73034D"/>
    <w:rsid w:val="0E737995"/>
    <w:rsid w:val="0E7E2314"/>
    <w:rsid w:val="0E8813E4"/>
    <w:rsid w:val="0E9B4435"/>
    <w:rsid w:val="0EA84F3F"/>
    <w:rsid w:val="0EBE2240"/>
    <w:rsid w:val="0ED10695"/>
    <w:rsid w:val="0ED816A6"/>
    <w:rsid w:val="0F0526A1"/>
    <w:rsid w:val="0F0F2A37"/>
    <w:rsid w:val="0F13775A"/>
    <w:rsid w:val="0F1550CD"/>
    <w:rsid w:val="0F200578"/>
    <w:rsid w:val="0F234C69"/>
    <w:rsid w:val="0F2E5AE8"/>
    <w:rsid w:val="0F421593"/>
    <w:rsid w:val="0F5F45FE"/>
    <w:rsid w:val="0F673AA8"/>
    <w:rsid w:val="0F7200CA"/>
    <w:rsid w:val="0F7A0392"/>
    <w:rsid w:val="0F9067A2"/>
    <w:rsid w:val="0F933B9D"/>
    <w:rsid w:val="0F9A112B"/>
    <w:rsid w:val="0FA36690"/>
    <w:rsid w:val="0FB735D9"/>
    <w:rsid w:val="0FBF4992"/>
    <w:rsid w:val="0FCD3553"/>
    <w:rsid w:val="0FCF58F4"/>
    <w:rsid w:val="0FDD306A"/>
    <w:rsid w:val="0FEE64F0"/>
    <w:rsid w:val="0FF22069"/>
    <w:rsid w:val="0FF87EA4"/>
    <w:rsid w:val="10086339"/>
    <w:rsid w:val="10101691"/>
    <w:rsid w:val="101822F4"/>
    <w:rsid w:val="102A5643"/>
    <w:rsid w:val="10315B06"/>
    <w:rsid w:val="10333850"/>
    <w:rsid w:val="10362B27"/>
    <w:rsid w:val="104B35DE"/>
    <w:rsid w:val="104E3681"/>
    <w:rsid w:val="105C54BE"/>
    <w:rsid w:val="105F7F23"/>
    <w:rsid w:val="106D2F64"/>
    <w:rsid w:val="10725EA8"/>
    <w:rsid w:val="10763205"/>
    <w:rsid w:val="107734BE"/>
    <w:rsid w:val="108C5C64"/>
    <w:rsid w:val="108E1253"/>
    <w:rsid w:val="109A2A65"/>
    <w:rsid w:val="10A148E1"/>
    <w:rsid w:val="10B63710"/>
    <w:rsid w:val="10BC5375"/>
    <w:rsid w:val="10C02CE5"/>
    <w:rsid w:val="10C50619"/>
    <w:rsid w:val="10C5422A"/>
    <w:rsid w:val="10D57692"/>
    <w:rsid w:val="10E70644"/>
    <w:rsid w:val="10EA1EE2"/>
    <w:rsid w:val="10F10820"/>
    <w:rsid w:val="10FE5858"/>
    <w:rsid w:val="111451B1"/>
    <w:rsid w:val="11162CD7"/>
    <w:rsid w:val="111B6D01"/>
    <w:rsid w:val="111C2F7A"/>
    <w:rsid w:val="1122167C"/>
    <w:rsid w:val="11283515"/>
    <w:rsid w:val="112B7416"/>
    <w:rsid w:val="113E7637"/>
    <w:rsid w:val="1145536B"/>
    <w:rsid w:val="11621A79"/>
    <w:rsid w:val="11665CA1"/>
    <w:rsid w:val="11855511"/>
    <w:rsid w:val="11895290"/>
    <w:rsid w:val="11A61B4B"/>
    <w:rsid w:val="11BC1333"/>
    <w:rsid w:val="11D10EB5"/>
    <w:rsid w:val="11E87017"/>
    <w:rsid w:val="11F33019"/>
    <w:rsid w:val="11F50B3F"/>
    <w:rsid w:val="11F823DD"/>
    <w:rsid w:val="11FF27F2"/>
    <w:rsid w:val="122136E2"/>
    <w:rsid w:val="12281213"/>
    <w:rsid w:val="122E4051"/>
    <w:rsid w:val="12380A2C"/>
    <w:rsid w:val="123A0C48"/>
    <w:rsid w:val="123D6042"/>
    <w:rsid w:val="124318AA"/>
    <w:rsid w:val="12543AB7"/>
    <w:rsid w:val="1254504C"/>
    <w:rsid w:val="125B06C5"/>
    <w:rsid w:val="125D34BF"/>
    <w:rsid w:val="12647C70"/>
    <w:rsid w:val="127010B2"/>
    <w:rsid w:val="127648BE"/>
    <w:rsid w:val="128123D2"/>
    <w:rsid w:val="12A165D1"/>
    <w:rsid w:val="12A50573"/>
    <w:rsid w:val="12BB2799"/>
    <w:rsid w:val="12BB58E4"/>
    <w:rsid w:val="12C45042"/>
    <w:rsid w:val="12E5461B"/>
    <w:rsid w:val="12EE3177"/>
    <w:rsid w:val="12FB7C2C"/>
    <w:rsid w:val="1314034F"/>
    <w:rsid w:val="13143247"/>
    <w:rsid w:val="132316DC"/>
    <w:rsid w:val="13257202"/>
    <w:rsid w:val="13291396"/>
    <w:rsid w:val="1337209B"/>
    <w:rsid w:val="1352598C"/>
    <w:rsid w:val="13763F01"/>
    <w:rsid w:val="13816D08"/>
    <w:rsid w:val="13826AA3"/>
    <w:rsid w:val="13951726"/>
    <w:rsid w:val="13CE1647"/>
    <w:rsid w:val="13D027D0"/>
    <w:rsid w:val="13F35552"/>
    <w:rsid w:val="13F37300"/>
    <w:rsid w:val="13FF7A53"/>
    <w:rsid w:val="1415125F"/>
    <w:rsid w:val="14167F76"/>
    <w:rsid w:val="141D437D"/>
    <w:rsid w:val="14263231"/>
    <w:rsid w:val="142C45C0"/>
    <w:rsid w:val="14396509"/>
    <w:rsid w:val="14634486"/>
    <w:rsid w:val="146B333A"/>
    <w:rsid w:val="14700951"/>
    <w:rsid w:val="14755F67"/>
    <w:rsid w:val="14887A48"/>
    <w:rsid w:val="149208C7"/>
    <w:rsid w:val="14A42B3E"/>
    <w:rsid w:val="14B52753"/>
    <w:rsid w:val="14C32376"/>
    <w:rsid w:val="14CE32D9"/>
    <w:rsid w:val="14D013EF"/>
    <w:rsid w:val="14D233B9"/>
    <w:rsid w:val="14D7452C"/>
    <w:rsid w:val="14DD2C3C"/>
    <w:rsid w:val="14E8498B"/>
    <w:rsid w:val="14EB1A70"/>
    <w:rsid w:val="14F11A91"/>
    <w:rsid w:val="15023C9F"/>
    <w:rsid w:val="15035321"/>
    <w:rsid w:val="15175270"/>
    <w:rsid w:val="1517701E"/>
    <w:rsid w:val="15237216"/>
    <w:rsid w:val="15293404"/>
    <w:rsid w:val="152C1182"/>
    <w:rsid w:val="15485429"/>
    <w:rsid w:val="156E30E2"/>
    <w:rsid w:val="1574621E"/>
    <w:rsid w:val="157D692D"/>
    <w:rsid w:val="1593695D"/>
    <w:rsid w:val="159465B1"/>
    <w:rsid w:val="159B2A69"/>
    <w:rsid w:val="15A5233F"/>
    <w:rsid w:val="15A90C39"/>
    <w:rsid w:val="15B84661"/>
    <w:rsid w:val="15D02591"/>
    <w:rsid w:val="15D078F9"/>
    <w:rsid w:val="15D31197"/>
    <w:rsid w:val="15E44D75"/>
    <w:rsid w:val="15F66C34"/>
    <w:rsid w:val="16027A14"/>
    <w:rsid w:val="16070E41"/>
    <w:rsid w:val="16087E1D"/>
    <w:rsid w:val="160A7EC1"/>
    <w:rsid w:val="160C6457"/>
    <w:rsid w:val="1618606D"/>
    <w:rsid w:val="16257470"/>
    <w:rsid w:val="16261842"/>
    <w:rsid w:val="16352637"/>
    <w:rsid w:val="163F50B6"/>
    <w:rsid w:val="16461969"/>
    <w:rsid w:val="166718DF"/>
    <w:rsid w:val="16921052"/>
    <w:rsid w:val="1697252A"/>
    <w:rsid w:val="169C00D2"/>
    <w:rsid w:val="16A2505B"/>
    <w:rsid w:val="16AF64EE"/>
    <w:rsid w:val="16C17241"/>
    <w:rsid w:val="16C927E8"/>
    <w:rsid w:val="16DA6212"/>
    <w:rsid w:val="16DE4297"/>
    <w:rsid w:val="16E41FC1"/>
    <w:rsid w:val="16F07B27"/>
    <w:rsid w:val="16F615E1"/>
    <w:rsid w:val="16FC471D"/>
    <w:rsid w:val="17011D34"/>
    <w:rsid w:val="17156B77"/>
    <w:rsid w:val="17195DAB"/>
    <w:rsid w:val="172872C1"/>
    <w:rsid w:val="17424826"/>
    <w:rsid w:val="17471E3D"/>
    <w:rsid w:val="174A6155"/>
    <w:rsid w:val="174F0CF1"/>
    <w:rsid w:val="17506D89"/>
    <w:rsid w:val="1753670C"/>
    <w:rsid w:val="175E2CE2"/>
    <w:rsid w:val="176B7B12"/>
    <w:rsid w:val="17701D14"/>
    <w:rsid w:val="17735226"/>
    <w:rsid w:val="177B6FF5"/>
    <w:rsid w:val="17814F3C"/>
    <w:rsid w:val="17AE3C6A"/>
    <w:rsid w:val="17B97F3E"/>
    <w:rsid w:val="17C61BBF"/>
    <w:rsid w:val="17C81357"/>
    <w:rsid w:val="17D85CF7"/>
    <w:rsid w:val="17E01949"/>
    <w:rsid w:val="17E40E26"/>
    <w:rsid w:val="17F379D5"/>
    <w:rsid w:val="17F54A13"/>
    <w:rsid w:val="18041ADC"/>
    <w:rsid w:val="1804388A"/>
    <w:rsid w:val="181830D7"/>
    <w:rsid w:val="1821268E"/>
    <w:rsid w:val="18225A6D"/>
    <w:rsid w:val="18250490"/>
    <w:rsid w:val="182F467F"/>
    <w:rsid w:val="18331E16"/>
    <w:rsid w:val="185B056A"/>
    <w:rsid w:val="186261C2"/>
    <w:rsid w:val="18722EE9"/>
    <w:rsid w:val="187529D9"/>
    <w:rsid w:val="187D53EA"/>
    <w:rsid w:val="188B4CDC"/>
    <w:rsid w:val="188C387F"/>
    <w:rsid w:val="188E7B5E"/>
    <w:rsid w:val="18925339"/>
    <w:rsid w:val="189F624C"/>
    <w:rsid w:val="18A577BC"/>
    <w:rsid w:val="18B14413"/>
    <w:rsid w:val="18B66808"/>
    <w:rsid w:val="18BC23B6"/>
    <w:rsid w:val="18C337CC"/>
    <w:rsid w:val="18C748B7"/>
    <w:rsid w:val="18C94AD3"/>
    <w:rsid w:val="18D70F9E"/>
    <w:rsid w:val="18DA283C"/>
    <w:rsid w:val="18E0295D"/>
    <w:rsid w:val="18ED431E"/>
    <w:rsid w:val="18F06FEA"/>
    <w:rsid w:val="190D7170"/>
    <w:rsid w:val="191129E5"/>
    <w:rsid w:val="191E6BCD"/>
    <w:rsid w:val="1921362A"/>
    <w:rsid w:val="19397563"/>
    <w:rsid w:val="19406B43"/>
    <w:rsid w:val="194B7296"/>
    <w:rsid w:val="19510D51"/>
    <w:rsid w:val="195264FF"/>
    <w:rsid w:val="195720DF"/>
    <w:rsid w:val="195B397D"/>
    <w:rsid w:val="195E346D"/>
    <w:rsid w:val="195F4A60"/>
    <w:rsid w:val="19657D9B"/>
    <w:rsid w:val="19921369"/>
    <w:rsid w:val="19940244"/>
    <w:rsid w:val="19A277FE"/>
    <w:rsid w:val="19C159DC"/>
    <w:rsid w:val="19CB1B9C"/>
    <w:rsid w:val="19D142FC"/>
    <w:rsid w:val="19D639EA"/>
    <w:rsid w:val="19DD1B99"/>
    <w:rsid w:val="19E169F4"/>
    <w:rsid w:val="1A053343"/>
    <w:rsid w:val="1A1C66C0"/>
    <w:rsid w:val="1A206975"/>
    <w:rsid w:val="1A2112BE"/>
    <w:rsid w:val="1A295829"/>
    <w:rsid w:val="1A3022CF"/>
    <w:rsid w:val="1A3B555D"/>
    <w:rsid w:val="1A42393B"/>
    <w:rsid w:val="1A46176C"/>
    <w:rsid w:val="1A4F6F20"/>
    <w:rsid w:val="1A5F1C31"/>
    <w:rsid w:val="1A7A33F7"/>
    <w:rsid w:val="1A845156"/>
    <w:rsid w:val="1A882CBF"/>
    <w:rsid w:val="1A975879"/>
    <w:rsid w:val="1A9C249F"/>
    <w:rsid w:val="1AA63A03"/>
    <w:rsid w:val="1AAD45DE"/>
    <w:rsid w:val="1AB62C30"/>
    <w:rsid w:val="1AB71087"/>
    <w:rsid w:val="1ABD7F1C"/>
    <w:rsid w:val="1AC714F1"/>
    <w:rsid w:val="1ACD7B7D"/>
    <w:rsid w:val="1AD559B1"/>
    <w:rsid w:val="1AE71241"/>
    <w:rsid w:val="1AEE0821"/>
    <w:rsid w:val="1AF851FC"/>
    <w:rsid w:val="1AFF47DC"/>
    <w:rsid w:val="1B046F80"/>
    <w:rsid w:val="1B0A2E67"/>
    <w:rsid w:val="1B1E0B43"/>
    <w:rsid w:val="1B2D6E1C"/>
    <w:rsid w:val="1B3267B5"/>
    <w:rsid w:val="1B3D4BE8"/>
    <w:rsid w:val="1B40161D"/>
    <w:rsid w:val="1B441859"/>
    <w:rsid w:val="1B46065D"/>
    <w:rsid w:val="1B4D19EC"/>
    <w:rsid w:val="1B4D5548"/>
    <w:rsid w:val="1B527F1C"/>
    <w:rsid w:val="1B544B28"/>
    <w:rsid w:val="1B5673CA"/>
    <w:rsid w:val="1B5A7C65"/>
    <w:rsid w:val="1B6300BB"/>
    <w:rsid w:val="1B6606B1"/>
    <w:rsid w:val="1B6B1E72"/>
    <w:rsid w:val="1B7668BD"/>
    <w:rsid w:val="1B811695"/>
    <w:rsid w:val="1B967384"/>
    <w:rsid w:val="1BA3785E"/>
    <w:rsid w:val="1BA76EBE"/>
    <w:rsid w:val="1BAC5F55"/>
    <w:rsid w:val="1BB6506B"/>
    <w:rsid w:val="1BB750B7"/>
    <w:rsid w:val="1BB8473C"/>
    <w:rsid w:val="1BBC054B"/>
    <w:rsid w:val="1BD30A38"/>
    <w:rsid w:val="1BDD5CC2"/>
    <w:rsid w:val="1BEE2EA1"/>
    <w:rsid w:val="1C0158BF"/>
    <w:rsid w:val="1C0D4CD7"/>
    <w:rsid w:val="1C197B20"/>
    <w:rsid w:val="1C1C0C3E"/>
    <w:rsid w:val="1C250273"/>
    <w:rsid w:val="1C316C17"/>
    <w:rsid w:val="1C3404B6"/>
    <w:rsid w:val="1C393D1E"/>
    <w:rsid w:val="1C3E30E2"/>
    <w:rsid w:val="1C422BD3"/>
    <w:rsid w:val="1C4E77C9"/>
    <w:rsid w:val="1C4F6411"/>
    <w:rsid w:val="1C5D7855"/>
    <w:rsid w:val="1C5E7925"/>
    <w:rsid w:val="1C7D6144"/>
    <w:rsid w:val="1C8C2A18"/>
    <w:rsid w:val="1C9B204E"/>
    <w:rsid w:val="1CAF0767"/>
    <w:rsid w:val="1CB30D31"/>
    <w:rsid w:val="1CB44504"/>
    <w:rsid w:val="1CBF5FD1"/>
    <w:rsid w:val="1CC77DA9"/>
    <w:rsid w:val="1CC81863"/>
    <w:rsid w:val="1CEE2D5A"/>
    <w:rsid w:val="1CF071D4"/>
    <w:rsid w:val="1CF33ECD"/>
    <w:rsid w:val="1CFD070F"/>
    <w:rsid w:val="1D0B1216"/>
    <w:rsid w:val="1D0B56BA"/>
    <w:rsid w:val="1D152095"/>
    <w:rsid w:val="1D1B1F70"/>
    <w:rsid w:val="1D1C1676"/>
    <w:rsid w:val="1D464944"/>
    <w:rsid w:val="1D473345"/>
    <w:rsid w:val="1D4756AB"/>
    <w:rsid w:val="1D516B2E"/>
    <w:rsid w:val="1D5F6196"/>
    <w:rsid w:val="1D6132A5"/>
    <w:rsid w:val="1D6419C3"/>
    <w:rsid w:val="1D682B0D"/>
    <w:rsid w:val="1D721295"/>
    <w:rsid w:val="1D741D7F"/>
    <w:rsid w:val="1D7E1783"/>
    <w:rsid w:val="1D837940"/>
    <w:rsid w:val="1D847A9F"/>
    <w:rsid w:val="1D8B2357"/>
    <w:rsid w:val="1D8E166A"/>
    <w:rsid w:val="1D8E56D5"/>
    <w:rsid w:val="1D9413DD"/>
    <w:rsid w:val="1D9E02DC"/>
    <w:rsid w:val="1DA36D78"/>
    <w:rsid w:val="1DB573D4"/>
    <w:rsid w:val="1DDF7A40"/>
    <w:rsid w:val="1DE40DC5"/>
    <w:rsid w:val="1DE41304"/>
    <w:rsid w:val="1DEA2C0D"/>
    <w:rsid w:val="1DED6B6E"/>
    <w:rsid w:val="1DFB74DD"/>
    <w:rsid w:val="1E2A0473"/>
    <w:rsid w:val="1E3B3D7D"/>
    <w:rsid w:val="1E3E516A"/>
    <w:rsid w:val="1E403142"/>
    <w:rsid w:val="1E57048B"/>
    <w:rsid w:val="1E6E7AA6"/>
    <w:rsid w:val="1E7352C5"/>
    <w:rsid w:val="1E7A43DA"/>
    <w:rsid w:val="1E8079E2"/>
    <w:rsid w:val="1E876FC3"/>
    <w:rsid w:val="1E9A0651"/>
    <w:rsid w:val="1E9C300C"/>
    <w:rsid w:val="1EA71413"/>
    <w:rsid w:val="1EA74E92"/>
    <w:rsid w:val="1EB31B66"/>
    <w:rsid w:val="1EB458DE"/>
    <w:rsid w:val="1EC501C2"/>
    <w:rsid w:val="1ECA5D02"/>
    <w:rsid w:val="1EDE7406"/>
    <w:rsid w:val="1EE44415"/>
    <w:rsid w:val="1EE76C0B"/>
    <w:rsid w:val="1EF20823"/>
    <w:rsid w:val="1EF86EC7"/>
    <w:rsid w:val="1EF950CE"/>
    <w:rsid w:val="1EFA2C98"/>
    <w:rsid w:val="1EFF2FFD"/>
    <w:rsid w:val="1F00557B"/>
    <w:rsid w:val="1F04091B"/>
    <w:rsid w:val="1F0720F7"/>
    <w:rsid w:val="1F23657A"/>
    <w:rsid w:val="1F374545"/>
    <w:rsid w:val="1F3F0C31"/>
    <w:rsid w:val="1F505606"/>
    <w:rsid w:val="1F58270D"/>
    <w:rsid w:val="1F6311B0"/>
    <w:rsid w:val="1F63358C"/>
    <w:rsid w:val="1F7538D1"/>
    <w:rsid w:val="1F7A6B27"/>
    <w:rsid w:val="1F8D685B"/>
    <w:rsid w:val="1F923AE3"/>
    <w:rsid w:val="1FA34505"/>
    <w:rsid w:val="1FAD4807"/>
    <w:rsid w:val="1FC77172"/>
    <w:rsid w:val="1FD61FB0"/>
    <w:rsid w:val="1FE43DE1"/>
    <w:rsid w:val="1FE7539E"/>
    <w:rsid w:val="20243D5B"/>
    <w:rsid w:val="20281085"/>
    <w:rsid w:val="203D65A0"/>
    <w:rsid w:val="20496676"/>
    <w:rsid w:val="205828AE"/>
    <w:rsid w:val="205B4263"/>
    <w:rsid w:val="205D3163"/>
    <w:rsid w:val="205F63D2"/>
    <w:rsid w:val="206550E2"/>
    <w:rsid w:val="20670AB1"/>
    <w:rsid w:val="20671BE0"/>
    <w:rsid w:val="20857532"/>
    <w:rsid w:val="208D0A85"/>
    <w:rsid w:val="208E288A"/>
    <w:rsid w:val="20963CB8"/>
    <w:rsid w:val="20980D1F"/>
    <w:rsid w:val="20986C8C"/>
    <w:rsid w:val="20A16408"/>
    <w:rsid w:val="20A57BD4"/>
    <w:rsid w:val="20A81A1B"/>
    <w:rsid w:val="20A839AB"/>
    <w:rsid w:val="20B07FB6"/>
    <w:rsid w:val="20B646FB"/>
    <w:rsid w:val="20C41AFE"/>
    <w:rsid w:val="20D44FAE"/>
    <w:rsid w:val="20D61B3B"/>
    <w:rsid w:val="20E26732"/>
    <w:rsid w:val="20E73C7F"/>
    <w:rsid w:val="20FD17BE"/>
    <w:rsid w:val="210F07DA"/>
    <w:rsid w:val="211119FE"/>
    <w:rsid w:val="21132D32"/>
    <w:rsid w:val="211B5794"/>
    <w:rsid w:val="212136FE"/>
    <w:rsid w:val="212E3725"/>
    <w:rsid w:val="212F7D7B"/>
    <w:rsid w:val="21341CA3"/>
    <w:rsid w:val="21374CD0"/>
    <w:rsid w:val="213B74B1"/>
    <w:rsid w:val="214474EF"/>
    <w:rsid w:val="214C004F"/>
    <w:rsid w:val="215A2310"/>
    <w:rsid w:val="215B4B12"/>
    <w:rsid w:val="215D04AF"/>
    <w:rsid w:val="215D400B"/>
    <w:rsid w:val="21620C7A"/>
    <w:rsid w:val="21621621"/>
    <w:rsid w:val="21630D81"/>
    <w:rsid w:val="216D06F2"/>
    <w:rsid w:val="217038B5"/>
    <w:rsid w:val="217A2E0F"/>
    <w:rsid w:val="21865AF6"/>
    <w:rsid w:val="2188552B"/>
    <w:rsid w:val="218D69CE"/>
    <w:rsid w:val="21902E04"/>
    <w:rsid w:val="21A56FE5"/>
    <w:rsid w:val="21BE54E6"/>
    <w:rsid w:val="21C127EB"/>
    <w:rsid w:val="21C36564"/>
    <w:rsid w:val="21C85928"/>
    <w:rsid w:val="21CB71C6"/>
    <w:rsid w:val="21D65E7E"/>
    <w:rsid w:val="21DE0DD2"/>
    <w:rsid w:val="21DE318A"/>
    <w:rsid w:val="21E309B4"/>
    <w:rsid w:val="21EB5ABA"/>
    <w:rsid w:val="21EF5B80"/>
    <w:rsid w:val="22107F8B"/>
    <w:rsid w:val="222E307C"/>
    <w:rsid w:val="22327734"/>
    <w:rsid w:val="22352957"/>
    <w:rsid w:val="22543660"/>
    <w:rsid w:val="22576990"/>
    <w:rsid w:val="226513C9"/>
    <w:rsid w:val="226A6110"/>
    <w:rsid w:val="226B1B8E"/>
    <w:rsid w:val="22732EF1"/>
    <w:rsid w:val="227B5090"/>
    <w:rsid w:val="227E248B"/>
    <w:rsid w:val="22815E4E"/>
    <w:rsid w:val="22A5210D"/>
    <w:rsid w:val="22BF4F15"/>
    <w:rsid w:val="22C2681B"/>
    <w:rsid w:val="22F47480"/>
    <w:rsid w:val="23006C29"/>
    <w:rsid w:val="232272BA"/>
    <w:rsid w:val="23243032"/>
    <w:rsid w:val="2324575A"/>
    <w:rsid w:val="233C2C53"/>
    <w:rsid w:val="23413420"/>
    <w:rsid w:val="234262CB"/>
    <w:rsid w:val="235B72E4"/>
    <w:rsid w:val="235C10E3"/>
    <w:rsid w:val="2372642E"/>
    <w:rsid w:val="237B192E"/>
    <w:rsid w:val="237F6E22"/>
    <w:rsid w:val="238166D6"/>
    <w:rsid w:val="23886301"/>
    <w:rsid w:val="23963804"/>
    <w:rsid w:val="239F3944"/>
    <w:rsid w:val="23A36A35"/>
    <w:rsid w:val="23AE4FF1"/>
    <w:rsid w:val="23BB026B"/>
    <w:rsid w:val="23BD1D5D"/>
    <w:rsid w:val="23D678E2"/>
    <w:rsid w:val="23D821AB"/>
    <w:rsid w:val="23DE1C48"/>
    <w:rsid w:val="23F01166"/>
    <w:rsid w:val="23F944BF"/>
    <w:rsid w:val="23FE282D"/>
    <w:rsid w:val="240210CD"/>
    <w:rsid w:val="24150BCD"/>
    <w:rsid w:val="241A7075"/>
    <w:rsid w:val="241F1A4B"/>
    <w:rsid w:val="24267527"/>
    <w:rsid w:val="24271378"/>
    <w:rsid w:val="243B0042"/>
    <w:rsid w:val="24457704"/>
    <w:rsid w:val="24550D20"/>
    <w:rsid w:val="24565E52"/>
    <w:rsid w:val="24612064"/>
    <w:rsid w:val="2463402E"/>
    <w:rsid w:val="2467660B"/>
    <w:rsid w:val="24780D85"/>
    <w:rsid w:val="247D50F0"/>
    <w:rsid w:val="247E13C0"/>
    <w:rsid w:val="247E78C9"/>
    <w:rsid w:val="24942439"/>
    <w:rsid w:val="24995D0B"/>
    <w:rsid w:val="24A84769"/>
    <w:rsid w:val="24AF4B7D"/>
    <w:rsid w:val="24B146FC"/>
    <w:rsid w:val="24BF09F7"/>
    <w:rsid w:val="24CD1F80"/>
    <w:rsid w:val="24D740D4"/>
    <w:rsid w:val="24EC5DD1"/>
    <w:rsid w:val="24EF2718"/>
    <w:rsid w:val="24FC40EF"/>
    <w:rsid w:val="250273A3"/>
    <w:rsid w:val="250749B9"/>
    <w:rsid w:val="250E3F9A"/>
    <w:rsid w:val="251B0465"/>
    <w:rsid w:val="251D5F8B"/>
    <w:rsid w:val="25284930"/>
    <w:rsid w:val="252B4B4C"/>
    <w:rsid w:val="252D53FE"/>
    <w:rsid w:val="25381F98"/>
    <w:rsid w:val="253B4663"/>
    <w:rsid w:val="25407922"/>
    <w:rsid w:val="254479BB"/>
    <w:rsid w:val="2547696B"/>
    <w:rsid w:val="25491C6A"/>
    <w:rsid w:val="254E25E8"/>
    <w:rsid w:val="25544DD0"/>
    <w:rsid w:val="255A3FD9"/>
    <w:rsid w:val="255E0351"/>
    <w:rsid w:val="25735A27"/>
    <w:rsid w:val="25B60C44"/>
    <w:rsid w:val="25D1584C"/>
    <w:rsid w:val="25D27B02"/>
    <w:rsid w:val="25D32AED"/>
    <w:rsid w:val="25DA3E7C"/>
    <w:rsid w:val="25DE1BBE"/>
    <w:rsid w:val="25DF1492"/>
    <w:rsid w:val="25E77A72"/>
    <w:rsid w:val="25EC2D81"/>
    <w:rsid w:val="25F70468"/>
    <w:rsid w:val="26025181"/>
    <w:rsid w:val="2604714B"/>
    <w:rsid w:val="260B3F8A"/>
    <w:rsid w:val="2611159E"/>
    <w:rsid w:val="26240484"/>
    <w:rsid w:val="2629095F"/>
    <w:rsid w:val="262A4E03"/>
    <w:rsid w:val="262C5023"/>
    <w:rsid w:val="26380001"/>
    <w:rsid w:val="263848E2"/>
    <w:rsid w:val="263A0DBE"/>
    <w:rsid w:val="263A2B6C"/>
    <w:rsid w:val="264742ED"/>
    <w:rsid w:val="265B0961"/>
    <w:rsid w:val="26602206"/>
    <w:rsid w:val="26611B43"/>
    <w:rsid w:val="266D3710"/>
    <w:rsid w:val="26747E2C"/>
    <w:rsid w:val="267A0713"/>
    <w:rsid w:val="267C5C8C"/>
    <w:rsid w:val="267E2B7E"/>
    <w:rsid w:val="268D6456"/>
    <w:rsid w:val="26A56238"/>
    <w:rsid w:val="26A57985"/>
    <w:rsid w:val="26A821CC"/>
    <w:rsid w:val="26D07519"/>
    <w:rsid w:val="26E77FAB"/>
    <w:rsid w:val="26F947D6"/>
    <w:rsid w:val="27111DD6"/>
    <w:rsid w:val="27422AD2"/>
    <w:rsid w:val="274413CA"/>
    <w:rsid w:val="274C0DA9"/>
    <w:rsid w:val="2751016E"/>
    <w:rsid w:val="277057A2"/>
    <w:rsid w:val="278914ED"/>
    <w:rsid w:val="27910EB2"/>
    <w:rsid w:val="27A61EA5"/>
    <w:rsid w:val="27AB3D22"/>
    <w:rsid w:val="27AD1A68"/>
    <w:rsid w:val="27C02A4C"/>
    <w:rsid w:val="27D13356"/>
    <w:rsid w:val="27D50D9F"/>
    <w:rsid w:val="27DA4607"/>
    <w:rsid w:val="27E75C64"/>
    <w:rsid w:val="27E92A9C"/>
    <w:rsid w:val="28060F58"/>
    <w:rsid w:val="28096C9A"/>
    <w:rsid w:val="281875F6"/>
    <w:rsid w:val="281A0EA7"/>
    <w:rsid w:val="281F24B4"/>
    <w:rsid w:val="283221F1"/>
    <w:rsid w:val="283261F1"/>
    <w:rsid w:val="28404570"/>
    <w:rsid w:val="285E1492"/>
    <w:rsid w:val="28602A7B"/>
    <w:rsid w:val="287175A1"/>
    <w:rsid w:val="28947EC4"/>
    <w:rsid w:val="289522DC"/>
    <w:rsid w:val="28A57A1A"/>
    <w:rsid w:val="28AF7842"/>
    <w:rsid w:val="28B22E8E"/>
    <w:rsid w:val="28BA1B93"/>
    <w:rsid w:val="28DC615D"/>
    <w:rsid w:val="28E03E9F"/>
    <w:rsid w:val="28E44026"/>
    <w:rsid w:val="28EA2628"/>
    <w:rsid w:val="28FB3E89"/>
    <w:rsid w:val="2912392D"/>
    <w:rsid w:val="29206EB8"/>
    <w:rsid w:val="29285821"/>
    <w:rsid w:val="294E705B"/>
    <w:rsid w:val="29595666"/>
    <w:rsid w:val="296E14AB"/>
    <w:rsid w:val="29787C34"/>
    <w:rsid w:val="29874881"/>
    <w:rsid w:val="29A94291"/>
    <w:rsid w:val="29AC3D81"/>
    <w:rsid w:val="29AF054A"/>
    <w:rsid w:val="29B551FF"/>
    <w:rsid w:val="29BA649E"/>
    <w:rsid w:val="29C54E43"/>
    <w:rsid w:val="29E325E0"/>
    <w:rsid w:val="29EE3072"/>
    <w:rsid w:val="29F00112"/>
    <w:rsid w:val="2A186C5A"/>
    <w:rsid w:val="2A1E1108"/>
    <w:rsid w:val="2A30755F"/>
    <w:rsid w:val="2A3A736B"/>
    <w:rsid w:val="2A3D2C2B"/>
    <w:rsid w:val="2A452503"/>
    <w:rsid w:val="2A457487"/>
    <w:rsid w:val="2A506E02"/>
    <w:rsid w:val="2A644D50"/>
    <w:rsid w:val="2A691C72"/>
    <w:rsid w:val="2A6A2EA4"/>
    <w:rsid w:val="2A6E1037"/>
    <w:rsid w:val="2A6E203C"/>
    <w:rsid w:val="2A6F54DA"/>
    <w:rsid w:val="2A7B04DB"/>
    <w:rsid w:val="2A7C5075"/>
    <w:rsid w:val="2A810D6A"/>
    <w:rsid w:val="2A8643B1"/>
    <w:rsid w:val="2A9860B3"/>
    <w:rsid w:val="2A9A007E"/>
    <w:rsid w:val="2AA64C74"/>
    <w:rsid w:val="2AB729DE"/>
    <w:rsid w:val="2ABE3801"/>
    <w:rsid w:val="2AC722C1"/>
    <w:rsid w:val="2AD25A69"/>
    <w:rsid w:val="2AEA6274"/>
    <w:rsid w:val="2AF0305B"/>
    <w:rsid w:val="2AF4778E"/>
    <w:rsid w:val="2B0C580E"/>
    <w:rsid w:val="2B1B11BE"/>
    <w:rsid w:val="2B231E21"/>
    <w:rsid w:val="2B244900"/>
    <w:rsid w:val="2B4329C2"/>
    <w:rsid w:val="2B532237"/>
    <w:rsid w:val="2B5869C9"/>
    <w:rsid w:val="2B5C5333"/>
    <w:rsid w:val="2B604E23"/>
    <w:rsid w:val="2B6E32AC"/>
    <w:rsid w:val="2B7F1994"/>
    <w:rsid w:val="2B824D9A"/>
    <w:rsid w:val="2B9176D3"/>
    <w:rsid w:val="2B9D45A2"/>
    <w:rsid w:val="2BA2543C"/>
    <w:rsid w:val="2BA936A8"/>
    <w:rsid w:val="2BAD6352"/>
    <w:rsid w:val="2BC35E3C"/>
    <w:rsid w:val="2BD63337"/>
    <w:rsid w:val="2BDD46C6"/>
    <w:rsid w:val="2BF93917"/>
    <w:rsid w:val="2C01198A"/>
    <w:rsid w:val="2C037EE1"/>
    <w:rsid w:val="2C091017"/>
    <w:rsid w:val="2C0C4FAB"/>
    <w:rsid w:val="2C0E487F"/>
    <w:rsid w:val="2C17671E"/>
    <w:rsid w:val="2C315A5A"/>
    <w:rsid w:val="2C3D0697"/>
    <w:rsid w:val="2C4B1C25"/>
    <w:rsid w:val="2C4E7372"/>
    <w:rsid w:val="2C516912"/>
    <w:rsid w:val="2C586DD5"/>
    <w:rsid w:val="2C5D75B5"/>
    <w:rsid w:val="2C640943"/>
    <w:rsid w:val="2C723060"/>
    <w:rsid w:val="2C730A63"/>
    <w:rsid w:val="2C7F577D"/>
    <w:rsid w:val="2C8763E0"/>
    <w:rsid w:val="2C90798A"/>
    <w:rsid w:val="2CA64AB8"/>
    <w:rsid w:val="2CA75464"/>
    <w:rsid w:val="2CC6515A"/>
    <w:rsid w:val="2CEF5652"/>
    <w:rsid w:val="2CF5626A"/>
    <w:rsid w:val="2CF773A8"/>
    <w:rsid w:val="2D023258"/>
    <w:rsid w:val="2D0A773C"/>
    <w:rsid w:val="2D0B7011"/>
    <w:rsid w:val="2D0F6B01"/>
    <w:rsid w:val="2D37238E"/>
    <w:rsid w:val="2D3826E3"/>
    <w:rsid w:val="2D452523"/>
    <w:rsid w:val="2D4F33A1"/>
    <w:rsid w:val="2D515F31"/>
    <w:rsid w:val="2D6A4DAC"/>
    <w:rsid w:val="2D92328E"/>
    <w:rsid w:val="2D960FD0"/>
    <w:rsid w:val="2D9E56F5"/>
    <w:rsid w:val="2DA53476"/>
    <w:rsid w:val="2DA76D39"/>
    <w:rsid w:val="2DA84860"/>
    <w:rsid w:val="2DB0354B"/>
    <w:rsid w:val="2DBE000D"/>
    <w:rsid w:val="2DD45655"/>
    <w:rsid w:val="2DF02AE0"/>
    <w:rsid w:val="2DF458D4"/>
    <w:rsid w:val="2DFE31F2"/>
    <w:rsid w:val="2E1B7727"/>
    <w:rsid w:val="2E2E2FB7"/>
    <w:rsid w:val="2E315B19"/>
    <w:rsid w:val="2E403BD2"/>
    <w:rsid w:val="2E455DAD"/>
    <w:rsid w:val="2E4E6FAB"/>
    <w:rsid w:val="2E624858"/>
    <w:rsid w:val="2E667F96"/>
    <w:rsid w:val="2E755089"/>
    <w:rsid w:val="2E756AE1"/>
    <w:rsid w:val="2E8226AB"/>
    <w:rsid w:val="2E8C2CC7"/>
    <w:rsid w:val="2E8F7B9F"/>
    <w:rsid w:val="2EA9088F"/>
    <w:rsid w:val="2EBD433B"/>
    <w:rsid w:val="2EBF2FC2"/>
    <w:rsid w:val="2EC467A4"/>
    <w:rsid w:val="2ED0406E"/>
    <w:rsid w:val="2ED2428A"/>
    <w:rsid w:val="2EEA16A4"/>
    <w:rsid w:val="2EF064BE"/>
    <w:rsid w:val="2EFE7B1A"/>
    <w:rsid w:val="2F1C6E0B"/>
    <w:rsid w:val="2F1F1A24"/>
    <w:rsid w:val="2F280850"/>
    <w:rsid w:val="2F4B5F16"/>
    <w:rsid w:val="2F4E3FEE"/>
    <w:rsid w:val="2F542EF1"/>
    <w:rsid w:val="2F563DAF"/>
    <w:rsid w:val="2F61560E"/>
    <w:rsid w:val="2F6173BC"/>
    <w:rsid w:val="2F653BA9"/>
    <w:rsid w:val="2F6A6270"/>
    <w:rsid w:val="2F724F1A"/>
    <w:rsid w:val="2F77098D"/>
    <w:rsid w:val="2F7B22A1"/>
    <w:rsid w:val="2F7C651B"/>
    <w:rsid w:val="2F806EE6"/>
    <w:rsid w:val="2F8D1139"/>
    <w:rsid w:val="2F947791"/>
    <w:rsid w:val="2F9970A7"/>
    <w:rsid w:val="2FA75D92"/>
    <w:rsid w:val="2FBD0A96"/>
    <w:rsid w:val="2FC97EF1"/>
    <w:rsid w:val="2FCD07D5"/>
    <w:rsid w:val="2FD065E6"/>
    <w:rsid w:val="2FD57B41"/>
    <w:rsid w:val="2FD96870"/>
    <w:rsid w:val="2FF24D7F"/>
    <w:rsid w:val="2FF344B8"/>
    <w:rsid w:val="30032EFB"/>
    <w:rsid w:val="30087837"/>
    <w:rsid w:val="300D4E4E"/>
    <w:rsid w:val="30202DD3"/>
    <w:rsid w:val="30231051"/>
    <w:rsid w:val="302723B3"/>
    <w:rsid w:val="304A575C"/>
    <w:rsid w:val="304E7940"/>
    <w:rsid w:val="30580BC9"/>
    <w:rsid w:val="30594840"/>
    <w:rsid w:val="306427D2"/>
    <w:rsid w:val="30697F7D"/>
    <w:rsid w:val="307B625B"/>
    <w:rsid w:val="30AB2FCB"/>
    <w:rsid w:val="30B57283"/>
    <w:rsid w:val="30B86334"/>
    <w:rsid w:val="30C14E91"/>
    <w:rsid w:val="30D46A24"/>
    <w:rsid w:val="30D93A34"/>
    <w:rsid w:val="30DF67EA"/>
    <w:rsid w:val="30EE6CDC"/>
    <w:rsid w:val="30F20773"/>
    <w:rsid w:val="30FF1D00"/>
    <w:rsid w:val="31061745"/>
    <w:rsid w:val="31124E12"/>
    <w:rsid w:val="31126CE6"/>
    <w:rsid w:val="3115220C"/>
    <w:rsid w:val="311A5A74"/>
    <w:rsid w:val="311D630A"/>
    <w:rsid w:val="311E2ED7"/>
    <w:rsid w:val="312B7C81"/>
    <w:rsid w:val="31467379"/>
    <w:rsid w:val="3148438F"/>
    <w:rsid w:val="314857E8"/>
    <w:rsid w:val="314A2E63"/>
    <w:rsid w:val="31547BE0"/>
    <w:rsid w:val="315619EE"/>
    <w:rsid w:val="315A2C4B"/>
    <w:rsid w:val="315C449C"/>
    <w:rsid w:val="316455CD"/>
    <w:rsid w:val="316B62D0"/>
    <w:rsid w:val="31707551"/>
    <w:rsid w:val="317B6181"/>
    <w:rsid w:val="31932A9B"/>
    <w:rsid w:val="31937418"/>
    <w:rsid w:val="31973569"/>
    <w:rsid w:val="31A50A7C"/>
    <w:rsid w:val="31A85D85"/>
    <w:rsid w:val="31B82709"/>
    <w:rsid w:val="31B937C3"/>
    <w:rsid w:val="31C66DBA"/>
    <w:rsid w:val="31CC1204"/>
    <w:rsid w:val="31CD4F98"/>
    <w:rsid w:val="31D05482"/>
    <w:rsid w:val="31DB3455"/>
    <w:rsid w:val="31F46964"/>
    <w:rsid w:val="32026A50"/>
    <w:rsid w:val="320769C1"/>
    <w:rsid w:val="321B13F1"/>
    <w:rsid w:val="32290665"/>
    <w:rsid w:val="323C0139"/>
    <w:rsid w:val="32400B34"/>
    <w:rsid w:val="3243100D"/>
    <w:rsid w:val="325D030E"/>
    <w:rsid w:val="32780902"/>
    <w:rsid w:val="327D275F"/>
    <w:rsid w:val="32827D75"/>
    <w:rsid w:val="32856933"/>
    <w:rsid w:val="329E6876"/>
    <w:rsid w:val="32A54152"/>
    <w:rsid w:val="32B048E2"/>
    <w:rsid w:val="32B51EF8"/>
    <w:rsid w:val="32C1089D"/>
    <w:rsid w:val="32CD77ED"/>
    <w:rsid w:val="32DE4626"/>
    <w:rsid w:val="32DE7BE5"/>
    <w:rsid w:val="32F3657D"/>
    <w:rsid w:val="32F72511"/>
    <w:rsid w:val="32FA551B"/>
    <w:rsid w:val="33291F9F"/>
    <w:rsid w:val="332B5D17"/>
    <w:rsid w:val="333015F2"/>
    <w:rsid w:val="3330332D"/>
    <w:rsid w:val="33355690"/>
    <w:rsid w:val="334B6320"/>
    <w:rsid w:val="335A12AE"/>
    <w:rsid w:val="33644712"/>
    <w:rsid w:val="336D4581"/>
    <w:rsid w:val="338B2C59"/>
    <w:rsid w:val="338E2923"/>
    <w:rsid w:val="33A332E6"/>
    <w:rsid w:val="33AC55C9"/>
    <w:rsid w:val="33B26438"/>
    <w:rsid w:val="33B43212"/>
    <w:rsid w:val="33C87AB6"/>
    <w:rsid w:val="33D56C96"/>
    <w:rsid w:val="33D934D4"/>
    <w:rsid w:val="33E42520"/>
    <w:rsid w:val="33E65B1A"/>
    <w:rsid w:val="33F001AC"/>
    <w:rsid w:val="33F52B8E"/>
    <w:rsid w:val="33F95E15"/>
    <w:rsid w:val="33FE2F6A"/>
    <w:rsid w:val="340071A3"/>
    <w:rsid w:val="340E07E5"/>
    <w:rsid w:val="3413690A"/>
    <w:rsid w:val="341C1B03"/>
    <w:rsid w:val="341D7D55"/>
    <w:rsid w:val="34235BF7"/>
    <w:rsid w:val="342619BC"/>
    <w:rsid w:val="342B1924"/>
    <w:rsid w:val="343801A0"/>
    <w:rsid w:val="34435545"/>
    <w:rsid w:val="345D2848"/>
    <w:rsid w:val="34621FD8"/>
    <w:rsid w:val="34627E5E"/>
    <w:rsid w:val="346F4329"/>
    <w:rsid w:val="34711390"/>
    <w:rsid w:val="34800FD8"/>
    <w:rsid w:val="34C04B85"/>
    <w:rsid w:val="34C25743"/>
    <w:rsid w:val="34D10C3C"/>
    <w:rsid w:val="34D728C5"/>
    <w:rsid w:val="34E72111"/>
    <w:rsid w:val="34FA6149"/>
    <w:rsid w:val="351429B9"/>
    <w:rsid w:val="35153BB4"/>
    <w:rsid w:val="35170C48"/>
    <w:rsid w:val="351A6043"/>
    <w:rsid w:val="351F3659"/>
    <w:rsid w:val="35215623"/>
    <w:rsid w:val="352B46F4"/>
    <w:rsid w:val="353F3CFB"/>
    <w:rsid w:val="35517990"/>
    <w:rsid w:val="35585FE3"/>
    <w:rsid w:val="355E0A28"/>
    <w:rsid w:val="35625367"/>
    <w:rsid w:val="356B2D42"/>
    <w:rsid w:val="358B6F41"/>
    <w:rsid w:val="358C5DB5"/>
    <w:rsid w:val="358C5FA8"/>
    <w:rsid w:val="35941D23"/>
    <w:rsid w:val="35942299"/>
    <w:rsid w:val="35A87AF3"/>
    <w:rsid w:val="35B5357D"/>
    <w:rsid w:val="35C15DF1"/>
    <w:rsid w:val="35C40C92"/>
    <w:rsid w:val="35CD1307"/>
    <w:rsid w:val="35D642FA"/>
    <w:rsid w:val="35EF5040"/>
    <w:rsid w:val="36054F45"/>
    <w:rsid w:val="36074A7F"/>
    <w:rsid w:val="360A5CF4"/>
    <w:rsid w:val="3610495D"/>
    <w:rsid w:val="361218BB"/>
    <w:rsid w:val="361673EE"/>
    <w:rsid w:val="362D7FF8"/>
    <w:rsid w:val="363475D8"/>
    <w:rsid w:val="36380CE0"/>
    <w:rsid w:val="363A5FB6"/>
    <w:rsid w:val="363C023B"/>
    <w:rsid w:val="3651018A"/>
    <w:rsid w:val="36720615"/>
    <w:rsid w:val="367D334E"/>
    <w:rsid w:val="367E6AA5"/>
    <w:rsid w:val="368D0E6A"/>
    <w:rsid w:val="368D6CE8"/>
    <w:rsid w:val="368E1A09"/>
    <w:rsid w:val="36923549"/>
    <w:rsid w:val="3694128E"/>
    <w:rsid w:val="369D6F2B"/>
    <w:rsid w:val="36AC3AB1"/>
    <w:rsid w:val="36AD3737"/>
    <w:rsid w:val="36B75FBF"/>
    <w:rsid w:val="36BD0C45"/>
    <w:rsid w:val="36BE6EA2"/>
    <w:rsid w:val="36CE01FE"/>
    <w:rsid w:val="36CF387B"/>
    <w:rsid w:val="36ED3321"/>
    <w:rsid w:val="371116C7"/>
    <w:rsid w:val="37135440"/>
    <w:rsid w:val="37151844"/>
    <w:rsid w:val="37160A8C"/>
    <w:rsid w:val="371C0798"/>
    <w:rsid w:val="37294C63"/>
    <w:rsid w:val="37461371"/>
    <w:rsid w:val="374970B3"/>
    <w:rsid w:val="374E70EC"/>
    <w:rsid w:val="3754697A"/>
    <w:rsid w:val="375B253A"/>
    <w:rsid w:val="37601B55"/>
    <w:rsid w:val="37637547"/>
    <w:rsid w:val="378679C0"/>
    <w:rsid w:val="3787198A"/>
    <w:rsid w:val="378A3526"/>
    <w:rsid w:val="37A12C32"/>
    <w:rsid w:val="37C87FD8"/>
    <w:rsid w:val="37E00298"/>
    <w:rsid w:val="37E07842"/>
    <w:rsid w:val="37E138A3"/>
    <w:rsid w:val="37E172EC"/>
    <w:rsid w:val="37EC619B"/>
    <w:rsid w:val="37FB0B2E"/>
    <w:rsid w:val="380E11B5"/>
    <w:rsid w:val="381D69EA"/>
    <w:rsid w:val="3828316D"/>
    <w:rsid w:val="382974C8"/>
    <w:rsid w:val="38402264"/>
    <w:rsid w:val="386540D4"/>
    <w:rsid w:val="387D6291"/>
    <w:rsid w:val="387E2B20"/>
    <w:rsid w:val="3882287D"/>
    <w:rsid w:val="38871C41"/>
    <w:rsid w:val="389D1465"/>
    <w:rsid w:val="38A25EEC"/>
    <w:rsid w:val="38A547BD"/>
    <w:rsid w:val="38AA5930"/>
    <w:rsid w:val="38B00474"/>
    <w:rsid w:val="38B169BD"/>
    <w:rsid w:val="38B302F9"/>
    <w:rsid w:val="38BB316E"/>
    <w:rsid w:val="38BF587F"/>
    <w:rsid w:val="38C516FB"/>
    <w:rsid w:val="38D4477E"/>
    <w:rsid w:val="38F12CD3"/>
    <w:rsid w:val="38F94775"/>
    <w:rsid w:val="3905423D"/>
    <w:rsid w:val="390F36EC"/>
    <w:rsid w:val="390F7E89"/>
    <w:rsid w:val="39194863"/>
    <w:rsid w:val="391C5DFD"/>
    <w:rsid w:val="39294E48"/>
    <w:rsid w:val="392971ED"/>
    <w:rsid w:val="39325651"/>
    <w:rsid w:val="39365415"/>
    <w:rsid w:val="39387789"/>
    <w:rsid w:val="393C6ED0"/>
    <w:rsid w:val="3954623F"/>
    <w:rsid w:val="39551D3F"/>
    <w:rsid w:val="39567866"/>
    <w:rsid w:val="39671A73"/>
    <w:rsid w:val="398E05D8"/>
    <w:rsid w:val="39B47E3A"/>
    <w:rsid w:val="39C31FB2"/>
    <w:rsid w:val="39D639FE"/>
    <w:rsid w:val="39FA6830"/>
    <w:rsid w:val="3A06303A"/>
    <w:rsid w:val="3A0D261A"/>
    <w:rsid w:val="3A1205AE"/>
    <w:rsid w:val="3A1F40FB"/>
    <w:rsid w:val="3A2B3BE2"/>
    <w:rsid w:val="3A2F2590"/>
    <w:rsid w:val="3A305611"/>
    <w:rsid w:val="3A361392"/>
    <w:rsid w:val="3A583AA0"/>
    <w:rsid w:val="3A603733"/>
    <w:rsid w:val="3A623524"/>
    <w:rsid w:val="3A691882"/>
    <w:rsid w:val="3A6F662C"/>
    <w:rsid w:val="3A8433CF"/>
    <w:rsid w:val="3A872856"/>
    <w:rsid w:val="3AA82343"/>
    <w:rsid w:val="3AB17449"/>
    <w:rsid w:val="3ABC194A"/>
    <w:rsid w:val="3ABE6841"/>
    <w:rsid w:val="3AC0768C"/>
    <w:rsid w:val="3AE07D2F"/>
    <w:rsid w:val="3AE95405"/>
    <w:rsid w:val="3AEA64B7"/>
    <w:rsid w:val="3AF17846"/>
    <w:rsid w:val="3AFF2255"/>
    <w:rsid w:val="3B053664"/>
    <w:rsid w:val="3B070E17"/>
    <w:rsid w:val="3B247C1B"/>
    <w:rsid w:val="3B253993"/>
    <w:rsid w:val="3B2C2F74"/>
    <w:rsid w:val="3B3763D1"/>
    <w:rsid w:val="3B3D0CDD"/>
    <w:rsid w:val="3B3F4A55"/>
    <w:rsid w:val="3B4227E2"/>
    <w:rsid w:val="3B457B92"/>
    <w:rsid w:val="3B4670C3"/>
    <w:rsid w:val="3B565E32"/>
    <w:rsid w:val="3B5B1163"/>
    <w:rsid w:val="3B5D3BE4"/>
    <w:rsid w:val="3B5E2A01"/>
    <w:rsid w:val="3B6A75F8"/>
    <w:rsid w:val="3B710987"/>
    <w:rsid w:val="3B8561E0"/>
    <w:rsid w:val="3BA930DB"/>
    <w:rsid w:val="3BAA1ABA"/>
    <w:rsid w:val="3BAB0D7B"/>
    <w:rsid w:val="3BB70A8F"/>
    <w:rsid w:val="3BC4519F"/>
    <w:rsid w:val="3BC80746"/>
    <w:rsid w:val="3BD258C9"/>
    <w:rsid w:val="3BD553B9"/>
    <w:rsid w:val="3BD57167"/>
    <w:rsid w:val="3BD66A3C"/>
    <w:rsid w:val="3BD80A06"/>
    <w:rsid w:val="3BDD426E"/>
    <w:rsid w:val="3BDF3482"/>
    <w:rsid w:val="3BE850ED"/>
    <w:rsid w:val="3BF34BD3"/>
    <w:rsid w:val="3BFA7034"/>
    <w:rsid w:val="3BFC571C"/>
    <w:rsid w:val="3C0417FB"/>
    <w:rsid w:val="3C067F9F"/>
    <w:rsid w:val="3C1F2841"/>
    <w:rsid w:val="3C2F4ACA"/>
    <w:rsid w:val="3C2F6E1E"/>
    <w:rsid w:val="3C320116"/>
    <w:rsid w:val="3C333E8E"/>
    <w:rsid w:val="3C360F52"/>
    <w:rsid w:val="3C3B1E69"/>
    <w:rsid w:val="3C3C2D43"/>
    <w:rsid w:val="3C4F64BA"/>
    <w:rsid w:val="3C575DCE"/>
    <w:rsid w:val="3C5A58BF"/>
    <w:rsid w:val="3C601127"/>
    <w:rsid w:val="3C681D8A"/>
    <w:rsid w:val="3C70629E"/>
    <w:rsid w:val="3C751CA9"/>
    <w:rsid w:val="3C7D70DA"/>
    <w:rsid w:val="3C8143EF"/>
    <w:rsid w:val="3C90308E"/>
    <w:rsid w:val="3C9B180E"/>
    <w:rsid w:val="3CA46CEA"/>
    <w:rsid w:val="3CB63F34"/>
    <w:rsid w:val="3CB65380"/>
    <w:rsid w:val="3CB8474A"/>
    <w:rsid w:val="3CC94B9D"/>
    <w:rsid w:val="3CCD0302"/>
    <w:rsid w:val="3CDA245A"/>
    <w:rsid w:val="3CED228F"/>
    <w:rsid w:val="3CF17FD1"/>
    <w:rsid w:val="3CF655E7"/>
    <w:rsid w:val="3D092CC0"/>
    <w:rsid w:val="3D1E06B7"/>
    <w:rsid w:val="3D1E2B6E"/>
    <w:rsid w:val="3D3013E8"/>
    <w:rsid w:val="3D356C89"/>
    <w:rsid w:val="3D5B2AD3"/>
    <w:rsid w:val="3D5D11C3"/>
    <w:rsid w:val="3D7604D6"/>
    <w:rsid w:val="3D760D6D"/>
    <w:rsid w:val="3D850719"/>
    <w:rsid w:val="3D891FB8"/>
    <w:rsid w:val="3D8C1AA8"/>
    <w:rsid w:val="3D9A384D"/>
    <w:rsid w:val="3D9E622F"/>
    <w:rsid w:val="3DAB73A3"/>
    <w:rsid w:val="3DBC2580"/>
    <w:rsid w:val="3DCD2D38"/>
    <w:rsid w:val="3DCE20C0"/>
    <w:rsid w:val="3DD31485"/>
    <w:rsid w:val="3DEF1F78"/>
    <w:rsid w:val="3DFA4C63"/>
    <w:rsid w:val="3DFD6621"/>
    <w:rsid w:val="3DFD6C4B"/>
    <w:rsid w:val="3E006D8D"/>
    <w:rsid w:val="3E18158D"/>
    <w:rsid w:val="3E1A6173"/>
    <w:rsid w:val="3E241CE0"/>
    <w:rsid w:val="3E322DAF"/>
    <w:rsid w:val="3E43485C"/>
    <w:rsid w:val="3E522CF1"/>
    <w:rsid w:val="3E530817"/>
    <w:rsid w:val="3E5720B6"/>
    <w:rsid w:val="3E577856"/>
    <w:rsid w:val="3E644550"/>
    <w:rsid w:val="3E74411E"/>
    <w:rsid w:val="3E7A2248"/>
    <w:rsid w:val="3E7A6527"/>
    <w:rsid w:val="3E803CE8"/>
    <w:rsid w:val="3E8F7AA2"/>
    <w:rsid w:val="3E952BDE"/>
    <w:rsid w:val="3E9C5D1B"/>
    <w:rsid w:val="3EAE391C"/>
    <w:rsid w:val="3EB43064"/>
    <w:rsid w:val="3EC97DCB"/>
    <w:rsid w:val="3ED23E32"/>
    <w:rsid w:val="3EDA0523"/>
    <w:rsid w:val="3EDD5396"/>
    <w:rsid w:val="3EF25642"/>
    <w:rsid w:val="3EF67B21"/>
    <w:rsid w:val="3EFE69D5"/>
    <w:rsid w:val="3F063730"/>
    <w:rsid w:val="3F1168E3"/>
    <w:rsid w:val="3F185CE9"/>
    <w:rsid w:val="3F1F31F2"/>
    <w:rsid w:val="3F4D5267"/>
    <w:rsid w:val="3F4F7231"/>
    <w:rsid w:val="3F6031EC"/>
    <w:rsid w:val="3F6F51DD"/>
    <w:rsid w:val="3F746C97"/>
    <w:rsid w:val="3F7F7B16"/>
    <w:rsid w:val="3F9966FE"/>
    <w:rsid w:val="3F9F1F66"/>
    <w:rsid w:val="3FA228E2"/>
    <w:rsid w:val="3FA61B22"/>
    <w:rsid w:val="3FA96941"/>
    <w:rsid w:val="3FB362C2"/>
    <w:rsid w:val="3FC47810"/>
    <w:rsid w:val="3FC964A3"/>
    <w:rsid w:val="3FE231B7"/>
    <w:rsid w:val="3FE243DA"/>
    <w:rsid w:val="3FEB51AC"/>
    <w:rsid w:val="3FEC4A80"/>
    <w:rsid w:val="3FF31A9B"/>
    <w:rsid w:val="3FF35E0E"/>
    <w:rsid w:val="3FFA00A4"/>
    <w:rsid w:val="3FFD6C8D"/>
    <w:rsid w:val="401037D8"/>
    <w:rsid w:val="40115E8B"/>
    <w:rsid w:val="402329BE"/>
    <w:rsid w:val="402661E4"/>
    <w:rsid w:val="402B55A8"/>
    <w:rsid w:val="403705BD"/>
    <w:rsid w:val="403F3755"/>
    <w:rsid w:val="403F5556"/>
    <w:rsid w:val="40445CE2"/>
    <w:rsid w:val="40493C80"/>
    <w:rsid w:val="404B79F8"/>
    <w:rsid w:val="404C0F65"/>
    <w:rsid w:val="406436DE"/>
    <w:rsid w:val="406D5BC1"/>
    <w:rsid w:val="4075369B"/>
    <w:rsid w:val="407A6407"/>
    <w:rsid w:val="407C5E04"/>
    <w:rsid w:val="407F58F4"/>
    <w:rsid w:val="40846680"/>
    <w:rsid w:val="408B6047"/>
    <w:rsid w:val="40983D26"/>
    <w:rsid w:val="409C46F8"/>
    <w:rsid w:val="40A67324"/>
    <w:rsid w:val="40B30F05"/>
    <w:rsid w:val="40B637C7"/>
    <w:rsid w:val="40B82BB4"/>
    <w:rsid w:val="40C0232B"/>
    <w:rsid w:val="40C60B51"/>
    <w:rsid w:val="40D514AA"/>
    <w:rsid w:val="40DE6ABE"/>
    <w:rsid w:val="40E44F98"/>
    <w:rsid w:val="40E77E7F"/>
    <w:rsid w:val="40F10903"/>
    <w:rsid w:val="40FF7A38"/>
    <w:rsid w:val="41122DB1"/>
    <w:rsid w:val="41175B2C"/>
    <w:rsid w:val="41206955"/>
    <w:rsid w:val="412D35A2"/>
    <w:rsid w:val="412E3412"/>
    <w:rsid w:val="413C37E5"/>
    <w:rsid w:val="41461105"/>
    <w:rsid w:val="414F60FD"/>
    <w:rsid w:val="41540B2E"/>
    <w:rsid w:val="415E36CB"/>
    <w:rsid w:val="418C651A"/>
    <w:rsid w:val="419E2CF8"/>
    <w:rsid w:val="41B219AB"/>
    <w:rsid w:val="41BB0BAE"/>
    <w:rsid w:val="41C30EF6"/>
    <w:rsid w:val="41C757A4"/>
    <w:rsid w:val="41C95079"/>
    <w:rsid w:val="41CE08E1"/>
    <w:rsid w:val="41D852BC"/>
    <w:rsid w:val="41D87F08"/>
    <w:rsid w:val="41ED4E3E"/>
    <w:rsid w:val="41F30347"/>
    <w:rsid w:val="41FF32C7"/>
    <w:rsid w:val="4200449D"/>
    <w:rsid w:val="42004982"/>
    <w:rsid w:val="420844F7"/>
    <w:rsid w:val="42260C25"/>
    <w:rsid w:val="422E6C9B"/>
    <w:rsid w:val="423A3BCC"/>
    <w:rsid w:val="423A7D24"/>
    <w:rsid w:val="424E57D2"/>
    <w:rsid w:val="42512607"/>
    <w:rsid w:val="426D7459"/>
    <w:rsid w:val="42772D26"/>
    <w:rsid w:val="427D6BF1"/>
    <w:rsid w:val="428617AE"/>
    <w:rsid w:val="428E4978"/>
    <w:rsid w:val="42925DB2"/>
    <w:rsid w:val="42AF3B46"/>
    <w:rsid w:val="42B1530A"/>
    <w:rsid w:val="42B26C49"/>
    <w:rsid w:val="42BE0955"/>
    <w:rsid w:val="42C45840"/>
    <w:rsid w:val="42C54070"/>
    <w:rsid w:val="42C81561"/>
    <w:rsid w:val="42CE66BF"/>
    <w:rsid w:val="42D36674"/>
    <w:rsid w:val="42DF6B1E"/>
    <w:rsid w:val="42EB54C2"/>
    <w:rsid w:val="42EE0B0F"/>
    <w:rsid w:val="42FC322C"/>
    <w:rsid w:val="43051503"/>
    <w:rsid w:val="430622FC"/>
    <w:rsid w:val="430F11B1"/>
    <w:rsid w:val="432509D4"/>
    <w:rsid w:val="433A6FE6"/>
    <w:rsid w:val="43413334"/>
    <w:rsid w:val="43431BE2"/>
    <w:rsid w:val="43480868"/>
    <w:rsid w:val="4350713C"/>
    <w:rsid w:val="435E60AC"/>
    <w:rsid w:val="436653E0"/>
    <w:rsid w:val="436D4129"/>
    <w:rsid w:val="4396542E"/>
    <w:rsid w:val="43A0005B"/>
    <w:rsid w:val="43A22DD9"/>
    <w:rsid w:val="43A318F9"/>
    <w:rsid w:val="43A7763B"/>
    <w:rsid w:val="43A85162"/>
    <w:rsid w:val="43B20A5C"/>
    <w:rsid w:val="43BB6C43"/>
    <w:rsid w:val="43BF2BD7"/>
    <w:rsid w:val="43C4431A"/>
    <w:rsid w:val="43C71A8C"/>
    <w:rsid w:val="43CC70A2"/>
    <w:rsid w:val="43CE1F27"/>
    <w:rsid w:val="43D61CCF"/>
    <w:rsid w:val="43DE580C"/>
    <w:rsid w:val="44015616"/>
    <w:rsid w:val="4416656F"/>
    <w:rsid w:val="44240FD0"/>
    <w:rsid w:val="4428785A"/>
    <w:rsid w:val="443C2A7C"/>
    <w:rsid w:val="4451295E"/>
    <w:rsid w:val="44556270"/>
    <w:rsid w:val="44557097"/>
    <w:rsid w:val="44580936"/>
    <w:rsid w:val="4462486B"/>
    <w:rsid w:val="44627A06"/>
    <w:rsid w:val="4464552C"/>
    <w:rsid w:val="446D6E05"/>
    <w:rsid w:val="448320CC"/>
    <w:rsid w:val="448425FA"/>
    <w:rsid w:val="44906697"/>
    <w:rsid w:val="449F5E85"/>
    <w:rsid w:val="44A40D42"/>
    <w:rsid w:val="44A71888"/>
    <w:rsid w:val="44B951CC"/>
    <w:rsid w:val="44BA339E"/>
    <w:rsid w:val="44BD4D9E"/>
    <w:rsid w:val="44CC6C2E"/>
    <w:rsid w:val="44CD14E0"/>
    <w:rsid w:val="44D16CA0"/>
    <w:rsid w:val="44DD1BBC"/>
    <w:rsid w:val="44E95A32"/>
    <w:rsid w:val="44F20B0B"/>
    <w:rsid w:val="45010FCD"/>
    <w:rsid w:val="451505D5"/>
    <w:rsid w:val="451879F6"/>
    <w:rsid w:val="45256299"/>
    <w:rsid w:val="452847AC"/>
    <w:rsid w:val="452B604A"/>
    <w:rsid w:val="452E5F4C"/>
    <w:rsid w:val="453B6DB6"/>
    <w:rsid w:val="453C2005"/>
    <w:rsid w:val="454665AA"/>
    <w:rsid w:val="45490F07"/>
    <w:rsid w:val="455C4456"/>
    <w:rsid w:val="45612018"/>
    <w:rsid w:val="456A0EBE"/>
    <w:rsid w:val="457C4AF8"/>
    <w:rsid w:val="457D3ACC"/>
    <w:rsid w:val="4588524B"/>
    <w:rsid w:val="458946E9"/>
    <w:rsid w:val="45A47C0E"/>
    <w:rsid w:val="45A8769B"/>
    <w:rsid w:val="45AD6A5F"/>
    <w:rsid w:val="45B20519"/>
    <w:rsid w:val="45C71EF8"/>
    <w:rsid w:val="45D84426"/>
    <w:rsid w:val="45DA0487"/>
    <w:rsid w:val="45DE4E6B"/>
    <w:rsid w:val="45E11743"/>
    <w:rsid w:val="462E5DF2"/>
    <w:rsid w:val="46445615"/>
    <w:rsid w:val="464A534D"/>
    <w:rsid w:val="46577FD6"/>
    <w:rsid w:val="4666669C"/>
    <w:rsid w:val="46715CDF"/>
    <w:rsid w:val="46737CA9"/>
    <w:rsid w:val="46780545"/>
    <w:rsid w:val="467D4684"/>
    <w:rsid w:val="46895E30"/>
    <w:rsid w:val="468962B0"/>
    <w:rsid w:val="468C306A"/>
    <w:rsid w:val="46931274"/>
    <w:rsid w:val="46945C06"/>
    <w:rsid w:val="469519CD"/>
    <w:rsid w:val="4698770F"/>
    <w:rsid w:val="46A936CA"/>
    <w:rsid w:val="46B03082"/>
    <w:rsid w:val="46B06807"/>
    <w:rsid w:val="46C44060"/>
    <w:rsid w:val="46D544C0"/>
    <w:rsid w:val="46D80A37"/>
    <w:rsid w:val="46D955A7"/>
    <w:rsid w:val="46E34D0C"/>
    <w:rsid w:val="46FC54F4"/>
    <w:rsid w:val="470D0B3A"/>
    <w:rsid w:val="47133957"/>
    <w:rsid w:val="471748B1"/>
    <w:rsid w:val="471A6804"/>
    <w:rsid w:val="471C4E95"/>
    <w:rsid w:val="473F2696"/>
    <w:rsid w:val="474844A2"/>
    <w:rsid w:val="474C739E"/>
    <w:rsid w:val="474D42B3"/>
    <w:rsid w:val="47555600"/>
    <w:rsid w:val="476A10AC"/>
    <w:rsid w:val="476D64A6"/>
    <w:rsid w:val="477517FF"/>
    <w:rsid w:val="478A5995"/>
    <w:rsid w:val="478A7058"/>
    <w:rsid w:val="478B5513"/>
    <w:rsid w:val="47A07E0C"/>
    <w:rsid w:val="47B474C1"/>
    <w:rsid w:val="47B727F3"/>
    <w:rsid w:val="47C702AC"/>
    <w:rsid w:val="47D61CD1"/>
    <w:rsid w:val="47D72F88"/>
    <w:rsid w:val="47EA7AF7"/>
    <w:rsid w:val="47F73F7B"/>
    <w:rsid w:val="47F85510"/>
    <w:rsid w:val="480768FB"/>
    <w:rsid w:val="48081C48"/>
    <w:rsid w:val="48096C2B"/>
    <w:rsid w:val="480C2BDB"/>
    <w:rsid w:val="48111527"/>
    <w:rsid w:val="48164D90"/>
    <w:rsid w:val="48213971"/>
    <w:rsid w:val="48303B74"/>
    <w:rsid w:val="483D056E"/>
    <w:rsid w:val="484336AB"/>
    <w:rsid w:val="484D1BCD"/>
    <w:rsid w:val="48514D00"/>
    <w:rsid w:val="48515DC8"/>
    <w:rsid w:val="485252F7"/>
    <w:rsid w:val="485463D1"/>
    <w:rsid w:val="48557C54"/>
    <w:rsid w:val="485B00EC"/>
    <w:rsid w:val="485B33EB"/>
    <w:rsid w:val="485D29BF"/>
    <w:rsid w:val="486039D4"/>
    <w:rsid w:val="48641732"/>
    <w:rsid w:val="4867383D"/>
    <w:rsid w:val="48694F31"/>
    <w:rsid w:val="486D24D6"/>
    <w:rsid w:val="4870272E"/>
    <w:rsid w:val="48797E80"/>
    <w:rsid w:val="487B3BE6"/>
    <w:rsid w:val="4893018E"/>
    <w:rsid w:val="48A33415"/>
    <w:rsid w:val="48CA07CE"/>
    <w:rsid w:val="48E93727"/>
    <w:rsid w:val="48F0064E"/>
    <w:rsid w:val="48F03833"/>
    <w:rsid w:val="48F36ECE"/>
    <w:rsid w:val="48F50E49"/>
    <w:rsid w:val="48F618EF"/>
    <w:rsid w:val="490C7F41"/>
    <w:rsid w:val="491C4628"/>
    <w:rsid w:val="4929734E"/>
    <w:rsid w:val="493354CD"/>
    <w:rsid w:val="493A2209"/>
    <w:rsid w:val="494278D1"/>
    <w:rsid w:val="494F414D"/>
    <w:rsid w:val="49587CE4"/>
    <w:rsid w:val="4968786D"/>
    <w:rsid w:val="497B382A"/>
    <w:rsid w:val="49825388"/>
    <w:rsid w:val="498D1081"/>
    <w:rsid w:val="49971F00"/>
    <w:rsid w:val="49A97277"/>
    <w:rsid w:val="49B04D70"/>
    <w:rsid w:val="49B544F9"/>
    <w:rsid w:val="49C425C9"/>
    <w:rsid w:val="49D97E23"/>
    <w:rsid w:val="49DA528B"/>
    <w:rsid w:val="49DC7715"/>
    <w:rsid w:val="49FB423D"/>
    <w:rsid w:val="4A023139"/>
    <w:rsid w:val="4A175E73"/>
    <w:rsid w:val="4A307F8C"/>
    <w:rsid w:val="4A330851"/>
    <w:rsid w:val="4A38723F"/>
    <w:rsid w:val="4A5D2FDB"/>
    <w:rsid w:val="4A62250E"/>
    <w:rsid w:val="4A6A4F1F"/>
    <w:rsid w:val="4A7B576F"/>
    <w:rsid w:val="4A8420B3"/>
    <w:rsid w:val="4A965D14"/>
    <w:rsid w:val="4A9F72BE"/>
    <w:rsid w:val="4AA46683"/>
    <w:rsid w:val="4AA93C99"/>
    <w:rsid w:val="4AA97252"/>
    <w:rsid w:val="4AB27062"/>
    <w:rsid w:val="4AB35B63"/>
    <w:rsid w:val="4ABF40F0"/>
    <w:rsid w:val="4AC229AF"/>
    <w:rsid w:val="4AD93E52"/>
    <w:rsid w:val="4AE01685"/>
    <w:rsid w:val="4AE40AB2"/>
    <w:rsid w:val="4AE64EED"/>
    <w:rsid w:val="4AEB5669"/>
    <w:rsid w:val="4AF40DEB"/>
    <w:rsid w:val="4AF561A9"/>
    <w:rsid w:val="4B016F26"/>
    <w:rsid w:val="4B06733D"/>
    <w:rsid w:val="4B072155"/>
    <w:rsid w:val="4B0B5BC5"/>
    <w:rsid w:val="4B0E0534"/>
    <w:rsid w:val="4B3317B5"/>
    <w:rsid w:val="4B340C67"/>
    <w:rsid w:val="4B35377F"/>
    <w:rsid w:val="4B446897"/>
    <w:rsid w:val="4B6C4CC7"/>
    <w:rsid w:val="4B6D6184"/>
    <w:rsid w:val="4B7818BD"/>
    <w:rsid w:val="4B827CCB"/>
    <w:rsid w:val="4B897627"/>
    <w:rsid w:val="4B8C44E3"/>
    <w:rsid w:val="4B92472D"/>
    <w:rsid w:val="4B95246F"/>
    <w:rsid w:val="4B95421D"/>
    <w:rsid w:val="4B9C1A50"/>
    <w:rsid w:val="4BA24A06"/>
    <w:rsid w:val="4BAB3A41"/>
    <w:rsid w:val="4BAD1567"/>
    <w:rsid w:val="4BB23021"/>
    <w:rsid w:val="4BB52448"/>
    <w:rsid w:val="4BBA0128"/>
    <w:rsid w:val="4BC73382"/>
    <w:rsid w:val="4BCA29D3"/>
    <w:rsid w:val="4BE73CD6"/>
    <w:rsid w:val="4BE91452"/>
    <w:rsid w:val="4BEA27BB"/>
    <w:rsid w:val="4BED6313"/>
    <w:rsid w:val="4BEF7CE2"/>
    <w:rsid w:val="4BF03B4A"/>
    <w:rsid w:val="4BF749EC"/>
    <w:rsid w:val="4C0C15E8"/>
    <w:rsid w:val="4C100436"/>
    <w:rsid w:val="4C175204"/>
    <w:rsid w:val="4C211F55"/>
    <w:rsid w:val="4C272E3D"/>
    <w:rsid w:val="4C2D4EE2"/>
    <w:rsid w:val="4C334982"/>
    <w:rsid w:val="4C3C253F"/>
    <w:rsid w:val="4C3E5F3C"/>
    <w:rsid w:val="4C4A0649"/>
    <w:rsid w:val="4C516F03"/>
    <w:rsid w:val="4C521A24"/>
    <w:rsid w:val="4C6C667C"/>
    <w:rsid w:val="4C7B3BAF"/>
    <w:rsid w:val="4C7E5ECA"/>
    <w:rsid w:val="4C87625C"/>
    <w:rsid w:val="4C876AA5"/>
    <w:rsid w:val="4C9919FA"/>
    <w:rsid w:val="4CB0374B"/>
    <w:rsid w:val="4CB26B4E"/>
    <w:rsid w:val="4CC27294"/>
    <w:rsid w:val="4CC850B6"/>
    <w:rsid w:val="4CCD2562"/>
    <w:rsid w:val="4CE22604"/>
    <w:rsid w:val="4CF66F3E"/>
    <w:rsid w:val="4CFC5D7C"/>
    <w:rsid w:val="4D015291"/>
    <w:rsid w:val="4D021D86"/>
    <w:rsid w:val="4D0E00FB"/>
    <w:rsid w:val="4D111FCA"/>
    <w:rsid w:val="4D176606"/>
    <w:rsid w:val="4D21474F"/>
    <w:rsid w:val="4D2B308B"/>
    <w:rsid w:val="4D3A4AE5"/>
    <w:rsid w:val="4D3A71AE"/>
    <w:rsid w:val="4D3D4B6D"/>
    <w:rsid w:val="4D40640B"/>
    <w:rsid w:val="4D5A7DF2"/>
    <w:rsid w:val="4D726FBA"/>
    <w:rsid w:val="4D8409ED"/>
    <w:rsid w:val="4D891B60"/>
    <w:rsid w:val="4D980078"/>
    <w:rsid w:val="4DA16EA9"/>
    <w:rsid w:val="4DA77709"/>
    <w:rsid w:val="4DC86036"/>
    <w:rsid w:val="4DD059E1"/>
    <w:rsid w:val="4DDB6E33"/>
    <w:rsid w:val="4DDC131A"/>
    <w:rsid w:val="4DDE00FE"/>
    <w:rsid w:val="4DEC4FB0"/>
    <w:rsid w:val="4E065B01"/>
    <w:rsid w:val="4E075D8A"/>
    <w:rsid w:val="4E135126"/>
    <w:rsid w:val="4E1C712B"/>
    <w:rsid w:val="4E235B10"/>
    <w:rsid w:val="4E2D1D28"/>
    <w:rsid w:val="4E4453FC"/>
    <w:rsid w:val="4E5734AB"/>
    <w:rsid w:val="4E5C6303"/>
    <w:rsid w:val="4E5F0613"/>
    <w:rsid w:val="4E796F6C"/>
    <w:rsid w:val="4E8011B5"/>
    <w:rsid w:val="4E875D72"/>
    <w:rsid w:val="4E944C60"/>
    <w:rsid w:val="4E992277"/>
    <w:rsid w:val="4E9E646A"/>
    <w:rsid w:val="4EA43238"/>
    <w:rsid w:val="4EBA6549"/>
    <w:rsid w:val="4EBB043F"/>
    <w:rsid w:val="4EC00FAD"/>
    <w:rsid w:val="4EC61781"/>
    <w:rsid w:val="4ED92673"/>
    <w:rsid w:val="4EDD74E8"/>
    <w:rsid w:val="4EE2777A"/>
    <w:rsid w:val="4EE402A8"/>
    <w:rsid w:val="4EF132C3"/>
    <w:rsid w:val="4EFC68C1"/>
    <w:rsid w:val="4F0A1774"/>
    <w:rsid w:val="4F127867"/>
    <w:rsid w:val="4F2578FD"/>
    <w:rsid w:val="4F2953A8"/>
    <w:rsid w:val="4F2E6E63"/>
    <w:rsid w:val="4F4552C7"/>
    <w:rsid w:val="4F5148FF"/>
    <w:rsid w:val="4F542EE9"/>
    <w:rsid w:val="4F7079D7"/>
    <w:rsid w:val="4F726EEE"/>
    <w:rsid w:val="4F760B5F"/>
    <w:rsid w:val="4F7622B4"/>
    <w:rsid w:val="4F7D3946"/>
    <w:rsid w:val="4F844CD5"/>
    <w:rsid w:val="4F980780"/>
    <w:rsid w:val="4F9843DC"/>
    <w:rsid w:val="4F9C007C"/>
    <w:rsid w:val="4FA534AE"/>
    <w:rsid w:val="4FA76A2A"/>
    <w:rsid w:val="4FC155E1"/>
    <w:rsid w:val="4FC62A8C"/>
    <w:rsid w:val="4FCE60D5"/>
    <w:rsid w:val="4FE15C83"/>
    <w:rsid w:val="4FE20F0D"/>
    <w:rsid w:val="4FE51552"/>
    <w:rsid w:val="4FEB6B02"/>
    <w:rsid w:val="4FF33551"/>
    <w:rsid w:val="50095BEE"/>
    <w:rsid w:val="50100316"/>
    <w:rsid w:val="501C315F"/>
    <w:rsid w:val="502B5150"/>
    <w:rsid w:val="502C4BEB"/>
    <w:rsid w:val="50302767"/>
    <w:rsid w:val="504F0986"/>
    <w:rsid w:val="50504C4B"/>
    <w:rsid w:val="505521CD"/>
    <w:rsid w:val="505A77E4"/>
    <w:rsid w:val="506B4E37"/>
    <w:rsid w:val="506F7733"/>
    <w:rsid w:val="50720FD1"/>
    <w:rsid w:val="507C62DD"/>
    <w:rsid w:val="507D4876"/>
    <w:rsid w:val="508036EE"/>
    <w:rsid w:val="508B5BEF"/>
    <w:rsid w:val="50926F7D"/>
    <w:rsid w:val="50982C04"/>
    <w:rsid w:val="509C6E7C"/>
    <w:rsid w:val="50D44CB9"/>
    <w:rsid w:val="50DF5B07"/>
    <w:rsid w:val="51051E45"/>
    <w:rsid w:val="510559A1"/>
    <w:rsid w:val="510C61C9"/>
    <w:rsid w:val="510E5765"/>
    <w:rsid w:val="511259E0"/>
    <w:rsid w:val="511664E9"/>
    <w:rsid w:val="51205319"/>
    <w:rsid w:val="51295BF6"/>
    <w:rsid w:val="512D3C49"/>
    <w:rsid w:val="51334ADB"/>
    <w:rsid w:val="51340035"/>
    <w:rsid w:val="51385D77"/>
    <w:rsid w:val="5147420C"/>
    <w:rsid w:val="5162104E"/>
    <w:rsid w:val="519D2BD3"/>
    <w:rsid w:val="51A06085"/>
    <w:rsid w:val="51AE6039"/>
    <w:rsid w:val="51BF1F00"/>
    <w:rsid w:val="51C01D24"/>
    <w:rsid w:val="51C838A7"/>
    <w:rsid w:val="51CB0999"/>
    <w:rsid w:val="51CF19F5"/>
    <w:rsid w:val="51E14DCF"/>
    <w:rsid w:val="51FE5E45"/>
    <w:rsid w:val="521248BB"/>
    <w:rsid w:val="5233653E"/>
    <w:rsid w:val="5251742F"/>
    <w:rsid w:val="526112FD"/>
    <w:rsid w:val="52666914"/>
    <w:rsid w:val="526F57C8"/>
    <w:rsid w:val="528B3438"/>
    <w:rsid w:val="5291353C"/>
    <w:rsid w:val="52A25052"/>
    <w:rsid w:val="52A44B9A"/>
    <w:rsid w:val="52A506AC"/>
    <w:rsid w:val="52B37355"/>
    <w:rsid w:val="52B753C1"/>
    <w:rsid w:val="52BC098C"/>
    <w:rsid w:val="52C03755"/>
    <w:rsid w:val="52C35B14"/>
    <w:rsid w:val="52D243D5"/>
    <w:rsid w:val="52DB4C79"/>
    <w:rsid w:val="52F537F4"/>
    <w:rsid w:val="530A54F1"/>
    <w:rsid w:val="530C10F9"/>
    <w:rsid w:val="530D6D8F"/>
    <w:rsid w:val="53125328"/>
    <w:rsid w:val="53172865"/>
    <w:rsid w:val="53360094"/>
    <w:rsid w:val="53373E0C"/>
    <w:rsid w:val="533C3E75"/>
    <w:rsid w:val="533E33EC"/>
    <w:rsid w:val="53570DD0"/>
    <w:rsid w:val="535E583D"/>
    <w:rsid w:val="53630F4A"/>
    <w:rsid w:val="53682217"/>
    <w:rsid w:val="536C61AC"/>
    <w:rsid w:val="536F7A4A"/>
    <w:rsid w:val="53733C18"/>
    <w:rsid w:val="537806AC"/>
    <w:rsid w:val="53990623"/>
    <w:rsid w:val="53A039CC"/>
    <w:rsid w:val="53A1505A"/>
    <w:rsid w:val="53A76506"/>
    <w:rsid w:val="53AB23C5"/>
    <w:rsid w:val="53C47D96"/>
    <w:rsid w:val="53CE3D9A"/>
    <w:rsid w:val="53D9479C"/>
    <w:rsid w:val="53DE15A7"/>
    <w:rsid w:val="53E94A32"/>
    <w:rsid w:val="53F704C6"/>
    <w:rsid w:val="53FA437C"/>
    <w:rsid w:val="54063E08"/>
    <w:rsid w:val="541250CE"/>
    <w:rsid w:val="54225706"/>
    <w:rsid w:val="54260581"/>
    <w:rsid w:val="543437E8"/>
    <w:rsid w:val="543C576A"/>
    <w:rsid w:val="5441502D"/>
    <w:rsid w:val="5447089E"/>
    <w:rsid w:val="54696247"/>
    <w:rsid w:val="546F2C29"/>
    <w:rsid w:val="547215A0"/>
    <w:rsid w:val="547370C6"/>
    <w:rsid w:val="547C74AB"/>
    <w:rsid w:val="548337AD"/>
    <w:rsid w:val="549332C4"/>
    <w:rsid w:val="54971006"/>
    <w:rsid w:val="54982DA4"/>
    <w:rsid w:val="54996B2C"/>
    <w:rsid w:val="549A28A4"/>
    <w:rsid w:val="549A4653"/>
    <w:rsid w:val="549D2B88"/>
    <w:rsid w:val="549F610D"/>
    <w:rsid w:val="54A310F2"/>
    <w:rsid w:val="54AA5C7B"/>
    <w:rsid w:val="54AB4AB2"/>
    <w:rsid w:val="54BC6A3F"/>
    <w:rsid w:val="54C10159"/>
    <w:rsid w:val="54C35DBC"/>
    <w:rsid w:val="54CB4FB3"/>
    <w:rsid w:val="54DB5397"/>
    <w:rsid w:val="54E171D9"/>
    <w:rsid w:val="54EF499E"/>
    <w:rsid w:val="54F21AAC"/>
    <w:rsid w:val="54F67370"/>
    <w:rsid w:val="54F73313"/>
    <w:rsid w:val="54F80955"/>
    <w:rsid w:val="550541C2"/>
    <w:rsid w:val="55306D65"/>
    <w:rsid w:val="55324A93"/>
    <w:rsid w:val="553D7E00"/>
    <w:rsid w:val="554B04B8"/>
    <w:rsid w:val="555170A7"/>
    <w:rsid w:val="55517407"/>
    <w:rsid w:val="55661D64"/>
    <w:rsid w:val="55733E3B"/>
    <w:rsid w:val="55740F3F"/>
    <w:rsid w:val="55757355"/>
    <w:rsid w:val="55780E38"/>
    <w:rsid w:val="557A2BAA"/>
    <w:rsid w:val="557D644E"/>
    <w:rsid w:val="557D7B97"/>
    <w:rsid w:val="557F21C6"/>
    <w:rsid w:val="55850C4A"/>
    <w:rsid w:val="558743BD"/>
    <w:rsid w:val="5587536D"/>
    <w:rsid w:val="5596541B"/>
    <w:rsid w:val="559B174B"/>
    <w:rsid w:val="55AC57E6"/>
    <w:rsid w:val="55CE0CF4"/>
    <w:rsid w:val="55D23967"/>
    <w:rsid w:val="55DD6E38"/>
    <w:rsid w:val="55E80984"/>
    <w:rsid w:val="560721BC"/>
    <w:rsid w:val="560A3631"/>
    <w:rsid w:val="560C5F51"/>
    <w:rsid w:val="561641AD"/>
    <w:rsid w:val="562D336D"/>
    <w:rsid w:val="562E7748"/>
    <w:rsid w:val="56383CBE"/>
    <w:rsid w:val="56633896"/>
    <w:rsid w:val="567031D4"/>
    <w:rsid w:val="569F0646"/>
    <w:rsid w:val="56A55534"/>
    <w:rsid w:val="56A7288B"/>
    <w:rsid w:val="56B04601"/>
    <w:rsid w:val="56B22A9C"/>
    <w:rsid w:val="56BC6F17"/>
    <w:rsid w:val="56C335C0"/>
    <w:rsid w:val="56C76BBC"/>
    <w:rsid w:val="56C859CB"/>
    <w:rsid w:val="56CA33E9"/>
    <w:rsid w:val="56D46E8C"/>
    <w:rsid w:val="57390153"/>
    <w:rsid w:val="57437223"/>
    <w:rsid w:val="57544F8D"/>
    <w:rsid w:val="575C2093"/>
    <w:rsid w:val="577556CB"/>
    <w:rsid w:val="57833AC4"/>
    <w:rsid w:val="57843737"/>
    <w:rsid w:val="578F58C0"/>
    <w:rsid w:val="57914645"/>
    <w:rsid w:val="579B0E0D"/>
    <w:rsid w:val="579E27E6"/>
    <w:rsid w:val="57A74121"/>
    <w:rsid w:val="57A777B2"/>
    <w:rsid w:val="57AE1946"/>
    <w:rsid w:val="57B72A76"/>
    <w:rsid w:val="57BF32A0"/>
    <w:rsid w:val="57C3426C"/>
    <w:rsid w:val="57C974C9"/>
    <w:rsid w:val="57CA34A1"/>
    <w:rsid w:val="57CB5299"/>
    <w:rsid w:val="57CE1F93"/>
    <w:rsid w:val="57CF0AB7"/>
    <w:rsid w:val="57DD31D4"/>
    <w:rsid w:val="57FA6523"/>
    <w:rsid w:val="57FB5D50"/>
    <w:rsid w:val="58006EC2"/>
    <w:rsid w:val="58032053"/>
    <w:rsid w:val="58075A05"/>
    <w:rsid w:val="581059E1"/>
    <w:rsid w:val="58344749"/>
    <w:rsid w:val="583768A2"/>
    <w:rsid w:val="58501BF8"/>
    <w:rsid w:val="586B6DBF"/>
    <w:rsid w:val="587358E6"/>
    <w:rsid w:val="587972C4"/>
    <w:rsid w:val="588673C8"/>
    <w:rsid w:val="588743D1"/>
    <w:rsid w:val="5887701A"/>
    <w:rsid w:val="588E2720"/>
    <w:rsid w:val="58A817F1"/>
    <w:rsid w:val="58BA3515"/>
    <w:rsid w:val="58CA7BFC"/>
    <w:rsid w:val="58E16CF4"/>
    <w:rsid w:val="58E42340"/>
    <w:rsid w:val="58E80082"/>
    <w:rsid w:val="58EC5485"/>
    <w:rsid w:val="58EF340B"/>
    <w:rsid w:val="58EF4710"/>
    <w:rsid w:val="58F67773"/>
    <w:rsid w:val="58F702C5"/>
    <w:rsid w:val="58FA5C29"/>
    <w:rsid w:val="58FD3402"/>
    <w:rsid w:val="5906675A"/>
    <w:rsid w:val="590D5382"/>
    <w:rsid w:val="59183BD6"/>
    <w:rsid w:val="591A4CFC"/>
    <w:rsid w:val="59394B1F"/>
    <w:rsid w:val="5947124D"/>
    <w:rsid w:val="59505C28"/>
    <w:rsid w:val="595A3988"/>
    <w:rsid w:val="595E728C"/>
    <w:rsid w:val="59613991"/>
    <w:rsid w:val="59640046"/>
    <w:rsid w:val="597E05D4"/>
    <w:rsid w:val="598002BB"/>
    <w:rsid w:val="59822285"/>
    <w:rsid w:val="598853C1"/>
    <w:rsid w:val="59A26483"/>
    <w:rsid w:val="59A65848"/>
    <w:rsid w:val="59AC10B0"/>
    <w:rsid w:val="59B3653F"/>
    <w:rsid w:val="59BA330C"/>
    <w:rsid w:val="59BE0DE3"/>
    <w:rsid w:val="59C0439F"/>
    <w:rsid w:val="59C20F55"/>
    <w:rsid w:val="59D22C08"/>
    <w:rsid w:val="59E009DF"/>
    <w:rsid w:val="59FD190B"/>
    <w:rsid w:val="5A056A12"/>
    <w:rsid w:val="5A066D0C"/>
    <w:rsid w:val="5A0C5FF2"/>
    <w:rsid w:val="5A3572F7"/>
    <w:rsid w:val="5A42516D"/>
    <w:rsid w:val="5A426A40"/>
    <w:rsid w:val="5A4C2893"/>
    <w:rsid w:val="5A503E13"/>
    <w:rsid w:val="5A513A05"/>
    <w:rsid w:val="5A706581"/>
    <w:rsid w:val="5A707ABE"/>
    <w:rsid w:val="5A793662"/>
    <w:rsid w:val="5A81078E"/>
    <w:rsid w:val="5A821E11"/>
    <w:rsid w:val="5AA4447D"/>
    <w:rsid w:val="5AA75D1B"/>
    <w:rsid w:val="5ABE2233"/>
    <w:rsid w:val="5ACC7530"/>
    <w:rsid w:val="5ACE0D0E"/>
    <w:rsid w:val="5AD07020"/>
    <w:rsid w:val="5ADA1C4D"/>
    <w:rsid w:val="5ADF7263"/>
    <w:rsid w:val="5AE20086"/>
    <w:rsid w:val="5AE73C01"/>
    <w:rsid w:val="5AEF428F"/>
    <w:rsid w:val="5B046CCA"/>
    <w:rsid w:val="5B064BA6"/>
    <w:rsid w:val="5B1645F9"/>
    <w:rsid w:val="5B1C32AC"/>
    <w:rsid w:val="5B1F58B2"/>
    <w:rsid w:val="5B2863F4"/>
    <w:rsid w:val="5B4E1954"/>
    <w:rsid w:val="5B8147BE"/>
    <w:rsid w:val="5BA74225"/>
    <w:rsid w:val="5BB10FEF"/>
    <w:rsid w:val="5BBE50CA"/>
    <w:rsid w:val="5BC85F49"/>
    <w:rsid w:val="5BCF1086"/>
    <w:rsid w:val="5BD25946"/>
    <w:rsid w:val="5BDC5206"/>
    <w:rsid w:val="5BDF5D95"/>
    <w:rsid w:val="5BE03293"/>
    <w:rsid w:val="5BED59B0"/>
    <w:rsid w:val="5BF27270"/>
    <w:rsid w:val="5BF46D3E"/>
    <w:rsid w:val="5BF94355"/>
    <w:rsid w:val="5BFE7528"/>
    <w:rsid w:val="5C0905AB"/>
    <w:rsid w:val="5C123E85"/>
    <w:rsid w:val="5C142F3C"/>
    <w:rsid w:val="5C291C9D"/>
    <w:rsid w:val="5C29540E"/>
    <w:rsid w:val="5C311D40"/>
    <w:rsid w:val="5C427AAA"/>
    <w:rsid w:val="5C5617A7"/>
    <w:rsid w:val="5C645C72"/>
    <w:rsid w:val="5C7033C6"/>
    <w:rsid w:val="5C72682E"/>
    <w:rsid w:val="5C8400C2"/>
    <w:rsid w:val="5C841E70"/>
    <w:rsid w:val="5C8B5B86"/>
    <w:rsid w:val="5C904CB9"/>
    <w:rsid w:val="5CB04F81"/>
    <w:rsid w:val="5CB32755"/>
    <w:rsid w:val="5CBA47F6"/>
    <w:rsid w:val="5CC74453"/>
    <w:rsid w:val="5CD21B12"/>
    <w:rsid w:val="5CD821BC"/>
    <w:rsid w:val="5CE13766"/>
    <w:rsid w:val="5CFC234E"/>
    <w:rsid w:val="5D0336DD"/>
    <w:rsid w:val="5D086F45"/>
    <w:rsid w:val="5D0B701C"/>
    <w:rsid w:val="5D107BA8"/>
    <w:rsid w:val="5D203564"/>
    <w:rsid w:val="5D220156"/>
    <w:rsid w:val="5D3F223B"/>
    <w:rsid w:val="5D4B5084"/>
    <w:rsid w:val="5D573A29"/>
    <w:rsid w:val="5D5932FD"/>
    <w:rsid w:val="5D5C68C4"/>
    <w:rsid w:val="5D6B1282"/>
    <w:rsid w:val="5D6D0B56"/>
    <w:rsid w:val="5D6D4FFA"/>
    <w:rsid w:val="5D704AEA"/>
    <w:rsid w:val="5D7C3F17"/>
    <w:rsid w:val="5DA87DE0"/>
    <w:rsid w:val="5DAB23BB"/>
    <w:rsid w:val="5DAD746C"/>
    <w:rsid w:val="5DB541DA"/>
    <w:rsid w:val="5DBA5079"/>
    <w:rsid w:val="5DD62B9F"/>
    <w:rsid w:val="5DDB01B6"/>
    <w:rsid w:val="5DDD2180"/>
    <w:rsid w:val="5DEC0CDE"/>
    <w:rsid w:val="5DED7EE9"/>
    <w:rsid w:val="5DFD6560"/>
    <w:rsid w:val="5E1824AD"/>
    <w:rsid w:val="5E1B2CA8"/>
    <w:rsid w:val="5E2467F1"/>
    <w:rsid w:val="5E3653EC"/>
    <w:rsid w:val="5E3D511B"/>
    <w:rsid w:val="5E481241"/>
    <w:rsid w:val="5E4F2952"/>
    <w:rsid w:val="5E4F64AE"/>
    <w:rsid w:val="5E5314AB"/>
    <w:rsid w:val="5E671A49"/>
    <w:rsid w:val="5E7D098C"/>
    <w:rsid w:val="5E7D1694"/>
    <w:rsid w:val="5E890772"/>
    <w:rsid w:val="5E8C7653"/>
    <w:rsid w:val="5E993BCD"/>
    <w:rsid w:val="5E9A7920"/>
    <w:rsid w:val="5E9E7C37"/>
    <w:rsid w:val="5EA04F5B"/>
    <w:rsid w:val="5EA35AED"/>
    <w:rsid w:val="5EA55212"/>
    <w:rsid w:val="5EB05CD7"/>
    <w:rsid w:val="5EBA601D"/>
    <w:rsid w:val="5EC0115A"/>
    <w:rsid w:val="5EC16DB9"/>
    <w:rsid w:val="5ECB5B81"/>
    <w:rsid w:val="5EDD2B20"/>
    <w:rsid w:val="5EE237C6"/>
    <w:rsid w:val="5EEC01A1"/>
    <w:rsid w:val="5EFC29FB"/>
    <w:rsid w:val="5EFF3383"/>
    <w:rsid w:val="5F007E70"/>
    <w:rsid w:val="5F180F96"/>
    <w:rsid w:val="5F1A2B43"/>
    <w:rsid w:val="5F2477D2"/>
    <w:rsid w:val="5F2C4C16"/>
    <w:rsid w:val="5F3202A9"/>
    <w:rsid w:val="5F342CE9"/>
    <w:rsid w:val="5F49114F"/>
    <w:rsid w:val="5F4B136B"/>
    <w:rsid w:val="5F507610"/>
    <w:rsid w:val="5F6C3D73"/>
    <w:rsid w:val="5F830B05"/>
    <w:rsid w:val="5F8B1768"/>
    <w:rsid w:val="5F920D48"/>
    <w:rsid w:val="5F926F9A"/>
    <w:rsid w:val="5FB46F10"/>
    <w:rsid w:val="5FB538FF"/>
    <w:rsid w:val="5FB837BB"/>
    <w:rsid w:val="5FC709DE"/>
    <w:rsid w:val="5FC829BC"/>
    <w:rsid w:val="5FC92BD9"/>
    <w:rsid w:val="5FCD3B2E"/>
    <w:rsid w:val="5FD4689A"/>
    <w:rsid w:val="5FD56E87"/>
    <w:rsid w:val="5FDC6467"/>
    <w:rsid w:val="5FDF3861"/>
    <w:rsid w:val="5FF057E4"/>
    <w:rsid w:val="5FF52D97"/>
    <w:rsid w:val="5FFA069B"/>
    <w:rsid w:val="600A4D82"/>
    <w:rsid w:val="600A6B30"/>
    <w:rsid w:val="60121E89"/>
    <w:rsid w:val="602B45A7"/>
    <w:rsid w:val="602C1292"/>
    <w:rsid w:val="6058457E"/>
    <w:rsid w:val="60673F83"/>
    <w:rsid w:val="60681AA9"/>
    <w:rsid w:val="608027D0"/>
    <w:rsid w:val="609B1E7E"/>
    <w:rsid w:val="609F1BC0"/>
    <w:rsid w:val="60A54AAB"/>
    <w:rsid w:val="60A76A75"/>
    <w:rsid w:val="60A800F7"/>
    <w:rsid w:val="60AA7324"/>
    <w:rsid w:val="60BE341C"/>
    <w:rsid w:val="60CC405A"/>
    <w:rsid w:val="60DD5FF3"/>
    <w:rsid w:val="60E62747"/>
    <w:rsid w:val="60FD0B74"/>
    <w:rsid w:val="610712C2"/>
    <w:rsid w:val="61214304"/>
    <w:rsid w:val="61243C22"/>
    <w:rsid w:val="612901CC"/>
    <w:rsid w:val="613376B9"/>
    <w:rsid w:val="61490A69"/>
    <w:rsid w:val="61497B2C"/>
    <w:rsid w:val="6162299C"/>
    <w:rsid w:val="61677FB2"/>
    <w:rsid w:val="61693D2A"/>
    <w:rsid w:val="617200A8"/>
    <w:rsid w:val="61761FA3"/>
    <w:rsid w:val="61774699"/>
    <w:rsid w:val="617D1584"/>
    <w:rsid w:val="61812E22"/>
    <w:rsid w:val="61B34FA6"/>
    <w:rsid w:val="61BD3385"/>
    <w:rsid w:val="61C139EE"/>
    <w:rsid w:val="61D2142E"/>
    <w:rsid w:val="61D76EE6"/>
    <w:rsid w:val="61DB7E5C"/>
    <w:rsid w:val="61E215D8"/>
    <w:rsid w:val="61E52641"/>
    <w:rsid w:val="61E74036"/>
    <w:rsid w:val="62047ED8"/>
    <w:rsid w:val="621B3775"/>
    <w:rsid w:val="621D6D0B"/>
    <w:rsid w:val="622814F0"/>
    <w:rsid w:val="62364782"/>
    <w:rsid w:val="624105D2"/>
    <w:rsid w:val="62546789"/>
    <w:rsid w:val="62562501"/>
    <w:rsid w:val="625642AF"/>
    <w:rsid w:val="625C73EB"/>
    <w:rsid w:val="625E13B5"/>
    <w:rsid w:val="6269142E"/>
    <w:rsid w:val="62771362"/>
    <w:rsid w:val="62805895"/>
    <w:rsid w:val="628A1441"/>
    <w:rsid w:val="628C7CD0"/>
    <w:rsid w:val="628E68CD"/>
    <w:rsid w:val="6299419B"/>
    <w:rsid w:val="62AE40EB"/>
    <w:rsid w:val="62AF7E63"/>
    <w:rsid w:val="62B66AFB"/>
    <w:rsid w:val="62C256EB"/>
    <w:rsid w:val="62CB1A6A"/>
    <w:rsid w:val="62CC27C3"/>
    <w:rsid w:val="62CD2097"/>
    <w:rsid w:val="62DD530F"/>
    <w:rsid w:val="62E6766F"/>
    <w:rsid w:val="62EF200D"/>
    <w:rsid w:val="62F16356"/>
    <w:rsid w:val="630726E7"/>
    <w:rsid w:val="630C2BBF"/>
    <w:rsid w:val="63123361"/>
    <w:rsid w:val="631A352E"/>
    <w:rsid w:val="631B72A6"/>
    <w:rsid w:val="63234184"/>
    <w:rsid w:val="632403C9"/>
    <w:rsid w:val="632443AD"/>
    <w:rsid w:val="63250F34"/>
    <w:rsid w:val="63275C4B"/>
    <w:rsid w:val="633345F0"/>
    <w:rsid w:val="633A772C"/>
    <w:rsid w:val="633F50B4"/>
    <w:rsid w:val="63696264"/>
    <w:rsid w:val="636B3D8A"/>
    <w:rsid w:val="637468F4"/>
    <w:rsid w:val="63755EBC"/>
    <w:rsid w:val="638C2CB2"/>
    <w:rsid w:val="6394356A"/>
    <w:rsid w:val="639B45B4"/>
    <w:rsid w:val="63A14DDA"/>
    <w:rsid w:val="63A92B04"/>
    <w:rsid w:val="63AB062A"/>
    <w:rsid w:val="63AB77C4"/>
    <w:rsid w:val="63B65D2C"/>
    <w:rsid w:val="63B75221"/>
    <w:rsid w:val="63B86670"/>
    <w:rsid w:val="63BA086D"/>
    <w:rsid w:val="63BC3221"/>
    <w:rsid w:val="63BF5E84"/>
    <w:rsid w:val="63C61B2C"/>
    <w:rsid w:val="63CD585D"/>
    <w:rsid w:val="63D40BE9"/>
    <w:rsid w:val="63D916AC"/>
    <w:rsid w:val="63ED0C43"/>
    <w:rsid w:val="63FF220F"/>
    <w:rsid w:val="640D3BE6"/>
    <w:rsid w:val="64102431"/>
    <w:rsid w:val="64176B86"/>
    <w:rsid w:val="642037FE"/>
    <w:rsid w:val="643530A3"/>
    <w:rsid w:val="64436AB5"/>
    <w:rsid w:val="644840CB"/>
    <w:rsid w:val="64561788"/>
    <w:rsid w:val="64601B41"/>
    <w:rsid w:val="64645192"/>
    <w:rsid w:val="646507D9"/>
    <w:rsid w:val="646802C9"/>
    <w:rsid w:val="646D768E"/>
    <w:rsid w:val="64713622"/>
    <w:rsid w:val="64794284"/>
    <w:rsid w:val="64812965"/>
    <w:rsid w:val="64942E6C"/>
    <w:rsid w:val="64A01811"/>
    <w:rsid w:val="64A5243A"/>
    <w:rsid w:val="64C51278"/>
    <w:rsid w:val="64C73242"/>
    <w:rsid w:val="64C82A3A"/>
    <w:rsid w:val="64CD50E0"/>
    <w:rsid w:val="64D86502"/>
    <w:rsid w:val="64DE1B20"/>
    <w:rsid w:val="64E42046"/>
    <w:rsid w:val="64EA6A26"/>
    <w:rsid w:val="64F41B5D"/>
    <w:rsid w:val="64F531DE"/>
    <w:rsid w:val="651C0BD7"/>
    <w:rsid w:val="652E1513"/>
    <w:rsid w:val="65321848"/>
    <w:rsid w:val="65344A90"/>
    <w:rsid w:val="653462A1"/>
    <w:rsid w:val="65373578"/>
    <w:rsid w:val="65463DCC"/>
    <w:rsid w:val="65597459"/>
    <w:rsid w:val="655A71E2"/>
    <w:rsid w:val="656960A7"/>
    <w:rsid w:val="656E190F"/>
    <w:rsid w:val="65836C2E"/>
    <w:rsid w:val="6586374B"/>
    <w:rsid w:val="659A7E37"/>
    <w:rsid w:val="659F5F6D"/>
    <w:rsid w:val="65B65064"/>
    <w:rsid w:val="65D24D0D"/>
    <w:rsid w:val="65D75707"/>
    <w:rsid w:val="65DA0728"/>
    <w:rsid w:val="65DC0F6F"/>
    <w:rsid w:val="65DD0843"/>
    <w:rsid w:val="65DE17D9"/>
    <w:rsid w:val="65EE0CA2"/>
    <w:rsid w:val="65EF161C"/>
    <w:rsid w:val="65F34E48"/>
    <w:rsid w:val="65F8567D"/>
    <w:rsid w:val="66073D8A"/>
    <w:rsid w:val="66125C97"/>
    <w:rsid w:val="661623F6"/>
    <w:rsid w:val="6616565A"/>
    <w:rsid w:val="66291CDA"/>
    <w:rsid w:val="66402D0B"/>
    <w:rsid w:val="66440382"/>
    <w:rsid w:val="664D59C9"/>
    <w:rsid w:val="665B6338"/>
    <w:rsid w:val="66633B2F"/>
    <w:rsid w:val="666A70A8"/>
    <w:rsid w:val="666B5E4F"/>
    <w:rsid w:val="66774E02"/>
    <w:rsid w:val="668A4527"/>
    <w:rsid w:val="668C4743"/>
    <w:rsid w:val="668E56E4"/>
    <w:rsid w:val="66910A64"/>
    <w:rsid w:val="66B52B5D"/>
    <w:rsid w:val="66BB0B84"/>
    <w:rsid w:val="66BD69BA"/>
    <w:rsid w:val="66C94B94"/>
    <w:rsid w:val="66CC0FE3"/>
    <w:rsid w:val="66CD2666"/>
    <w:rsid w:val="66CE1928"/>
    <w:rsid w:val="66D02156"/>
    <w:rsid w:val="66D24120"/>
    <w:rsid w:val="66D25ECE"/>
    <w:rsid w:val="66E8749F"/>
    <w:rsid w:val="66EC0EE7"/>
    <w:rsid w:val="66ED0F5A"/>
    <w:rsid w:val="66F2031E"/>
    <w:rsid w:val="66FA6593"/>
    <w:rsid w:val="67042D1C"/>
    <w:rsid w:val="6708580E"/>
    <w:rsid w:val="670A38BA"/>
    <w:rsid w:val="670B7AEA"/>
    <w:rsid w:val="671D498D"/>
    <w:rsid w:val="671E7365"/>
    <w:rsid w:val="671F124A"/>
    <w:rsid w:val="673152EA"/>
    <w:rsid w:val="67392596"/>
    <w:rsid w:val="6739419F"/>
    <w:rsid w:val="673C2FD6"/>
    <w:rsid w:val="674548F2"/>
    <w:rsid w:val="67523745"/>
    <w:rsid w:val="676310B8"/>
    <w:rsid w:val="67746F85"/>
    <w:rsid w:val="677863C0"/>
    <w:rsid w:val="677A33C6"/>
    <w:rsid w:val="677A6141"/>
    <w:rsid w:val="6795247D"/>
    <w:rsid w:val="679836F6"/>
    <w:rsid w:val="679B1933"/>
    <w:rsid w:val="67A930D3"/>
    <w:rsid w:val="67B473BE"/>
    <w:rsid w:val="67B51A77"/>
    <w:rsid w:val="67C413E0"/>
    <w:rsid w:val="67CE2B39"/>
    <w:rsid w:val="67D141C2"/>
    <w:rsid w:val="67D31EFE"/>
    <w:rsid w:val="67E660D5"/>
    <w:rsid w:val="67F94895"/>
    <w:rsid w:val="67FD51CC"/>
    <w:rsid w:val="67FF35A1"/>
    <w:rsid w:val="68152516"/>
    <w:rsid w:val="681F6961"/>
    <w:rsid w:val="683C282E"/>
    <w:rsid w:val="684828EC"/>
    <w:rsid w:val="684F3C7A"/>
    <w:rsid w:val="68522DA9"/>
    <w:rsid w:val="68610A2F"/>
    <w:rsid w:val="6865279D"/>
    <w:rsid w:val="68805514"/>
    <w:rsid w:val="6881307F"/>
    <w:rsid w:val="68815DFE"/>
    <w:rsid w:val="68A613C0"/>
    <w:rsid w:val="68A8338A"/>
    <w:rsid w:val="68DE4FFE"/>
    <w:rsid w:val="68E5638C"/>
    <w:rsid w:val="68E96AFA"/>
    <w:rsid w:val="68F06778"/>
    <w:rsid w:val="68F24605"/>
    <w:rsid w:val="69025032"/>
    <w:rsid w:val="690305C1"/>
    <w:rsid w:val="690D7691"/>
    <w:rsid w:val="691B590A"/>
    <w:rsid w:val="691C0CBD"/>
    <w:rsid w:val="692769A5"/>
    <w:rsid w:val="69316E2F"/>
    <w:rsid w:val="69390486"/>
    <w:rsid w:val="694176C8"/>
    <w:rsid w:val="694C2F62"/>
    <w:rsid w:val="694E2071"/>
    <w:rsid w:val="694F1A58"/>
    <w:rsid w:val="695928D6"/>
    <w:rsid w:val="695D4175"/>
    <w:rsid w:val="696B77D6"/>
    <w:rsid w:val="69766163"/>
    <w:rsid w:val="697A3B33"/>
    <w:rsid w:val="697A6E85"/>
    <w:rsid w:val="69814125"/>
    <w:rsid w:val="698536CB"/>
    <w:rsid w:val="699B6A4B"/>
    <w:rsid w:val="69A00191"/>
    <w:rsid w:val="69AC2A06"/>
    <w:rsid w:val="69AC6DCF"/>
    <w:rsid w:val="69B905E2"/>
    <w:rsid w:val="69C45FA2"/>
    <w:rsid w:val="69D44760"/>
    <w:rsid w:val="69E20B1E"/>
    <w:rsid w:val="69EE4AB8"/>
    <w:rsid w:val="69EE74C3"/>
    <w:rsid w:val="69F22DFC"/>
    <w:rsid w:val="69F36887"/>
    <w:rsid w:val="69F43CAE"/>
    <w:rsid w:val="6A004AE1"/>
    <w:rsid w:val="6A1C2194"/>
    <w:rsid w:val="6A263CB5"/>
    <w:rsid w:val="6A4F6E29"/>
    <w:rsid w:val="6A520EC7"/>
    <w:rsid w:val="6A536EE8"/>
    <w:rsid w:val="6A613E90"/>
    <w:rsid w:val="6A6F3423"/>
    <w:rsid w:val="6A701C86"/>
    <w:rsid w:val="6A8104FD"/>
    <w:rsid w:val="6A8169BA"/>
    <w:rsid w:val="6A8F4802"/>
    <w:rsid w:val="6A901235"/>
    <w:rsid w:val="6AA638F9"/>
    <w:rsid w:val="6AB57FE0"/>
    <w:rsid w:val="6ABA651F"/>
    <w:rsid w:val="6AD93563"/>
    <w:rsid w:val="6ADA1266"/>
    <w:rsid w:val="6ADB7A47"/>
    <w:rsid w:val="6ADC798F"/>
    <w:rsid w:val="6AEA18A0"/>
    <w:rsid w:val="6AEC1C54"/>
    <w:rsid w:val="6AED777A"/>
    <w:rsid w:val="6AF1726A"/>
    <w:rsid w:val="6AF87E20"/>
    <w:rsid w:val="6AFD7F0C"/>
    <w:rsid w:val="6B00592A"/>
    <w:rsid w:val="6B053FED"/>
    <w:rsid w:val="6B0C289F"/>
    <w:rsid w:val="6B305A80"/>
    <w:rsid w:val="6B322639"/>
    <w:rsid w:val="6B436736"/>
    <w:rsid w:val="6B4F5D3F"/>
    <w:rsid w:val="6B5E41D4"/>
    <w:rsid w:val="6B5F1CFB"/>
    <w:rsid w:val="6B6537B4"/>
    <w:rsid w:val="6B686E01"/>
    <w:rsid w:val="6B772FDC"/>
    <w:rsid w:val="6B8005EE"/>
    <w:rsid w:val="6B946502"/>
    <w:rsid w:val="6BAC75D4"/>
    <w:rsid w:val="6BAE0B4D"/>
    <w:rsid w:val="6BAE515B"/>
    <w:rsid w:val="6BDF4621"/>
    <w:rsid w:val="6BE0108D"/>
    <w:rsid w:val="6BF879A1"/>
    <w:rsid w:val="6C0000D9"/>
    <w:rsid w:val="6C117498"/>
    <w:rsid w:val="6C180827"/>
    <w:rsid w:val="6C2350B1"/>
    <w:rsid w:val="6C262F44"/>
    <w:rsid w:val="6C27689D"/>
    <w:rsid w:val="6C474C68"/>
    <w:rsid w:val="6C500390"/>
    <w:rsid w:val="6C636C38"/>
    <w:rsid w:val="6C732E5F"/>
    <w:rsid w:val="6C7C0DB6"/>
    <w:rsid w:val="6C9248FC"/>
    <w:rsid w:val="6CA620DA"/>
    <w:rsid w:val="6CA8643D"/>
    <w:rsid w:val="6CA92135"/>
    <w:rsid w:val="6CB0280D"/>
    <w:rsid w:val="6CB82DBE"/>
    <w:rsid w:val="6CB85085"/>
    <w:rsid w:val="6CC369E5"/>
    <w:rsid w:val="6CC87955"/>
    <w:rsid w:val="6CD01102"/>
    <w:rsid w:val="6CD97FB6"/>
    <w:rsid w:val="6CEC3C58"/>
    <w:rsid w:val="6CEC6AB0"/>
    <w:rsid w:val="6CFB0F22"/>
    <w:rsid w:val="6D070476"/>
    <w:rsid w:val="6D0D4104"/>
    <w:rsid w:val="6D110190"/>
    <w:rsid w:val="6D183737"/>
    <w:rsid w:val="6D1F7993"/>
    <w:rsid w:val="6D216576"/>
    <w:rsid w:val="6D390A55"/>
    <w:rsid w:val="6D3A5127"/>
    <w:rsid w:val="6D4A4A10"/>
    <w:rsid w:val="6D5A3D43"/>
    <w:rsid w:val="6D635AD2"/>
    <w:rsid w:val="6D7C6B93"/>
    <w:rsid w:val="6D865EAD"/>
    <w:rsid w:val="6D8A7502"/>
    <w:rsid w:val="6D8C327A"/>
    <w:rsid w:val="6D9C0FE4"/>
    <w:rsid w:val="6DA21719"/>
    <w:rsid w:val="6DAA1953"/>
    <w:rsid w:val="6DB34098"/>
    <w:rsid w:val="6DB508D3"/>
    <w:rsid w:val="6DB545B6"/>
    <w:rsid w:val="6DB620A5"/>
    <w:rsid w:val="6DB64422"/>
    <w:rsid w:val="6DC72505"/>
    <w:rsid w:val="6DCC3677"/>
    <w:rsid w:val="6DD6281E"/>
    <w:rsid w:val="6DDA7248"/>
    <w:rsid w:val="6DE02FB4"/>
    <w:rsid w:val="6DE45EAB"/>
    <w:rsid w:val="6DE6443E"/>
    <w:rsid w:val="6DE85FD7"/>
    <w:rsid w:val="6DF1132F"/>
    <w:rsid w:val="6DF5784D"/>
    <w:rsid w:val="6DFB26E8"/>
    <w:rsid w:val="6E10463A"/>
    <w:rsid w:val="6E276AFF"/>
    <w:rsid w:val="6E283B6C"/>
    <w:rsid w:val="6E2C2368"/>
    <w:rsid w:val="6E31378E"/>
    <w:rsid w:val="6E313E22"/>
    <w:rsid w:val="6E386F5E"/>
    <w:rsid w:val="6E514CED"/>
    <w:rsid w:val="6E526272"/>
    <w:rsid w:val="6E667E5D"/>
    <w:rsid w:val="6E7B4103"/>
    <w:rsid w:val="6E895A0C"/>
    <w:rsid w:val="6E9879FD"/>
    <w:rsid w:val="6EA25D30"/>
    <w:rsid w:val="6EAF6227"/>
    <w:rsid w:val="6EB04D47"/>
    <w:rsid w:val="6EB563D5"/>
    <w:rsid w:val="6EB934B7"/>
    <w:rsid w:val="6EBD4657"/>
    <w:rsid w:val="6EC46A44"/>
    <w:rsid w:val="6ED53697"/>
    <w:rsid w:val="6ED92677"/>
    <w:rsid w:val="6EE175F6"/>
    <w:rsid w:val="6EE30296"/>
    <w:rsid w:val="6EED5F9B"/>
    <w:rsid w:val="6EF249D7"/>
    <w:rsid w:val="6EFE1F56"/>
    <w:rsid w:val="6F03756C"/>
    <w:rsid w:val="6F0B6421"/>
    <w:rsid w:val="6F130D6B"/>
    <w:rsid w:val="6F1928EC"/>
    <w:rsid w:val="6F225983"/>
    <w:rsid w:val="6F32398A"/>
    <w:rsid w:val="6F5778B8"/>
    <w:rsid w:val="6F5E3F1D"/>
    <w:rsid w:val="6F75582B"/>
    <w:rsid w:val="6F8A1A3C"/>
    <w:rsid w:val="6F8F2B24"/>
    <w:rsid w:val="6F947AC5"/>
    <w:rsid w:val="6F9836F2"/>
    <w:rsid w:val="6FAF5E0E"/>
    <w:rsid w:val="6FB57AD3"/>
    <w:rsid w:val="6FB645A0"/>
    <w:rsid w:val="6FBB01D2"/>
    <w:rsid w:val="6FBB39A3"/>
    <w:rsid w:val="6FC05652"/>
    <w:rsid w:val="6FD20CED"/>
    <w:rsid w:val="6FEA5B39"/>
    <w:rsid w:val="6FEC08D5"/>
    <w:rsid w:val="6FF84E2D"/>
    <w:rsid w:val="6FFC5590"/>
    <w:rsid w:val="70041B6B"/>
    <w:rsid w:val="7016507D"/>
    <w:rsid w:val="701B08E6"/>
    <w:rsid w:val="70333E81"/>
    <w:rsid w:val="703A5210"/>
    <w:rsid w:val="70411408"/>
    <w:rsid w:val="704C4F43"/>
    <w:rsid w:val="7050540E"/>
    <w:rsid w:val="7056191E"/>
    <w:rsid w:val="705B6B1F"/>
    <w:rsid w:val="706B20A6"/>
    <w:rsid w:val="706D1DD0"/>
    <w:rsid w:val="70726075"/>
    <w:rsid w:val="707C73DB"/>
    <w:rsid w:val="70827584"/>
    <w:rsid w:val="70856B87"/>
    <w:rsid w:val="70950698"/>
    <w:rsid w:val="70AD3C34"/>
    <w:rsid w:val="70B3719F"/>
    <w:rsid w:val="70C30BEB"/>
    <w:rsid w:val="70C92B95"/>
    <w:rsid w:val="70D175B5"/>
    <w:rsid w:val="70D527EE"/>
    <w:rsid w:val="70E10BF7"/>
    <w:rsid w:val="70E645B8"/>
    <w:rsid w:val="70EC3F3B"/>
    <w:rsid w:val="70ED2282"/>
    <w:rsid w:val="70F33611"/>
    <w:rsid w:val="70F85622"/>
    <w:rsid w:val="710D46D2"/>
    <w:rsid w:val="71107458"/>
    <w:rsid w:val="71150AC6"/>
    <w:rsid w:val="71174061"/>
    <w:rsid w:val="71291C67"/>
    <w:rsid w:val="71324139"/>
    <w:rsid w:val="713530C5"/>
    <w:rsid w:val="713534B7"/>
    <w:rsid w:val="713E488C"/>
    <w:rsid w:val="714D016C"/>
    <w:rsid w:val="715B5300"/>
    <w:rsid w:val="716D6F1F"/>
    <w:rsid w:val="7174498B"/>
    <w:rsid w:val="717C6C3D"/>
    <w:rsid w:val="71A1306D"/>
    <w:rsid w:val="71A13FAF"/>
    <w:rsid w:val="71A768D5"/>
    <w:rsid w:val="71BE777B"/>
    <w:rsid w:val="71C27E12"/>
    <w:rsid w:val="71D27F8A"/>
    <w:rsid w:val="71D64AC4"/>
    <w:rsid w:val="71D701A8"/>
    <w:rsid w:val="71DC056D"/>
    <w:rsid w:val="71E116BB"/>
    <w:rsid w:val="72077373"/>
    <w:rsid w:val="720E0702"/>
    <w:rsid w:val="72274603"/>
    <w:rsid w:val="72311942"/>
    <w:rsid w:val="724F4877"/>
    <w:rsid w:val="72553024"/>
    <w:rsid w:val="727644F9"/>
    <w:rsid w:val="727D5888"/>
    <w:rsid w:val="72874010"/>
    <w:rsid w:val="729A0BB7"/>
    <w:rsid w:val="72A2659A"/>
    <w:rsid w:val="72A2709C"/>
    <w:rsid w:val="72B27B5C"/>
    <w:rsid w:val="72CE33AE"/>
    <w:rsid w:val="72D8486C"/>
    <w:rsid w:val="72E41463"/>
    <w:rsid w:val="72EE5E3E"/>
    <w:rsid w:val="72FE12B7"/>
    <w:rsid w:val="72FF3958"/>
    <w:rsid w:val="73035D27"/>
    <w:rsid w:val="73122968"/>
    <w:rsid w:val="73180A48"/>
    <w:rsid w:val="731F5D5E"/>
    <w:rsid w:val="73243F55"/>
    <w:rsid w:val="73247AB1"/>
    <w:rsid w:val="73266B7B"/>
    <w:rsid w:val="732D4BB8"/>
    <w:rsid w:val="733C304D"/>
    <w:rsid w:val="734F6CF1"/>
    <w:rsid w:val="735859AD"/>
    <w:rsid w:val="736305DA"/>
    <w:rsid w:val="7366631C"/>
    <w:rsid w:val="73740A39"/>
    <w:rsid w:val="7377413B"/>
    <w:rsid w:val="73774D01"/>
    <w:rsid w:val="737E6B59"/>
    <w:rsid w:val="737E7688"/>
    <w:rsid w:val="73845B12"/>
    <w:rsid w:val="738A200A"/>
    <w:rsid w:val="739372D4"/>
    <w:rsid w:val="73957527"/>
    <w:rsid w:val="73BC1BEF"/>
    <w:rsid w:val="73C117A4"/>
    <w:rsid w:val="73C13552"/>
    <w:rsid w:val="73C51AD5"/>
    <w:rsid w:val="73D019E7"/>
    <w:rsid w:val="73E3189F"/>
    <w:rsid w:val="73FA41DD"/>
    <w:rsid w:val="73FC2413"/>
    <w:rsid w:val="741E793C"/>
    <w:rsid w:val="7421475E"/>
    <w:rsid w:val="74253CB9"/>
    <w:rsid w:val="74315F7E"/>
    <w:rsid w:val="74373814"/>
    <w:rsid w:val="744523D5"/>
    <w:rsid w:val="744B7C2B"/>
    <w:rsid w:val="74534249"/>
    <w:rsid w:val="745E3944"/>
    <w:rsid w:val="74600FBD"/>
    <w:rsid w:val="74611D15"/>
    <w:rsid w:val="74747308"/>
    <w:rsid w:val="74870157"/>
    <w:rsid w:val="74892CC5"/>
    <w:rsid w:val="74983C5A"/>
    <w:rsid w:val="749B3DA3"/>
    <w:rsid w:val="749F7D37"/>
    <w:rsid w:val="74A70BD1"/>
    <w:rsid w:val="74A964C0"/>
    <w:rsid w:val="74B2702A"/>
    <w:rsid w:val="74B716C1"/>
    <w:rsid w:val="74D67431"/>
    <w:rsid w:val="74E05E61"/>
    <w:rsid w:val="74FE13C3"/>
    <w:rsid w:val="751F49D4"/>
    <w:rsid w:val="7544268D"/>
    <w:rsid w:val="75616D9B"/>
    <w:rsid w:val="75630D65"/>
    <w:rsid w:val="757545F4"/>
    <w:rsid w:val="757F0DC6"/>
    <w:rsid w:val="758046ED"/>
    <w:rsid w:val="7589009F"/>
    <w:rsid w:val="75907680"/>
    <w:rsid w:val="7591000A"/>
    <w:rsid w:val="75A924F0"/>
    <w:rsid w:val="75AA6915"/>
    <w:rsid w:val="75B24DA5"/>
    <w:rsid w:val="75C0221A"/>
    <w:rsid w:val="75D92DD5"/>
    <w:rsid w:val="75DB4D9F"/>
    <w:rsid w:val="75DB5109"/>
    <w:rsid w:val="75DF5F11"/>
    <w:rsid w:val="75E579CC"/>
    <w:rsid w:val="75EB0D5A"/>
    <w:rsid w:val="75F25C45"/>
    <w:rsid w:val="75F51351"/>
    <w:rsid w:val="76004806"/>
    <w:rsid w:val="760D2393"/>
    <w:rsid w:val="76133B2A"/>
    <w:rsid w:val="761A0C71"/>
    <w:rsid w:val="7621477C"/>
    <w:rsid w:val="762A1882"/>
    <w:rsid w:val="762B6A38"/>
    <w:rsid w:val="7635099D"/>
    <w:rsid w:val="764741E2"/>
    <w:rsid w:val="764E40FB"/>
    <w:rsid w:val="765F789E"/>
    <w:rsid w:val="76650B0D"/>
    <w:rsid w:val="76684159"/>
    <w:rsid w:val="767F69D7"/>
    <w:rsid w:val="768F2EF3"/>
    <w:rsid w:val="76A01B45"/>
    <w:rsid w:val="76AC683D"/>
    <w:rsid w:val="76BB697E"/>
    <w:rsid w:val="76C06CCE"/>
    <w:rsid w:val="76CC7942"/>
    <w:rsid w:val="76D46650"/>
    <w:rsid w:val="76D52557"/>
    <w:rsid w:val="76D8093F"/>
    <w:rsid w:val="76DA32A9"/>
    <w:rsid w:val="76E31CD7"/>
    <w:rsid w:val="76E67D72"/>
    <w:rsid w:val="76E8442E"/>
    <w:rsid w:val="77075720"/>
    <w:rsid w:val="772B7660"/>
    <w:rsid w:val="772C162A"/>
    <w:rsid w:val="77433A7A"/>
    <w:rsid w:val="774845B8"/>
    <w:rsid w:val="7768203E"/>
    <w:rsid w:val="77692B6F"/>
    <w:rsid w:val="77762421"/>
    <w:rsid w:val="777C4360"/>
    <w:rsid w:val="779C40BA"/>
    <w:rsid w:val="77B56B1F"/>
    <w:rsid w:val="77B75398"/>
    <w:rsid w:val="77BA490F"/>
    <w:rsid w:val="77C27899"/>
    <w:rsid w:val="77C90C27"/>
    <w:rsid w:val="77CA50CB"/>
    <w:rsid w:val="77E912C9"/>
    <w:rsid w:val="77F07270"/>
    <w:rsid w:val="780F09F4"/>
    <w:rsid w:val="780F68F1"/>
    <w:rsid w:val="78153E6C"/>
    <w:rsid w:val="781E71C5"/>
    <w:rsid w:val="7820118F"/>
    <w:rsid w:val="782D045E"/>
    <w:rsid w:val="78306EF8"/>
    <w:rsid w:val="783B1B25"/>
    <w:rsid w:val="784529A4"/>
    <w:rsid w:val="78485FF0"/>
    <w:rsid w:val="7857391B"/>
    <w:rsid w:val="788A2885"/>
    <w:rsid w:val="788F1E71"/>
    <w:rsid w:val="789631FF"/>
    <w:rsid w:val="78A90480"/>
    <w:rsid w:val="78AC47D1"/>
    <w:rsid w:val="78B35AFC"/>
    <w:rsid w:val="78B663C1"/>
    <w:rsid w:val="78BA42AC"/>
    <w:rsid w:val="78E1137D"/>
    <w:rsid w:val="78E53775"/>
    <w:rsid w:val="78F47F26"/>
    <w:rsid w:val="79030169"/>
    <w:rsid w:val="79035E58"/>
    <w:rsid w:val="791F1447"/>
    <w:rsid w:val="79235C02"/>
    <w:rsid w:val="792A6DAD"/>
    <w:rsid w:val="79381BFE"/>
    <w:rsid w:val="794762A8"/>
    <w:rsid w:val="79497CC3"/>
    <w:rsid w:val="794B5C15"/>
    <w:rsid w:val="795C1802"/>
    <w:rsid w:val="795C6F06"/>
    <w:rsid w:val="795D2751"/>
    <w:rsid w:val="795E66B4"/>
    <w:rsid w:val="798412AA"/>
    <w:rsid w:val="798526EC"/>
    <w:rsid w:val="79915775"/>
    <w:rsid w:val="79975481"/>
    <w:rsid w:val="79B323EB"/>
    <w:rsid w:val="79BF6786"/>
    <w:rsid w:val="79C16D6B"/>
    <w:rsid w:val="79C2046E"/>
    <w:rsid w:val="79CB512B"/>
    <w:rsid w:val="79CE69C9"/>
    <w:rsid w:val="79D57D57"/>
    <w:rsid w:val="79DA711C"/>
    <w:rsid w:val="79ED50A1"/>
    <w:rsid w:val="79F532FD"/>
    <w:rsid w:val="79F71A7C"/>
    <w:rsid w:val="7A036672"/>
    <w:rsid w:val="7A0E0484"/>
    <w:rsid w:val="7A175207"/>
    <w:rsid w:val="7A1B5B7E"/>
    <w:rsid w:val="7A1C5986"/>
    <w:rsid w:val="7A364017"/>
    <w:rsid w:val="7A3A405E"/>
    <w:rsid w:val="7A456C8B"/>
    <w:rsid w:val="7A8265E1"/>
    <w:rsid w:val="7A826D97"/>
    <w:rsid w:val="7A8D1EEE"/>
    <w:rsid w:val="7AA00365"/>
    <w:rsid w:val="7AAA11E4"/>
    <w:rsid w:val="7ABC4A73"/>
    <w:rsid w:val="7AC06311"/>
    <w:rsid w:val="7AD25DD9"/>
    <w:rsid w:val="7ADC0CEF"/>
    <w:rsid w:val="7AE2097E"/>
    <w:rsid w:val="7AE80322"/>
    <w:rsid w:val="7AEC043F"/>
    <w:rsid w:val="7AF10BC1"/>
    <w:rsid w:val="7B0120CA"/>
    <w:rsid w:val="7B073F40"/>
    <w:rsid w:val="7B1E74DC"/>
    <w:rsid w:val="7B2C31E8"/>
    <w:rsid w:val="7B30793B"/>
    <w:rsid w:val="7B396997"/>
    <w:rsid w:val="7B453F3C"/>
    <w:rsid w:val="7B4B16B2"/>
    <w:rsid w:val="7B5573A2"/>
    <w:rsid w:val="7B590636"/>
    <w:rsid w:val="7B5A3E66"/>
    <w:rsid w:val="7B5B428C"/>
    <w:rsid w:val="7B670DFC"/>
    <w:rsid w:val="7B684125"/>
    <w:rsid w:val="7B686D42"/>
    <w:rsid w:val="7B821819"/>
    <w:rsid w:val="7B841746"/>
    <w:rsid w:val="7B8B7243"/>
    <w:rsid w:val="7B9D48A5"/>
    <w:rsid w:val="7BA21EBB"/>
    <w:rsid w:val="7BA46E03"/>
    <w:rsid w:val="7BB0282A"/>
    <w:rsid w:val="7BB726C2"/>
    <w:rsid w:val="7BB816DF"/>
    <w:rsid w:val="7BBB4173"/>
    <w:rsid w:val="7BDF78F4"/>
    <w:rsid w:val="7BEB49C4"/>
    <w:rsid w:val="7BEE6EAE"/>
    <w:rsid w:val="7BFD5343"/>
    <w:rsid w:val="7C191438"/>
    <w:rsid w:val="7C1F46EF"/>
    <w:rsid w:val="7C280AA5"/>
    <w:rsid w:val="7C281841"/>
    <w:rsid w:val="7C2D79D7"/>
    <w:rsid w:val="7C30396B"/>
    <w:rsid w:val="7C330192"/>
    <w:rsid w:val="7C3C7C24"/>
    <w:rsid w:val="7C3F595C"/>
    <w:rsid w:val="7C3F776A"/>
    <w:rsid w:val="7C406761"/>
    <w:rsid w:val="7C445F09"/>
    <w:rsid w:val="7C453C8F"/>
    <w:rsid w:val="7C547659"/>
    <w:rsid w:val="7C5825DA"/>
    <w:rsid w:val="7C624981"/>
    <w:rsid w:val="7C671B36"/>
    <w:rsid w:val="7C6C5AC7"/>
    <w:rsid w:val="7C6D4277"/>
    <w:rsid w:val="7C703710"/>
    <w:rsid w:val="7C855A65"/>
    <w:rsid w:val="7C954AD2"/>
    <w:rsid w:val="7C9E6D58"/>
    <w:rsid w:val="7CA37C99"/>
    <w:rsid w:val="7CB225D2"/>
    <w:rsid w:val="7CBE064B"/>
    <w:rsid w:val="7CC6544B"/>
    <w:rsid w:val="7CCE4C63"/>
    <w:rsid w:val="7CDC13FD"/>
    <w:rsid w:val="7CE516A3"/>
    <w:rsid w:val="7CEE41D8"/>
    <w:rsid w:val="7CF566CD"/>
    <w:rsid w:val="7D0239FF"/>
    <w:rsid w:val="7D024C2D"/>
    <w:rsid w:val="7D0270B5"/>
    <w:rsid w:val="7D0B2FDB"/>
    <w:rsid w:val="7D0F3580"/>
    <w:rsid w:val="7D136216"/>
    <w:rsid w:val="7D142945"/>
    <w:rsid w:val="7D1D5C9D"/>
    <w:rsid w:val="7D1F2F41"/>
    <w:rsid w:val="7D206040"/>
    <w:rsid w:val="7D2B4FB3"/>
    <w:rsid w:val="7D3552A1"/>
    <w:rsid w:val="7D382AD7"/>
    <w:rsid w:val="7D39684F"/>
    <w:rsid w:val="7D4E22FA"/>
    <w:rsid w:val="7D4F1BCF"/>
    <w:rsid w:val="7D556349"/>
    <w:rsid w:val="7D5E40CD"/>
    <w:rsid w:val="7D6116ED"/>
    <w:rsid w:val="7D625DA6"/>
    <w:rsid w:val="7D755AD9"/>
    <w:rsid w:val="7D7E4B2C"/>
    <w:rsid w:val="7D943A85"/>
    <w:rsid w:val="7D9C12B8"/>
    <w:rsid w:val="7DA0067C"/>
    <w:rsid w:val="7DB12205"/>
    <w:rsid w:val="7DB54128"/>
    <w:rsid w:val="7DCD56F2"/>
    <w:rsid w:val="7DD424FD"/>
    <w:rsid w:val="7DE95316"/>
    <w:rsid w:val="7DEA43B4"/>
    <w:rsid w:val="7E06489D"/>
    <w:rsid w:val="7E074257"/>
    <w:rsid w:val="7E1352F2"/>
    <w:rsid w:val="7E1B6D74"/>
    <w:rsid w:val="7E1D3A7B"/>
    <w:rsid w:val="7E221ED4"/>
    <w:rsid w:val="7E290672"/>
    <w:rsid w:val="7E2D63B4"/>
    <w:rsid w:val="7E32384F"/>
    <w:rsid w:val="7E3314F0"/>
    <w:rsid w:val="7E447D42"/>
    <w:rsid w:val="7E573431"/>
    <w:rsid w:val="7E69183B"/>
    <w:rsid w:val="7E6B6EDC"/>
    <w:rsid w:val="7E755665"/>
    <w:rsid w:val="7E7F0855"/>
    <w:rsid w:val="7E8D3E86"/>
    <w:rsid w:val="7E8E0B9E"/>
    <w:rsid w:val="7EB47670"/>
    <w:rsid w:val="7EB52241"/>
    <w:rsid w:val="7EB74345"/>
    <w:rsid w:val="7EC23104"/>
    <w:rsid w:val="7EE137D0"/>
    <w:rsid w:val="7EE161C5"/>
    <w:rsid w:val="7EF53770"/>
    <w:rsid w:val="7EF55075"/>
    <w:rsid w:val="7EF762E5"/>
    <w:rsid w:val="7F001CE7"/>
    <w:rsid w:val="7F1101AD"/>
    <w:rsid w:val="7F141322"/>
    <w:rsid w:val="7F180692"/>
    <w:rsid w:val="7F2822B2"/>
    <w:rsid w:val="7F2F4925"/>
    <w:rsid w:val="7F315A30"/>
    <w:rsid w:val="7F511C2E"/>
    <w:rsid w:val="7F590AE3"/>
    <w:rsid w:val="7F706480"/>
    <w:rsid w:val="7F757EFD"/>
    <w:rsid w:val="7F7A7751"/>
    <w:rsid w:val="7F800765"/>
    <w:rsid w:val="7F810852"/>
    <w:rsid w:val="7F872CCD"/>
    <w:rsid w:val="7F8F7E3D"/>
    <w:rsid w:val="7F9D4E73"/>
    <w:rsid w:val="7FA6276F"/>
    <w:rsid w:val="7FB126CD"/>
    <w:rsid w:val="7FB81CAD"/>
    <w:rsid w:val="7FBE4DEA"/>
    <w:rsid w:val="7FCA378E"/>
    <w:rsid w:val="7FD60385"/>
    <w:rsid w:val="7FE47E50"/>
    <w:rsid w:val="7FE6207A"/>
    <w:rsid w:val="7FF56A5D"/>
    <w:rsid w:val="7FF802FC"/>
    <w:rsid w:val="7FFB17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1"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nhideWhenUsed="0" w:uiPriority="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99"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locked/>
    <w:uiPriority w:val="99"/>
    <w:pPr>
      <w:keepNext/>
      <w:overflowPunct w:val="0"/>
      <w:snapToGrid w:val="0"/>
      <w:spacing w:before="120" w:after="160" w:line="259" w:lineRule="auto"/>
      <w:ind w:left="432" w:hanging="432"/>
      <w:outlineLvl w:val="0"/>
    </w:pPr>
    <w:rPr>
      <w:rFonts w:eastAsia="黑体"/>
      <w:color w:val="000000"/>
      <w:kern w:val="44"/>
      <w:sz w:val="30"/>
      <w:szCs w:val="30"/>
    </w:rPr>
  </w:style>
  <w:style w:type="paragraph" w:styleId="5">
    <w:name w:val="heading 2"/>
    <w:basedOn w:val="1"/>
    <w:next w:val="1"/>
    <w:qFormat/>
    <w:locked/>
    <w:uiPriority w:val="0"/>
    <w:pPr>
      <w:keepNext/>
      <w:jc w:val="center"/>
      <w:outlineLvl w:val="1"/>
    </w:pPr>
    <w:rPr>
      <w:sz w:val="21"/>
    </w:rPr>
  </w:style>
  <w:style w:type="paragraph" w:styleId="6">
    <w:name w:val="heading 3"/>
    <w:basedOn w:val="1"/>
    <w:next w:val="1"/>
    <w:qFormat/>
    <w:locked/>
    <w:uiPriority w:val="1"/>
    <w:pPr>
      <w:spacing w:before="1"/>
      <w:ind w:left="710"/>
      <w:outlineLvl w:val="2"/>
    </w:pPr>
    <w:rPr>
      <w:rFonts w:ascii="宋体" w:hAnsi="宋体" w:eastAsia="宋体" w:cs="宋体"/>
      <w:b/>
      <w:bCs/>
      <w:sz w:val="24"/>
      <w:szCs w:val="24"/>
      <w:lang w:val="zh-CN" w:eastAsia="zh-CN" w:bidi="zh-CN"/>
    </w:rPr>
  </w:style>
  <w:style w:type="paragraph" w:styleId="7">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header"/>
    <w:basedOn w:val="1"/>
    <w:next w:val="1"/>
    <w:link w:val="49"/>
    <w:qFormat/>
    <w:uiPriority w:val="0"/>
    <w:pPr>
      <w:pBdr>
        <w:bottom w:val="single" w:color="auto" w:sz="6" w:space="1"/>
      </w:pBdr>
      <w:tabs>
        <w:tab w:val="center" w:pos="4153"/>
        <w:tab w:val="right" w:pos="8306"/>
      </w:tabs>
      <w:snapToGrid w:val="0"/>
      <w:jc w:val="center"/>
    </w:pPr>
    <w:rPr>
      <w:kern w:val="0"/>
      <w:sz w:val="18"/>
      <w:szCs w:val="20"/>
    </w:rPr>
  </w:style>
  <w:style w:type="paragraph" w:styleId="4">
    <w:name w:val="Title"/>
    <w:basedOn w:val="1"/>
    <w:qFormat/>
    <w:locked/>
    <w:uiPriority w:val="0"/>
    <w:pPr>
      <w:spacing w:before="240" w:after="60"/>
      <w:jc w:val="center"/>
      <w:outlineLvl w:val="0"/>
    </w:pPr>
    <w:rPr>
      <w:rFonts w:ascii="ˎ̥" w:hAnsi="ˎ̥" w:cs="ˎ̥"/>
      <w:b/>
      <w:bCs/>
      <w:sz w:val="32"/>
      <w:szCs w:val="32"/>
    </w:rPr>
  </w:style>
  <w:style w:type="paragraph" w:styleId="8">
    <w:name w:val="Normal Indent"/>
    <w:basedOn w:val="1"/>
    <w:next w:val="9"/>
    <w:qFormat/>
    <w:locked/>
    <w:uiPriority w:val="0"/>
    <w:pPr>
      <w:adjustRightInd w:val="0"/>
      <w:snapToGrid w:val="0"/>
      <w:spacing w:line="300" w:lineRule="auto"/>
      <w:ind w:left="-50" w:leftChars="-50" w:firstLine="482"/>
      <w:jc w:val="left"/>
    </w:pPr>
    <w:rPr>
      <w:sz w:val="24"/>
      <w:szCs w:val="20"/>
    </w:rPr>
  </w:style>
  <w:style w:type="paragraph" w:styleId="9">
    <w:name w:val="toc 1"/>
    <w:basedOn w:val="1"/>
    <w:next w:val="1"/>
    <w:qFormat/>
    <w:locked/>
    <w:uiPriority w:val="0"/>
    <w:pPr>
      <w:tabs>
        <w:tab w:val="left" w:pos="5760"/>
      </w:tabs>
      <w:adjustRightInd w:val="0"/>
      <w:snapToGrid w:val="0"/>
      <w:jc w:val="center"/>
    </w:pPr>
    <w:rPr>
      <w:rFonts w:ascii="Times New Roman" w:hAnsi="Times New Roman" w:eastAsia="宋体" w:cs="Times New Roman"/>
      <w:sz w:val="21"/>
    </w:rPr>
  </w:style>
  <w:style w:type="paragraph" w:styleId="10">
    <w:name w:val="caption"/>
    <w:basedOn w:val="1"/>
    <w:next w:val="1"/>
    <w:qFormat/>
    <w:locked/>
    <w:uiPriority w:val="0"/>
    <w:pPr>
      <w:autoSpaceDE w:val="0"/>
      <w:autoSpaceDN w:val="0"/>
      <w:adjustRightInd w:val="0"/>
      <w:spacing w:before="120" w:after="120" w:line="440" w:lineRule="atLeast"/>
      <w:jc w:val="center"/>
      <w:textAlignment w:val="baseline"/>
    </w:pPr>
    <w:rPr>
      <w:sz w:val="28"/>
    </w:rPr>
  </w:style>
  <w:style w:type="paragraph" w:styleId="11">
    <w:name w:val="annotation text"/>
    <w:basedOn w:val="1"/>
    <w:link w:val="44"/>
    <w:semiHidden/>
    <w:qFormat/>
    <w:uiPriority w:val="0"/>
    <w:pPr>
      <w:jc w:val="left"/>
    </w:pPr>
    <w:rPr>
      <w:kern w:val="0"/>
      <w:sz w:val="24"/>
      <w:szCs w:val="20"/>
    </w:rPr>
  </w:style>
  <w:style w:type="paragraph" w:styleId="12">
    <w:name w:val="Body Text"/>
    <w:basedOn w:val="1"/>
    <w:next w:val="13"/>
    <w:link w:val="43"/>
    <w:qFormat/>
    <w:uiPriority w:val="0"/>
    <w:pPr>
      <w:widowControl/>
      <w:snapToGrid w:val="0"/>
      <w:spacing w:before="60" w:after="160" w:line="259" w:lineRule="auto"/>
      <w:ind w:right="113"/>
    </w:pPr>
    <w:rPr>
      <w:kern w:val="0"/>
      <w:sz w:val="18"/>
      <w:szCs w:val="20"/>
    </w:rPr>
  </w:style>
  <w:style w:type="paragraph" w:customStyle="1" w:styleId="13">
    <w:name w:val="xl27"/>
    <w:basedOn w:val="1"/>
    <w:qFormat/>
    <w:uiPriority w:val="0"/>
    <w:pPr>
      <w:widowControl/>
      <w:spacing w:before="100" w:beforeAutospacing="1" w:after="100" w:afterAutospacing="1"/>
      <w:jc w:val="center"/>
      <w:textAlignment w:val="center"/>
    </w:pPr>
    <w:rPr>
      <w:sz w:val="18"/>
      <w:szCs w:val="18"/>
    </w:rPr>
  </w:style>
  <w:style w:type="paragraph" w:styleId="14">
    <w:name w:val="Body Text Indent"/>
    <w:basedOn w:val="1"/>
    <w:next w:val="15"/>
    <w:link w:val="45"/>
    <w:qFormat/>
    <w:uiPriority w:val="0"/>
    <w:pPr>
      <w:spacing w:after="120"/>
      <w:ind w:left="420" w:leftChars="200"/>
    </w:pPr>
    <w:rPr>
      <w:kern w:val="0"/>
      <w:sz w:val="24"/>
      <w:szCs w:val="20"/>
    </w:rPr>
  </w:style>
  <w:style w:type="paragraph" w:styleId="15">
    <w:name w:val="Body Text First Indent"/>
    <w:basedOn w:val="12"/>
    <w:next w:val="1"/>
    <w:qFormat/>
    <w:locked/>
    <w:uiPriority w:val="0"/>
    <w:pPr>
      <w:spacing w:after="120" w:afterLines="0" w:line="240" w:lineRule="auto"/>
      <w:ind w:firstLine="420" w:firstLineChars="100"/>
    </w:pPr>
    <w:rPr>
      <w:rFonts w:ascii="Times New Roman"/>
      <w:sz w:val="21"/>
      <w:szCs w:val="24"/>
    </w:rPr>
  </w:style>
  <w:style w:type="paragraph" w:styleId="16">
    <w:name w:val="Plain Text"/>
    <w:basedOn w:val="1"/>
    <w:next w:val="9"/>
    <w:qFormat/>
    <w:locked/>
    <w:uiPriority w:val="99"/>
    <w:rPr>
      <w:rFonts w:ascii="宋体" w:hAnsi="Courier New" w:eastAsia="仿宋_GB2312"/>
      <w:sz w:val="28"/>
    </w:rPr>
  </w:style>
  <w:style w:type="paragraph" w:styleId="17">
    <w:name w:val="List Bullet 5"/>
    <w:basedOn w:val="1"/>
    <w:qFormat/>
    <w:locked/>
    <w:uiPriority w:val="0"/>
    <w:pPr>
      <w:numPr>
        <w:ilvl w:val="0"/>
        <w:numId w:val="1"/>
      </w:numPr>
    </w:pPr>
  </w:style>
  <w:style w:type="paragraph" w:styleId="18">
    <w:name w:val="Date"/>
    <w:basedOn w:val="1"/>
    <w:next w:val="1"/>
    <w:link w:val="46"/>
    <w:qFormat/>
    <w:uiPriority w:val="0"/>
    <w:pPr>
      <w:ind w:left="100" w:leftChars="2500"/>
    </w:pPr>
    <w:rPr>
      <w:kern w:val="0"/>
      <w:sz w:val="24"/>
      <w:szCs w:val="20"/>
    </w:rPr>
  </w:style>
  <w:style w:type="paragraph" w:styleId="19">
    <w:name w:val="Body Text Indent 2"/>
    <w:basedOn w:val="1"/>
    <w:next w:val="1"/>
    <w:qFormat/>
    <w:locked/>
    <w:uiPriority w:val="0"/>
    <w:pPr>
      <w:spacing w:line="500" w:lineRule="exact"/>
      <w:ind w:left="72" w:hanging="72" w:hangingChars="30"/>
      <w:jc w:val="left"/>
    </w:pPr>
    <w:rPr>
      <w:rFonts w:ascii="宋体" w:hAnsi="宋体"/>
      <w:sz w:val="24"/>
    </w:rPr>
  </w:style>
  <w:style w:type="paragraph" w:styleId="20">
    <w:name w:val="endnote text"/>
    <w:basedOn w:val="1"/>
    <w:semiHidden/>
    <w:qFormat/>
    <w:locked/>
    <w:uiPriority w:val="0"/>
    <w:pPr>
      <w:snapToGrid w:val="0"/>
      <w:jc w:val="left"/>
    </w:pPr>
  </w:style>
  <w:style w:type="paragraph" w:styleId="21">
    <w:name w:val="Balloon Text"/>
    <w:basedOn w:val="1"/>
    <w:link w:val="47"/>
    <w:semiHidden/>
    <w:qFormat/>
    <w:uiPriority w:val="0"/>
    <w:rPr>
      <w:kern w:val="0"/>
      <w:sz w:val="18"/>
      <w:szCs w:val="20"/>
    </w:rPr>
  </w:style>
  <w:style w:type="paragraph" w:styleId="22">
    <w:name w:val="footer"/>
    <w:basedOn w:val="1"/>
    <w:link w:val="48"/>
    <w:qFormat/>
    <w:uiPriority w:val="99"/>
    <w:pPr>
      <w:tabs>
        <w:tab w:val="center" w:pos="4153"/>
        <w:tab w:val="right" w:pos="8306"/>
      </w:tabs>
      <w:snapToGrid w:val="0"/>
      <w:jc w:val="left"/>
    </w:pPr>
    <w:rPr>
      <w:kern w:val="0"/>
      <w:sz w:val="18"/>
      <w:szCs w:val="20"/>
    </w:rPr>
  </w:style>
  <w:style w:type="paragraph" w:styleId="23">
    <w:name w:val="List Number 5"/>
    <w:basedOn w:val="1"/>
    <w:qFormat/>
    <w:locked/>
    <w:uiPriority w:val="0"/>
    <w:pPr>
      <w:numPr>
        <w:ilvl w:val="0"/>
        <w:numId w:val="2"/>
      </w:numPr>
    </w:pPr>
  </w:style>
  <w:style w:type="paragraph" w:styleId="24">
    <w:name w:val="List"/>
    <w:basedOn w:val="1"/>
    <w:qFormat/>
    <w:locked/>
    <w:uiPriority w:val="0"/>
    <w:pPr>
      <w:ind w:left="200" w:hanging="200" w:hangingChars="200"/>
    </w:pPr>
    <w:rPr>
      <w:szCs w:val="24"/>
    </w:rPr>
  </w:style>
  <w:style w:type="paragraph" w:styleId="25">
    <w:name w:val="Body Text Indent 3"/>
    <w:basedOn w:val="1"/>
    <w:qFormat/>
    <w:locked/>
    <w:uiPriority w:val="99"/>
    <w:pPr>
      <w:spacing w:after="120"/>
      <w:ind w:left="420" w:leftChars="200"/>
    </w:pPr>
    <w:rPr>
      <w:sz w:val="16"/>
      <w:szCs w:val="16"/>
    </w:rPr>
  </w:style>
  <w:style w:type="paragraph" w:styleId="26">
    <w:name w:val="table of figures"/>
    <w:basedOn w:val="1"/>
    <w:next w:val="1"/>
    <w:qFormat/>
    <w:locked/>
    <w:uiPriority w:val="0"/>
    <w:pPr>
      <w:ind w:leftChars="200" w:hanging="200" w:hangingChars="200"/>
    </w:pPr>
  </w:style>
  <w:style w:type="paragraph" w:styleId="27">
    <w:name w:val="toc 2"/>
    <w:basedOn w:val="1"/>
    <w:next w:val="1"/>
    <w:qFormat/>
    <w:locked/>
    <w:uiPriority w:val="0"/>
    <w:pPr>
      <w:tabs>
        <w:tab w:val="right" w:leader="dot" w:pos="8720"/>
      </w:tabs>
      <w:spacing w:line="480" w:lineRule="exact"/>
      <w:ind w:firstLine="602" w:firstLineChars="200"/>
    </w:pPr>
    <w:rPr>
      <w:b/>
      <w:spacing w:val="10"/>
      <w:lang w:val="en-US" w:eastAsia="zh-CN"/>
    </w:rPr>
  </w:style>
  <w:style w:type="paragraph" w:styleId="28">
    <w:name w:val="Body Text 2"/>
    <w:basedOn w:val="1"/>
    <w:qFormat/>
    <w:locked/>
    <w:uiPriority w:val="0"/>
    <w:pPr>
      <w:spacing w:line="360" w:lineRule="auto"/>
    </w:pPr>
    <w:rPr>
      <w:sz w:val="18"/>
    </w:rPr>
  </w:style>
  <w:style w:type="paragraph" w:styleId="29">
    <w:name w:val="Normal (Web)"/>
    <w:basedOn w:val="1"/>
    <w:link w:val="50"/>
    <w:qFormat/>
    <w:uiPriority w:val="0"/>
    <w:pPr>
      <w:widowControl/>
      <w:spacing w:before="100" w:beforeAutospacing="1" w:after="100" w:afterAutospacing="1"/>
      <w:jc w:val="left"/>
    </w:pPr>
    <w:rPr>
      <w:rFonts w:ascii="宋体" w:hAnsi="宋体"/>
      <w:kern w:val="0"/>
      <w:sz w:val="24"/>
      <w:szCs w:val="20"/>
    </w:rPr>
  </w:style>
  <w:style w:type="paragraph" w:styleId="30">
    <w:name w:val="annotation subject"/>
    <w:basedOn w:val="11"/>
    <w:next w:val="11"/>
    <w:link w:val="51"/>
    <w:semiHidden/>
    <w:qFormat/>
    <w:uiPriority w:val="0"/>
    <w:rPr>
      <w:b/>
      <w:sz w:val="24"/>
      <w:szCs w:val="20"/>
    </w:rPr>
  </w:style>
  <w:style w:type="paragraph" w:styleId="31">
    <w:name w:val="Body Text First Indent 2"/>
    <w:basedOn w:val="14"/>
    <w:next w:val="1"/>
    <w:qFormat/>
    <w:locked/>
    <w:uiPriority w:val="0"/>
    <w:pPr>
      <w:spacing w:after="120"/>
      <w:ind w:left="420" w:leftChars="200" w:firstLine="420" w:firstLineChars="200"/>
    </w:pPr>
    <w:rPr>
      <w:sz w:val="21"/>
    </w:rPr>
  </w:style>
  <w:style w:type="table" w:styleId="33">
    <w:name w:val="Table Grid"/>
    <w:basedOn w:val="3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locked/>
    <w:uiPriority w:val="0"/>
    <w:rPr>
      <w:b/>
    </w:rPr>
  </w:style>
  <w:style w:type="character" w:styleId="36">
    <w:name w:val="page number"/>
    <w:qFormat/>
    <w:locked/>
    <w:uiPriority w:val="0"/>
  </w:style>
  <w:style w:type="character" w:styleId="37">
    <w:name w:val="FollowedHyperlink"/>
    <w:qFormat/>
    <w:locked/>
    <w:uiPriority w:val="0"/>
    <w:rPr>
      <w:color w:val="333333"/>
      <w:u w:val="none"/>
    </w:rPr>
  </w:style>
  <w:style w:type="character" w:styleId="38">
    <w:name w:val="Emphasis"/>
    <w:basedOn w:val="34"/>
    <w:qFormat/>
    <w:locked/>
    <w:uiPriority w:val="0"/>
    <w:rPr>
      <w:i/>
    </w:rPr>
  </w:style>
  <w:style w:type="character" w:styleId="39">
    <w:name w:val="Hyperlink"/>
    <w:qFormat/>
    <w:locked/>
    <w:uiPriority w:val="0"/>
    <w:rPr>
      <w:color w:val="333333"/>
      <w:u w:val="none"/>
    </w:rPr>
  </w:style>
  <w:style w:type="character" w:styleId="40">
    <w:name w:val="annotation reference"/>
    <w:semiHidden/>
    <w:qFormat/>
    <w:uiPriority w:val="0"/>
    <w:rPr>
      <w:sz w:val="21"/>
    </w:rPr>
  </w:style>
  <w:style w:type="paragraph" w:customStyle="1" w:styleId="41">
    <w:name w:val="Default"/>
    <w:basedOn w:val="42"/>
    <w:next w:val="1"/>
    <w:unhideWhenUsed/>
    <w:qFormat/>
    <w:uiPriority w:val="99"/>
    <w:pPr>
      <w:widowControl w:val="0"/>
      <w:tabs>
        <w:tab w:val="left" w:pos="2760"/>
      </w:tabs>
      <w:autoSpaceDE w:val="0"/>
      <w:autoSpaceDN w:val="0"/>
      <w:adjustRightInd w:val="0"/>
    </w:pPr>
    <w:rPr>
      <w:rFonts w:ascii="宋体" w:hAnsi="宋体" w:eastAsia="Calibri" w:cs="Times New Roman"/>
      <w:color w:val="000000"/>
      <w:sz w:val="24"/>
      <w:szCs w:val="22"/>
      <w:lang w:val="en-US" w:eastAsia="zh-CN" w:bidi="ar-SA"/>
    </w:rPr>
  </w:style>
  <w:style w:type="paragraph" w:customStyle="1" w:styleId="42">
    <w:name w:val="纯文本1"/>
    <w:basedOn w:val="1"/>
    <w:qFormat/>
    <w:uiPriority w:val="0"/>
    <w:pPr>
      <w:tabs>
        <w:tab w:val="left" w:pos="2760"/>
      </w:tabs>
      <w:adjustRightInd w:val="0"/>
    </w:pPr>
    <w:rPr>
      <w:rFonts w:ascii="宋体" w:hAnsi="Courier New"/>
      <w:szCs w:val="20"/>
    </w:rPr>
  </w:style>
  <w:style w:type="character" w:customStyle="1" w:styleId="43">
    <w:name w:val="正文文本 字符"/>
    <w:link w:val="12"/>
    <w:qFormat/>
    <w:locked/>
    <w:uiPriority w:val="0"/>
    <w:rPr>
      <w:sz w:val="18"/>
    </w:rPr>
  </w:style>
  <w:style w:type="character" w:customStyle="1" w:styleId="44">
    <w:name w:val="批注文字 字符"/>
    <w:link w:val="11"/>
    <w:qFormat/>
    <w:locked/>
    <w:uiPriority w:val="0"/>
    <w:rPr>
      <w:rFonts w:ascii="Times New Roman" w:hAnsi="Times New Roman" w:eastAsia="宋体"/>
      <w:sz w:val="24"/>
    </w:rPr>
  </w:style>
  <w:style w:type="character" w:customStyle="1" w:styleId="45">
    <w:name w:val="正文文本缩进 字符"/>
    <w:link w:val="14"/>
    <w:semiHidden/>
    <w:qFormat/>
    <w:locked/>
    <w:uiPriority w:val="0"/>
    <w:rPr>
      <w:rFonts w:ascii="Times New Roman" w:hAnsi="Times New Roman" w:eastAsia="宋体"/>
      <w:sz w:val="24"/>
    </w:rPr>
  </w:style>
  <w:style w:type="character" w:customStyle="1" w:styleId="46">
    <w:name w:val="日期 字符1"/>
    <w:link w:val="18"/>
    <w:qFormat/>
    <w:locked/>
    <w:uiPriority w:val="0"/>
    <w:rPr>
      <w:rFonts w:ascii="Times New Roman" w:hAnsi="Times New Roman" w:eastAsia="宋体"/>
      <w:sz w:val="24"/>
    </w:rPr>
  </w:style>
  <w:style w:type="character" w:customStyle="1" w:styleId="47">
    <w:name w:val="批注框文本 字符"/>
    <w:link w:val="21"/>
    <w:semiHidden/>
    <w:qFormat/>
    <w:locked/>
    <w:uiPriority w:val="0"/>
    <w:rPr>
      <w:rFonts w:ascii="Times New Roman" w:hAnsi="Times New Roman" w:eastAsia="宋体"/>
      <w:sz w:val="18"/>
    </w:rPr>
  </w:style>
  <w:style w:type="character" w:customStyle="1" w:styleId="48">
    <w:name w:val="页脚 字符1"/>
    <w:link w:val="22"/>
    <w:qFormat/>
    <w:locked/>
    <w:uiPriority w:val="99"/>
    <w:rPr>
      <w:sz w:val="18"/>
    </w:rPr>
  </w:style>
  <w:style w:type="character" w:customStyle="1" w:styleId="49">
    <w:name w:val="页眉 字符"/>
    <w:link w:val="2"/>
    <w:qFormat/>
    <w:locked/>
    <w:uiPriority w:val="0"/>
    <w:rPr>
      <w:sz w:val="18"/>
    </w:rPr>
  </w:style>
  <w:style w:type="character" w:customStyle="1" w:styleId="50">
    <w:name w:val="普通(网站) 字符"/>
    <w:link w:val="29"/>
    <w:qFormat/>
    <w:locked/>
    <w:uiPriority w:val="0"/>
    <w:rPr>
      <w:rFonts w:ascii="宋体" w:hAnsi="宋体" w:eastAsia="宋体"/>
      <w:sz w:val="24"/>
    </w:rPr>
  </w:style>
  <w:style w:type="character" w:customStyle="1" w:styleId="51">
    <w:name w:val="批注主题 字符"/>
    <w:link w:val="30"/>
    <w:semiHidden/>
    <w:qFormat/>
    <w:locked/>
    <w:uiPriority w:val="0"/>
    <w:rPr>
      <w:rFonts w:ascii="Times New Roman" w:hAnsi="Times New Roman" w:eastAsia="宋体"/>
      <w:b/>
      <w:kern w:val="2"/>
      <w:sz w:val="24"/>
    </w:rPr>
  </w:style>
  <w:style w:type="paragraph" w:customStyle="1" w:styleId="52">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53">
    <w:name w:val="正文2"/>
    <w:basedOn w:val="1"/>
    <w:qFormat/>
    <w:uiPriority w:val="0"/>
    <w:pPr>
      <w:spacing w:line="440" w:lineRule="atLeast"/>
      <w:ind w:firstLine="567"/>
    </w:pPr>
    <w:rPr>
      <w:szCs w:val="20"/>
    </w:rPr>
  </w:style>
  <w:style w:type="paragraph" w:customStyle="1" w:styleId="54">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55">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character" w:customStyle="1" w:styleId="56">
    <w:name w:val="日期 字符"/>
    <w:semiHidden/>
    <w:qFormat/>
    <w:uiPriority w:val="0"/>
    <w:rPr>
      <w:rFonts w:ascii="Times New Roman" w:hAnsi="Times New Roman" w:eastAsia="宋体"/>
      <w:sz w:val="24"/>
    </w:rPr>
  </w:style>
  <w:style w:type="character" w:customStyle="1" w:styleId="57">
    <w:name w:val="arow2"/>
    <w:qFormat/>
    <w:uiPriority w:val="0"/>
  </w:style>
  <w:style w:type="character" w:customStyle="1" w:styleId="58">
    <w:name w:val="font11"/>
    <w:qFormat/>
    <w:uiPriority w:val="0"/>
    <w:rPr>
      <w:rFonts w:hint="default" w:ascii="Times New Roman" w:hAnsi="Times New Roman" w:cs="Times New Roman"/>
      <w:color w:val="000000"/>
      <w:sz w:val="22"/>
      <w:szCs w:val="22"/>
      <w:u w:val="none"/>
    </w:rPr>
  </w:style>
  <w:style w:type="character" w:customStyle="1" w:styleId="59">
    <w:name w:val="正文文本 字符1"/>
    <w:semiHidden/>
    <w:qFormat/>
    <w:uiPriority w:val="0"/>
    <w:rPr>
      <w:rFonts w:ascii="Times New Roman" w:hAnsi="Times New Roman" w:eastAsia="宋体"/>
      <w:sz w:val="24"/>
    </w:rPr>
  </w:style>
  <w:style w:type="character" w:customStyle="1" w:styleId="60">
    <w:name w:val="font21"/>
    <w:qFormat/>
    <w:uiPriority w:val="0"/>
    <w:rPr>
      <w:rFonts w:hint="default" w:ascii="Times New Roman" w:hAnsi="Times New Roman" w:cs="Times New Roman"/>
      <w:color w:val="000000"/>
      <w:sz w:val="21"/>
      <w:szCs w:val="21"/>
      <w:u w:val="none"/>
      <w:vertAlign w:val="subscript"/>
    </w:rPr>
  </w:style>
  <w:style w:type="character" w:customStyle="1" w:styleId="61">
    <w:name w:val="font51"/>
    <w:qFormat/>
    <w:uiPriority w:val="0"/>
    <w:rPr>
      <w:rFonts w:hint="eastAsia" w:ascii="宋体" w:hAnsi="宋体" w:eastAsia="宋体" w:cs="宋体"/>
      <w:color w:val="000000"/>
      <w:sz w:val="21"/>
      <w:szCs w:val="21"/>
      <w:u w:val="none"/>
    </w:rPr>
  </w:style>
  <w:style w:type="character" w:customStyle="1" w:styleId="62">
    <w:name w:val="font01"/>
    <w:qFormat/>
    <w:uiPriority w:val="0"/>
    <w:rPr>
      <w:rFonts w:hint="eastAsia" w:ascii="宋体" w:hAnsi="宋体" w:eastAsia="宋体" w:cs="宋体"/>
      <w:color w:val="000000"/>
      <w:sz w:val="22"/>
      <w:szCs w:val="22"/>
      <w:u w:val="none"/>
    </w:rPr>
  </w:style>
  <w:style w:type="character" w:customStyle="1" w:styleId="63">
    <w:name w:val="页脚 字符"/>
    <w:qFormat/>
    <w:uiPriority w:val="99"/>
  </w:style>
  <w:style w:type="character" w:customStyle="1" w:styleId="64">
    <w:name w:val="arow"/>
    <w:qFormat/>
    <w:uiPriority w:val="0"/>
  </w:style>
  <w:style w:type="character" w:customStyle="1" w:styleId="65">
    <w:name w:val="批注文字 字符1"/>
    <w:semiHidden/>
    <w:qFormat/>
    <w:uiPriority w:val="0"/>
    <w:rPr>
      <w:rFonts w:ascii="Times New Roman" w:hAnsi="Times New Roman" w:eastAsia="宋体"/>
      <w:sz w:val="24"/>
    </w:rPr>
  </w:style>
  <w:style w:type="character" w:customStyle="1" w:styleId="66">
    <w:name w:val="表格 Char"/>
    <w:link w:val="67"/>
    <w:qFormat/>
    <w:locked/>
    <w:uiPriority w:val="0"/>
    <w:rPr>
      <w:rFonts w:ascii="宋体"/>
      <w:sz w:val="21"/>
    </w:rPr>
  </w:style>
  <w:style w:type="paragraph" w:customStyle="1" w:styleId="67">
    <w:name w:val="表格"/>
    <w:basedOn w:val="68"/>
    <w:next w:val="1"/>
    <w:link w:val="66"/>
    <w:qFormat/>
    <w:uiPriority w:val="0"/>
    <w:pPr>
      <w:tabs>
        <w:tab w:val="left" w:pos="6840"/>
      </w:tabs>
      <w:adjustRightInd w:val="0"/>
      <w:snapToGrid w:val="0"/>
      <w:spacing w:beforeLines="10" w:afterLines="10" w:line="259" w:lineRule="auto"/>
      <w:jc w:val="center"/>
    </w:pPr>
    <w:rPr>
      <w:rFonts w:ascii="宋体"/>
      <w:kern w:val="0"/>
      <w:szCs w:val="20"/>
    </w:rPr>
  </w:style>
  <w:style w:type="paragraph" w:customStyle="1" w:styleId="68">
    <w:name w:val="表头"/>
    <w:basedOn w:val="69"/>
    <w:next w:val="1"/>
    <w:qFormat/>
    <w:uiPriority w:val="0"/>
    <w:pPr>
      <w:tabs>
        <w:tab w:val="left" w:pos="6840"/>
      </w:tabs>
      <w:topLinePunct/>
      <w:snapToGrid w:val="0"/>
      <w:spacing w:line="529" w:lineRule="exact"/>
      <w:jc w:val="center"/>
    </w:pPr>
    <w:rPr>
      <w:rFonts w:ascii="宋体" w:hAnsi="宋体" w:cs="宋体"/>
      <w:b/>
      <w:bCs/>
      <w:kern w:val="24"/>
      <w:sz w:val="24"/>
      <w:szCs w:val="28"/>
    </w:rPr>
  </w:style>
  <w:style w:type="paragraph" w:customStyle="1" w:styleId="69">
    <w:name w:val="文本"/>
    <w:basedOn w:val="1"/>
    <w:qFormat/>
    <w:uiPriority w:val="0"/>
    <w:pPr>
      <w:adjustRightInd w:val="0"/>
      <w:snapToGrid w:val="0"/>
      <w:spacing w:line="360" w:lineRule="auto"/>
      <w:ind w:firstLine="420" w:firstLineChars="200"/>
    </w:pPr>
    <w:rPr>
      <w:color w:val="000000"/>
      <w:sz w:val="24"/>
    </w:rPr>
  </w:style>
  <w:style w:type="character" w:customStyle="1" w:styleId="70">
    <w:name w:val="active"/>
    <w:qFormat/>
    <w:uiPriority w:val="0"/>
    <w:rPr>
      <w:color w:val="195369"/>
    </w:rPr>
  </w:style>
  <w:style w:type="paragraph" w:customStyle="1" w:styleId="71">
    <w:name w:val="2标题"/>
    <w:basedOn w:val="1"/>
    <w:qFormat/>
    <w:uiPriority w:val="0"/>
    <w:rPr>
      <w:rFonts w:hAnsi="宋体"/>
      <w:b/>
      <w:color w:val="000000"/>
      <w:sz w:val="28"/>
      <w:lang w:val="zh-CN" w:eastAsia="zh-CN"/>
    </w:rPr>
  </w:style>
  <w:style w:type="paragraph" w:customStyle="1" w:styleId="72">
    <w:name w:val="样式1"/>
    <w:basedOn w:val="1"/>
    <w:qFormat/>
    <w:uiPriority w:val="0"/>
    <w:pPr>
      <w:spacing w:after="40" w:afterLines="0" w:line="300" w:lineRule="atLeast"/>
      <w:jc w:val="center"/>
      <w:outlineLvl w:val="2"/>
    </w:pPr>
    <w:rPr>
      <w:rFonts w:eastAsia="楷体_GB2312"/>
    </w:rPr>
  </w:style>
  <w:style w:type="paragraph" w:customStyle="1" w:styleId="73">
    <w:name w:val="表格文字"/>
    <w:basedOn w:val="12"/>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74">
    <w:name w:val="无间隔1"/>
    <w:qFormat/>
    <w:uiPriority w:val="0"/>
    <w:pPr>
      <w:widowControl w:val="0"/>
      <w:adjustRightInd w:val="0"/>
      <w:snapToGrid w:val="0"/>
      <w:jc w:val="both"/>
    </w:pPr>
    <w:rPr>
      <w:rFonts w:ascii="Times New Roman" w:hAnsi="Times New Roman" w:eastAsia="宋体" w:cs="Times New Roman"/>
      <w:kern w:val="2"/>
      <w:sz w:val="21"/>
      <w:lang w:val="en-US" w:eastAsia="zh-CN" w:bidi="ar-SA"/>
    </w:rPr>
  </w:style>
  <w:style w:type="paragraph" w:customStyle="1" w:styleId="75">
    <w:name w:val="Date1"/>
    <w:basedOn w:val="1"/>
    <w:next w:val="1"/>
    <w:qFormat/>
    <w:uiPriority w:val="0"/>
    <w:rPr>
      <w:sz w:val="21"/>
      <w:szCs w:val="20"/>
    </w:rPr>
  </w:style>
  <w:style w:type="paragraph" w:customStyle="1" w:styleId="76">
    <w:name w:val="中文报告书样式"/>
    <w:basedOn w:val="1"/>
    <w:qFormat/>
    <w:uiPriority w:val="99"/>
    <w:pPr>
      <w:adjustRightInd w:val="0"/>
      <w:spacing w:line="480" w:lineRule="atLeast"/>
      <w:ind w:firstLine="482"/>
      <w:textAlignment w:val="baseline"/>
    </w:pPr>
    <w:rPr>
      <w:kern w:val="24"/>
      <w:sz w:val="24"/>
      <w:szCs w:val="20"/>
    </w:rPr>
  </w:style>
  <w:style w:type="paragraph" w:customStyle="1" w:styleId="77">
    <w:name w:val="表"/>
    <w:basedOn w:val="1"/>
    <w:next w:val="1"/>
    <w:qFormat/>
    <w:uiPriority w:val="0"/>
    <w:pPr>
      <w:keepNext/>
      <w:spacing w:line="240" w:lineRule="atLeast"/>
    </w:pPr>
    <w:rPr>
      <w:rFonts w:eastAsia="仿宋_GB2312"/>
    </w:rPr>
  </w:style>
  <w:style w:type="paragraph" w:customStyle="1" w:styleId="78">
    <w:name w:val="样式4"/>
    <w:basedOn w:val="1"/>
    <w:qFormat/>
    <w:uiPriority w:val="0"/>
    <w:pPr>
      <w:tabs>
        <w:tab w:val="left" w:pos="9128"/>
      </w:tabs>
      <w:adjustRightInd w:val="0"/>
      <w:snapToGrid w:val="0"/>
      <w:spacing w:line="500" w:lineRule="exact"/>
      <w:jc w:val="center"/>
    </w:pPr>
    <w:rPr>
      <w:szCs w:val="20"/>
    </w:rPr>
  </w:style>
  <w:style w:type="paragraph" w:customStyle="1" w:styleId="79">
    <w:name w:val="表头、图号"/>
    <w:basedOn w:val="1"/>
    <w:qFormat/>
    <w:uiPriority w:val="0"/>
    <w:pPr>
      <w:jc w:val="center"/>
    </w:pPr>
    <w:rPr>
      <w:rFonts w:eastAsia="黑体"/>
      <w:b/>
      <w:szCs w:val="22"/>
    </w:rPr>
  </w:style>
  <w:style w:type="paragraph" w:customStyle="1" w:styleId="80">
    <w:name w:val="表内"/>
    <w:basedOn w:val="1"/>
    <w:qFormat/>
    <w:uiPriority w:val="0"/>
    <w:pPr>
      <w:jc w:val="center"/>
    </w:pPr>
  </w:style>
  <w:style w:type="paragraph" w:customStyle="1" w:styleId="81">
    <w:name w:val="正文123"/>
    <w:basedOn w:val="1"/>
    <w:qFormat/>
    <w:uiPriority w:val="0"/>
    <w:rPr>
      <w:color w:val="000000"/>
      <w:lang w:val="zh-CN" w:eastAsia="zh-CN"/>
    </w:rPr>
  </w:style>
  <w:style w:type="paragraph" w:customStyle="1" w:styleId="82">
    <w:name w:val="图中框"/>
    <w:basedOn w:val="1"/>
    <w:qFormat/>
    <w:uiPriority w:val="99"/>
    <w:pPr>
      <w:jc w:val="center"/>
    </w:pPr>
    <w:rPr>
      <w:rFonts w:ascii="宋体" w:hAnsi="Courier New"/>
      <w:szCs w:val="20"/>
    </w:rPr>
  </w:style>
  <w:style w:type="paragraph" w:customStyle="1" w:styleId="8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4">
    <w:name w:val="图表名"/>
    <w:basedOn w:val="1"/>
    <w:next w:val="20"/>
    <w:qFormat/>
    <w:uiPriority w:val="0"/>
    <w:pPr>
      <w:adjustRightInd w:val="0"/>
      <w:snapToGrid w:val="0"/>
      <w:spacing w:before="120" w:beforeLines="50" w:after="120" w:afterLines="50"/>
      <w:jc w:val="center"/>
    </w:pPr>
    <w:rPr>
      <w:rFonts w:eastAsia="仿宋_GB2312"/>
      <w:b/>
      <w:bCs/>
      <w:sz w:val="28"/>
      <w:szCs w:val="28"/>
    </w:rPr>
  </w:style>
  <w:style w:type="paragraph" w:customStyle="1" w:styleId="85">
    <w:name w:val="Table Paragraph"/>
    <w:basedOn w:val="1"/>
    <w:qFormat/>
    <w:uiPriority w:val="1"/>
    <w:rPr>
      <w:rFonts w:ascii="宋体" w:hAnsi="宋体" w:eastAsia="宋体" w:cs="宋体"/>
      <w:lang w:val="zh-CN" w:eastAsia="zh-CN" w:bidi="zh-CN"/>
    </w:rPr>
  </w:style>
  <w:style w:type="paragraph" w:customStyle="1" w:styleId="86">
    <w:name w:val="缩进"/>
    <w:basedOn w:val="1"/>
    <w:qFormat/>
    <w:uiPriority w:val="0"/>
    <w:pPr>
      <w:spacing w:line="360" w:lineRule="auto"/>
      <w:ind w:firstLine="200" w:firstLineChars="200"/>
    </w:pPr>
    <w:rPr>
      <w:sz w:val="24"/>
      <w:szCs w:val="24"/>
    </w:rPr>
  </w:style>
  <w:style w:type="paragraph" w:customStyle="1" w:styleId="87">
    <w:name w:val="正文(首行缩进)"/>
    <w:basedOn w:val="1"/>
    <w:next w:val="1"/>
    <w:qFormat/>
    <w:uiPriority w:val="0"/>
    <w:pPr>
      <w:spacing w:line="360" w:lineRule="auto"/>
      <w:ind w:firstLine="460" w:firstLineChars="200"/>
    </w:pPr>
    <w:rPr>
      <w:rFonts w:ascii="宋体" w:hAnsi="宋体" w:eastAsia="宋体"/>
      <w:snapToGrid w:val="0"/>
      <w:spacing w:val="-5"/>
      <w:kern w:val="10"/>
      <w:sz w:val="24"/>
      <w:lang w:val="en-US" w:eastAsia="zh-CN" w:bidi="ar-SA"/>
    </w:rPr>
  </w:style>
  <w:style w:type="paragraph" w:customStyle="1" w:styleId="88">
    <w:name w:val="1正文"/>
    <w:basedOn w:val="1"/>
    <w:qFormat/>
    <w:uiPriority w:val="0"/>
    <w:pPr>
      <w:widowControl/>
      <w:spacing w:line="360" w:lineRule="auto"/>
      <w:ind w:firstLine="200" w:firstLineChars="200"/>
    </w:pPr>
    <w:rPr>
      <w:kern w:val="0"/>
      <w:sz w:val="24"/>
      <w:lang w:val="en-GB"/>
    </w:rPr>
  </w:style>
  <w:style w:type="paragraph" w:customStyle="1" w:styleId="89">
    <w:name w:val="_Style 4"/>
    <w:qFormat/>
    <w:uiPriority w:val="1"/>
    <w:pPr>
      <w:widowControl w:val="0"/>
      <w:jc w:val="both"/>
    </w:pPr>
    <w:rPr>
      <w:rFonts w:ascii="Calibri" w:hAnsi="Calibri" w:eastAsia="仿宋_GB2312" w:cs="Times New Roman"/>
      <w:kern w:val="2"/>
      <w:sz w:val="24"/>
      <w:szCs w:val="22"/>
      <w:lang w:val="en-US" w:eastAsia="zh-CN" w:bidi="ar-SA"/>
    </w:rPr>
  </w:style>
  <w:style w:type="paragraph" w:customStyle="1" w:styleId="90">
    <w:name w:val="列出段落"/>
    <w:basedOn w:val="1"/>
    <w:qFormat/>
    <w:uiPriority w:val="0"/>
    <w:pPr>
      <w:ind w:firstLine="420" w:firstLineChars="200"/>
    </w:pPr>
    <w:rPr>
      <w:rFonts w:ascii="Calibri" w:hAnsi="Calibri"/>
      <w:szCs w:val="22"/>
    </w:rPr>
  </w:style>
  <w:style w:type="paragraph" w:customStyle="1" w:styleId="91">
    <w:name w:val="3标题"/>
    <w:basedOn w:val="1"/>
    <w:qFormat/>
    <w:uiPriority w:val="0"/>
    <w:pPr>
      <w:kinsoku w:val="0"/>
      <w:overflowPunct w:val="0"/>
      <w:autoSpaceDE w:val="0"/>
      <w:autoSpaceDN w:val="0"/>
    </w:pPr>
    <w:rPr>
      <w:rFonts w:hAnsi="宋体"/>
      <w:b/>
      <w:lang w:val="zh-CN" w:eastAsia="zh-CN"/>
    </w:rPr>
  </w:style>
  <w:style w:type="paragraph" w:customStyle="1" w:styleId="92">
    <w:name w:val="正文和昊"/>
    <w:basedOn w:val="1"/>
    <w:qFormat/>
    <w:uiPriority w:val="1"/>
    <w:pPr>
      <w:spacing w:line="360" w:lineRule="auto"/>
      <w:jc w:val="both"/>
    </w:pPr>
    <w:rPr>
      <w:rFonts w:ascii="Times New Roman" w:hAnsi="Times New Roman"/>
      <w:sz w:val="24"/>
      <w:szCs w:val="24"/>
    </w:rPr>
  </w:style>
  <w:style w:type="paragraph" w:customStyle="1" w:styleId="9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表格标题"/>
    <w:basedOn w:val="1"/>
    <w:qFormat/>
    <w:uiPriority w:val="0"/>
    <w:pPr>
      <w:autoSpaceDE w:val="0"/>
      <w:autoSpaceDN w:val="0"/>
      <w:adjustRightInd w:val="0"/>
      <w:snapToGrid w:val="0"/>
      <w:spacing w:line="324" w:lineRule="auto"/>
      <w:ind w:firstLine="422" w:firstLineChars="200"/>
      <w:jc w:val="center"/>
    </w:pPr>
    <w:rPr>
      <w:rFonts w:ascii="宋体" w:hAnsi="宋体"/>
      <w:b/>
      <w:szCs w:val="24"/>
      <w:lang w:val="zh-CN"/>
    </w:r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正文首行缩进 22"/>
    <w:basedOn w:val="14"/>
    <w:semiHidden/>
    <w:qFormat/>
    <w:uiPriority w:val="0"/>
    <w:pPr>
      <w:autoSpaceDE/>
      <w:autoSpaceDN/>
      <w:spacing w:before="100" w:beforeAutospacing="1" w:after="120"/>
      <w:ind w:left="420" w:leftChars="200" w:firstLine="420"/>
      <w:jc w:val="both"/>
    </w:pPr>
    <w:rPr>
      <w:rFonts w:ascii="Times New Roman" w:hAnsi="Times New Roman" w:cs="Times New Roman"/>
      <w:kern w:val="2"/>
      <w:szCs w:val="24"/>
      <w:lang w:val="en-US" w:bidi="ar-SA"/>
    </w:rPr>
  </w:style>
  <w:style w:type="paragraph" w:customStyle="1" w:styleId="97">
    <w:name w:val=" Char"/>
    <w:basedOn w:val="1"/>
    <w:next w:val="1"/>
    <w:qFormat/>
    <w:uiPriority w:val="0"/>
    <w:pPr>
      <w:spacing w:line="360" w:lineRule="auto"/>
      <w:ind w:firstLine="200" w:firstLineChars="200"/>
    </w:pPr>
    <w:rPr>
      <w:rFonts w:ascii="宋体" w:hAnsi="宋体" w:cs="宋体"/>
      <w:sz w:val="24"/>
      <w:szCs w:val="24"/>
    </w:rPr>
  </w:style>
  <w:style w:type="paragraph" w:customStyle="1" w:styleId="98">
    <w:name w:val="Char"/>
    <w:basedOn w:val="1"/>
    <w:qFormat/>
    <w:uiPriority w:val="0"/>
    <w:pPr>
      <w:spacing w:after="160" w:line="240" w:lineRule="exact"/>
      <w:jc w:val="left"/>
    </w:pPr>
    <w:rPr>
      <w:szCs w:val="20"/>
    </w:rPr>
  </w:style>
  <w:style w:type="table" w:customStyle="1" w:styleId="99">
    <w:name w:val="Table Normal"/>
    <w:unhideWhenUsed/>
    <w:qFormat/>
    <w:uiPriority w:val="0"/>
    <w:tblPr>
      <w:tblCellMar>
        <w:top w:w="0" w:type="dxa"/>
        <w:left w:w="0" w:type="dxa"/>
        <w:bottom w:w="0" w:type="dxa"/>
        <w:right w:w="0" w:type="dxa"/>
      </w:tblCellMar>
    </w:tblPr>
  </w:style>
  <w:style w:type="paragraph" w:customStyle="1" w:styleId="100">
    <w:name w:val="[正文格式]"/>
    <w:basedOn w:val="1"/>
    <w:qFormat/>
    <w:uiPriority w:val="0"/>
    <w:pPr>
      <w:spacing w:line="360" w:lineRule="auto"/>
      <w:ind w:firstLine="200" w:firstLineChars="200"/>
    </w:pPr>
    <w:rPr>
      <w:rFonts w:ascii="Times New Roman" w:hAnsi="Times New Roman" w:eastAsia="宋体" w:cs="宋体"/>
      <w:sz w:val="24"/>
      <w:szCs w:val="24"/>
    </w:rPr>
  </w:style>
  <w:style w:type="paragraph" w:customStyle="1" w:styleId="101">
    <w:name w:val="B正文"/>
    <w:basedOn w:val="1"/>
    <w:qFormat/>
    <w:uiPriority w:val="0"/>
    <w:pPr>
      <w:spacing w:line="360" w:lineRule="auto"/>
      <w:ind w:firstLine="200" w:firstLineChars="200"/>
    </w:pPr>
    <w:rPr>
      <w:rFonts w:ascii="Times New Roman" w:hAnsi="Times New Roman" w:eastAsia="宋体" w:cs="Times New Roman"/>
      <w:kern w:val="0"/>
      <w:sz w:val="24"/>
      <w:szCs w:val="24"/>
    </w:rPr>
  </w:style>
  <w:style w:type="paragraph" w:customStyle="1" w:styleId="102">
    <w:name w:val="9、表格标题"/>
    <w:basedOn w:val="26"/>
    <w:qFormat/>
    <w:uiPriority w:val="0"/>
    <w:pPr>
      <w:spacing w:beforeLines="20" w:afterLines="20"/>
      <w:ind w:leftChars="0" w:firstLine="0" w:firstLineChars="0"/>
      <w:jc w:val="center"/>
    </w:pPr>
    <w:rPr>
      <w:rFonts w:eastAsia="黑体"/>
      <w:b/>
      <w:color w:val="000000"/>
      <w:kern w:val="0"/>
      <w:szCs w:val="28"/>
    </w:rPr>
  </w:style>
  <w:style w:type="paragraph" w:customStyle="1" w:styleId="103">
    <w:name w:val="B表内"/>
    <w:basedOn w:val="1"/>
    <w:qFormat/>
    <w:uiPriority w:val="0"/>
    <w:pPr>
      <w:spacing w:line="0" w:lineRule="atLeast"/>
      <w:jc w:val="center"/>
    </w:pPr>
    <w:rPr>
      <w:rFonts w:ascii="Times New Roman" w:hAnsi="Times New Roman" w:eastAsia="宋体" w:cs="宋体"/>
      <w:szCs w:val="20"/>
    </w:rPr>
  </w:style>
  <w:style w:type="character" w:customStyle="1" w:styleId="104">
    <w:name w:val="font41"/>
    <w:basedOn w:val="34"/>
    <w:qFormat/>
    <w:uiPriority w:val="0"/>
    <w:rPr>
      <w:rFonts w:hint="eastAsia" w:ascii="宋体" w:hAnsi="宋体" w:eastAsia="宋体" w:cs="宋体"/>
      <w:color w:val="000000"/>
      <w:sz w:val="28"/>
      <w:szCs w:val="28"/>
      <w:u w:val="none"/>
    </w:rPr>
  </w:style>
  <w:style w:type="paragraph" w:customStyle="1" w:styleId="105">
    <w:name w:val="5表文"/>
    <w:basedOn w:val="1"/>
    <w:qFormat/>
    <w:uiPriority w:val="0"/>
    <w:pPr>
      <w:autoSpaceDE/>
      <w:autoSpaceDN/>
      <w:jc w:val="center"/>
    </w:pPr>
    <w:rPr>
      <w:rFonts w:ascii="Times New Roman" w:hAnsi="Times New Roman" w:cs="Times New Roman"/>
      <w:kern w:val="2"/>
      <w:sz w:val="21"/>
      <w:szCs w:val="21"/>
      <w:lang w:bidi="ar-SA"/>
    </w:rPr>
  </w:style>
  <w:style w:type="paragraph" w:customStyle="1" w:styleId="106">
    <w:name w:val="报告正文"/>
    <w:basedOn w:val="1"/>
    <w:qFormat/>
    <w:uiPriority w:val="0"/>
    <w:pPr>
      <w:autoSpaceDE w:val="0"/>
      <w:autoSpaceDN w:val="0"/>
      <w:adjustRightInd w:val="0"/>
      <w:spacing w:line="360" w:lineRule="auto"/>
      <w:ind w:firstLine="480" w:firstLineChars="200"/>
    </w:pPr>
    <w:rPr>
      <w:sz w:val="24"/>
      <w:szCs w:val="24"/>
    </w:rPr>
  </w:style>
  <w:style w:type="paragraph" w:customStyle="1" w:styleId="107">
    <w:name w:val="az"/>
    <w:qFormat/>
    <w:uiPriority w:val="0"/>
    <w:pPr>
      <w:jc w:val="center"/>
    </w:pPr>
    <w:rPr>
      <w:rFonts w:ascii="Times New Roman" w:hAnsi="Times New Roman" w:eastAsia="宋体" w:cs="Times New Roman"/>
      <w:color w:val="000000"/>
      <w:lang w:val="en-US" w:eastAsia="zh-CN" w:bidi="ar-SA"/>
    </w:rPr>
  </w:style>
  <w:style w:type="paragraph" w:customStyle="1" w:styleId="108">
    <w:name w:val="正文01"/>
    <w:basedOn w:val="1"/>
    <w:qFormat/>
    <w:uiPriority w:val="0"/>
    <w:pPr>
      <w:snapToGrid w:val="0"/>
      <w:spacing w:before="60" w:line="460" w:lineRule="exact"/>
      <w:ind w:firstLine="200" w:firstLineChars="200"/>
    </w:pPr>
    <w:rPr>
      <w:snapToGrid w:val="0"/>
      <w:kern w:val="0"/>
    </w:rPr>
  </w:style>
  <w:style w:type="paragraph" w:customStyle="1" w:styleId="109">
    <w:name w:val="亳州表文字"/>
    <w:basedOn w:val="1"/>
    <w:qFormat/>
    <w:uiPriority w:val="0"/>
    <w:pPr>
      <w:tabs>
        <w:tab w:val="left" w:pos="945"/>
        <w:tab w:val="right" w:leader="dot" w:pos="1155"/>
        <w:tab w:val="left" w:pos="8715"/>
      </w:tabs>
      <w:adjustRightInd w:val="0"/>
      <w:snapToGrid w:val="0"/>
      <w:jc w:val="center"/>
    </w:pPr>
    <w:rPr>
      <w:sz w:val="18"/>
      <w:szCs w:val="18"/>
    </w:rPr>
  </w:style>
  <w:style w:type="paragraph" w:customStyle="1" w:styleId="110">
    <w:name w:val="表格内部—常用"/>
    <w:basedOn w:val="1"/>
    <w:next w:val="1"/>
    <w:qFormat/>
    <w:uiPriority w:val="0"/>
    <w:pPr>
      <w:jc w:val="center"/>
    </w:pPr>
    <w:rPr>
      <w:szCs w:val="21"/>
    </w:rPr>
  </w:style>
  <w:style w:type="paragraph" w:customStyle="1" w:styleId="111">
    <w:name w:val="表内文字"/>
    <w:basedOn w:val="1"/>
    <w:qFormat/>
    <w:uiPriority w:val="0"/>
    <w:pPr>
      <w:jc w:val="center"/>
    </w:pPr>
    <w:rPr>
      <w:szCs w:val="21"/>
    </w:rPr>
  </w:style>
  <w:style w:type="paragraph" w:customStyle="1" w:styleId="112">
    <w:name w:val="表格正文"/>
    <w:basedOn w:val="1"/>
    <w:qFormat/>
    <w:uiPriority w:val="0"/>
    <w:pPr>
      <w:adjustRightInd/>
      <w:spacing w:line="360" w:lineRule="exact"/>
      <w:ind w:firstLine="200" w:firstLineChars="200"/>
      <w:jc w:val="center"/>
      <w:textAlignment w:val="auto"/>
    </w:pPr>
    <w:rPr>
      <w:rFonts w:ascii="Times New Roman" w:hAnsi="Times New Roman" w:eastAsia="宋体" w:cs="Times New Roman"/>
      <w:sz w:val="24"/>
      <w:szCs w:val="20"/>
    </w:rPr>
  </w:style>
  <w:style w:type="paragraph" w:customStyle="1" w:styleId="113">
    <w:name w:val="样式 正文文本缩进 + 行距: 1.5 倍行距"/>
    <w:basedOn w:val="14"/>
    <w:qFormat/>
    <w:uiPriority w:val="0"/>
    <w:pPr>
      <w:spacing w:after="120"/>
      <w:ind w:left="90" w:leftChars="32" w:firstLine="560" w:firstLineChars="200"/>
      <w:jc w:val="both"/>
    </w:pPr>
    <w:rPr>
      <w:rFonts w:cs="宋体"/>
      <w:sz w:val="24"/>
    </w:rPr>
  </w:style>
  <w:style w:type="paragraph" w:customStyle="1" w:styleId="114">
    <w:name w:val="a正文格式"/>
    <w:basedOn w:val="1"/>
    <w:qFormat/>
    <w:uiPriority w:val="0"/>
    <w:pPr>
      <w:widowControl/>
      <w:spacing w:line="360" w:lineRule="auto"/>
      <w:ind w:firstLine="480" w:firstLineChars="200"/>
      <w:jc w:val="left"/>
    </w:pPr>
    <w:rPr>
      <w:rFonts w:cs="宋体"/>
      <w:color w:val="000000"/>
      <w:sz w:val="24"/>
    </w:rPr>
  </w:style>
  <w:style w:type="paragraph" w:customStyle="1" w:styleId="115">
    <w:name w:val="本文正文"/>
    <w:basedOn w:val="1"/>
    <w:qFormat/>
    <w:uiPriority w:val="0"/>
    <w:pPr>
      <w:autoSpaceDE w:val="0"/>
      <w:autoSpaceDN w:val="0"/>
      <w:adjustRightInd w:val="0"/>
      <w:spacing w:line="300" w:lineRule="auto"/>
      <w:ind w:firstLine="560" w:firstLineChars="200"/>
      <w:textAlignment w:val="baseline"/>
    </w:pPr>
    <w:rPr>
      <w:sz w:val="28"/>
      <w:szCs w:val="20"/>
    </w:rPr>
  </w:style>
  <w:style w:type="paragraph" w:customStyle="1" w:styleId="116">
    <w:name w:val="表格居中"/>
    <w:qFormat/>
    <w:uiPriority w:val="99"/>
    <w:pPr>
      <w:spacing w:line="440" w:lineRule="exact"/>
      <w:jc w:val="center"/>
    </w:pPr>
    <w:rPr>
      <w:rFonts w:ascii="Calibri" w:hAnsi="Calibri" w:eastAsia="宋体" w:cs="Times New Roman"/>
      <w:sz w:val="24"/>
      <w:szCs w:val="24"/>
      <w:lang w:val="en-US" w:eastAsia="zh-CN" w:bidi="ar-SA"/>
    </w:rPr>
  </w:style>
  <w:style w:type="character" w:customStyle="1" w:styleId="117">
    <w:name w:val="font31"/>
    <w:basedOn w:val="34"/>
    <w:qFormat/>
    <w:uiPriority w:val="0"/>
    <w:rPr>
      <w:rFonts w:hint="default" w:ascii="Times New Roman" w:hAnsi="Times New Roman" w:cs="Times New Roman"/>
      <w:color w:val="00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2.png"/><Relationship Id="rId22" Type="http://schemas.openxmlformats.org/officeDocument/2006/relationships/image" Target="media/image11.wmf"/><Relationship Id="rId21" Type="http://schemas.openxmlformats.org/officeDocument/2006/relationships/image" Target="media/image10.wmf"/><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wmf"/><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212" textRotate="1"/>
    <customShpInfo spid="_x0000_s2213"/>
    <customShpInfo spid="_x0000_s2214"/>
    <customShpInfo spid="_x0000_s2215"/>
    <customShpInfo spid="_x0000_s22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49</Pages>
  <Words>24879</Words>
  <Characters>29349</Characters>
  <Lines>308</Lines>
  <Paragraphs>86</Paragraphs>
  <TotalTime>1</TotalTime>
  <ScaleCrop>false</ScaleCrop>
  <LinksUpToDate>false</LinksUpToDate>
  <CharactersWithSpaces>29366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2022-12-05T07:02:00Z</dcterms:created>
  <dc:creator>lhj</dc:creator>
  <cp:lastModifiedBy>tt</cp:lastModifiedBy>
  <cp:lastPrinted>2020-12-29T02:43:00Z</cp:lastPrinted>
  <dcterms:modified xsi:type="dcterms:W3CDTF">2024-05-13T08:46:01Z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C070C9A16999412382DC70AC687F0796_13</vt:lpwstr>
  </property>
</Properties>
</file>