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伊犁州自然资源局2024年第5次局长办公会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审议通过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矿业权登记事项公示</w:t>
      </w:r>
    </w:p>
    <w:tbl>
      <w:tblPr>
        <w:tblStyle w:val="4"/>
        <w:tblpPr w:leftFromText="180" w:rightFromText="180" w:vertAnchor="text" w:horzAnchor="page" w:tblpX="1458" w:tblpY="230"/>
        <w:tblOverlap w:val="never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27"/>
        <w:gridCol w:w="2639"/>
        <w:gridCol w:w="2354"/>
        <w:gridCol w:w="950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申请序号</w:t>
            </w:r>
          </w:p>
        </w:tc>
        <w:tc>
          <w:tcPr>
            <w:tcW w:w="2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矿业权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2024010</w:t>
            </w:r>
          </w:p>
        </w:tc>
        <w:tc>
          <w:tcPr>
            <w:tcW w:w="2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新疆霍城县苍英沟石灰岩矿采矿权延续事项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霍城县南岗西鑫矿业有限责任公司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采矿权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44"/>
          <w:szCs w:val="44"/>
          <w:lang w:val="en-US"/>
        </w:rPr>
      </w:pPr>
    </w:p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6309A"/>
    <w:rsid w:val="152C73DC"/>
    <w:rsid w:val="1DDD680F"/>
    <w:rsid w:val="34323BB1"/>
    <w:rsid w:val="3E3A39C9"/>
    <w:rsid w:val="3E743400"/>
    <w:rsid w:val="3FDC1E98"/>
    <w:rsid w:val="41573C92"/>
    <w:rsid w:val="418976B2"/>
    <w:rsid w:val="42B17BF7"/>
    <w:rsid w:val="46F348C4"/>
    <w:rsid w:val="4B1D3AE6"/>
    <w:rsid w:val="54096164"/>
    <w:rsid w:val="577B172D"/>
    <w:rsid w:val="57C42743"/>
    <w:rsid w:val="58184847"/>
    <w:rsid w:val="58242CF9"/>
    <w:rsid w:val="5EDB4FFA"/>
    <w:rsid w:val="5F021311"/>
    <w:rsid w:val="609E0C30"/>
    <w:rsid w:val="60C70DDD"/>
    <w:rsid w:val="68A6309A"/>
    <w:rsid w:val="76B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6">
    <w:name w:val="无间隔1"/>
    <w:basedOn w:val="1"/>
    <w:qFormat/>
    <w:uiPriority w:val="1"/>
    <w:pPr>
      <w:widowControl/>
      <w:spacing w:line="500" w:lineRule="exact"/>
      <w:ind w:firstLine="200" w:firstLineChars="200"/>
    </w:pPr>
    <w:rPr>
      <w:kern w:val="0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106</Characters>
  <Lines>0</Lines>
  <Paragraphs>0</Paragraphs>
  <TotalTime>1</TotalTime>
  <ScaleCrop>false</ScaleCrop>
  <LinksUpToDate>false</LinksUpToDate>
  <CharactersWithSpaces>106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2023-10-25T02:34:00Z</dcterms:created>
  <dc:creator>王江</dc:creator>
  <cp:lastModifiedBy>Administrator</cp:lastModifiedBy>
  <cp:lastPrinted>2023-10-25T03:14:00Z</cp:lastPrinted>
  <dcterms:modified xsi:type="dcterms:W3CDTF">2024-05-31T10:52:16Z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67580D873AF449F8BC71C2D431968E50</vt:lpwstr>
  </property>
</Properties>
</file>